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3" w:type="dxa"/>
        <w:tblInd w:w="108" w:type="dxa"/>
        <w:tblLook w:val="04A0" w:firstRow="1" w:lastRow="0" w:firstColumn="1" w:lastColumn="0" w:noHBand="0" w:noVBand="1"/>
      </w:tblPr>
      <w:tblGrid>
        <w:gridCol w:w="3339"/>
        <w:gridCol w:w="5864"/>
      </w:tblGrid>
      <w:tr w:rsidR="006F37D0" w:rsidRPr="004A0C6A" w14:paraId="238504A8" w14:textId="77777777" w:rsidTr="00F0000E">
        <w:trPr>
          <w:trHeight w:val="1823"/>
        </w:trPr>
        <w:tc>
          <w:tcPr>
            <w:tcW w:w="3339" w:type="dxa"/>
            <w:tcBorders>
              <w:left w:val="single" w:sz="48" w:space="0" w:color="BC9E6E"/>
            </w:tcBorders>
            <w:vAlign w:val="center"/>
          </w:tcPr>
          <w:p w14:paraId="049EBA8B" w14:textId="05CD5C47" w:rsidR="00C711D6" w:rsidRPr="004A0C6A" w:rsidRDefault="005948B8" w:rsidP="00E438A6">
            <w:pPr>
              <w:pStyle w:val="Heading2"/>
              <w:rPr>
                <w:i w:val="0"/>
                <w:noProof/>
                <w:szCs w:val="22"/>
                <w:lang w:eastAsia="en-GB"/>
              </w:rPr>
            </w:pPr>
            <w:r w:rsidRPr="004A0C6A">
              <w:rPr>
                <w:i w:val="0"/>
                <w:noProof/>
                <w:szCs w:val="22"/>
                <w:lang w:eastAsia="en-GB"/>
              </w:rPr>
              <w:drawing>
                <wp:inline distT="0" distB="0" distL="0" distR="0" wp14:anchorId="6C51595D" wp14:editId="3259B782">
                  <wp:extent cx="1617345" cy="8763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4" w:type="dxa"/>
          </w:tcPr>
          <w:p w14:paraId="586719AC" w14:textId="77777777" w:rsidR="00375D2B" w:rsidRPr="004A0C6A" w:rsidRDefault="00375D2B" w:rsidP="00E438A6">
            <w:pPr>
              <w:pStyle w:val="Heading2"/>
              <w:rPr>
                <w:b w:val="0"/>
                <w:i w:val="0"/>
                <w:noProof/>
                <w:sz w:val="32"/>
                <w:szCs w:val="22"/>
                <w:lang w:eastAsia="en-GB"/>
              </w:rPr>
            </w:pPr>
          </w:p>
          <w:p w14:paraId="0650B7A6" w14:textId="77777777" w:rsidR="00375D2B" w:rsidRPr="00F0000E" w:rsidRDefault="00375D2B" w:rsidP="009B2259">
            <w:pPr>
              <w:pStyle w:val="Heading1"/>
              <w:jc w:val="right"/>
              <w:rPr>
                <w:b/>
                <w:i w:val="0"/>
                <w:noProof/>
                <w:color w:val="00205B"/>
                <w:sz w:val="28"/>
                <w:szCs w:val="22"/>
                <w:u w:val="none"/>
                <w:lang w:eastAsia="en-GB"/>
              </w:rPr>
            </w:pPr>
            <w:r w:rsidRPr="006932B9">
              <w:rPr>
                <w:b/>
                <w:i w:val="0"/>
                <w:noProof/>
                <w:color w:val="00205B"/>
                <w:sz w:val="28"/>
                <w:szCs w:val="22"/>
                <w:u w:val="none"/>
                <w:lang w:eastAsia="en-GB"/>
              </w:rPr>
              <w:t>ΔΕΛΤΙΟ ΤΥΠΟΥ</w:t>
            </w:r>
          </w:p>
          <w:p w14:paraId="61A21ED0" w14:textId="77777777" w:rsidR="00C711D6" w:rsidRPr="009B2259" w:rsidRDefault="001860AA" w:rsidP="009B2259">
            <w:pPr>
              <w:pStyle w:val="Heading1"/>
              <w:jc w:val="right"/>
              <w:rPr>
                <w:bCs/>
                <w:i w:val="0"/>
                <w:noProof/>
                <w:szCs w:val="22"/>
                <w:u w:val="none"/>
                <w:lang w:eastAsia="en-GB"/>
              </w:rPr>
            </w:pPr>
            <w:r w:rsidRPr="009B2259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Αθήνα, </w:t>
            </w:r>
            <w:r w:rsidR="009F279F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>4</w:t>
            </w:r>
            <w:r w:rsidR="00BB0903" w:rsidRPr="009B2259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 </w:t>
            </w:r>
            <w:r w:rsidR="009F279F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>Φεβρουαρίου</w:t>
            </w:r>
            <w:r w:rsidR="00815890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 </w:t>
            </w:r>
            <w:r w:rsidR="008F569E" w:rsidRPr="009B2259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>202</w:t>
            </w:r>
            <w:r w:rsidR="00815890">
              <w:rPr>
                <w:bCs/>
                <w:i w:val="0"/>
                <w:noProof/>
                <w:color w:val="00205B"/>
                <w:szCs w:val="22"/>
                <w:u w:val="none"/>
                <w:lang w:eastAsia="en-GB"/>
              </w:rPr>
              <w:t>6</w:t>
            </w:r>
          </w:p>
        </w:tc>
      </w:tr>
    </w:tbl>
    <w:p w14:paraId="41105482" w14:textId="77777777" w:rsidR="00C711D6" w:rsidRPr="0068536A" w:rsidRDefault="00C711D6" w:rsidP="00C711D6">
      <w:pPr>
        <w:pStyle w:val="Heading1"/>
        <w:ind w:firstLine="0"/>
        <w:jc w:val="center"/>
        <w:rPr>
          <w:i w:val="0"/>
          <w:noProof/>
          <w:szCs w:val="22"/>
          <w:u w:val="none"/>
          <w:lang w:eastAsia="en-GB"/>
        </w:rPr>
      </w:pPr>
    </w:p>
    <w:p w14:paraId="2A86D0E6" w14:textId="77777777" w:rsidR="00FF5D14" w:rsidRPr="0068536A" w:rsidRDefault="00FF5D14" w:rsidP="00FF5D14">
      <w:pPr>
        <w:rPr>
          <w:lang w:val="el-GR" w:eastAsia="en-GB"/>
        </w:rPr>
      </w:pPr>
    </w:p>
    <w:p w14:paraId="1108E0F3" w14:textId="77777777" w:rsidR="00F957D8" w:rsidRDefault="00B26170" w:rsidP="002A453E">
      <w:pPr>
        <w:jc w:val="both"/>
        <w:rPr>
          <w:b/>
          <w:color w:val="00205B"/>
          <w:sz w:val="32"/>
          <w:szCs w:val="32"/>
          <w:lang w:val="el-GR"/>
        </w:rPr>
      </w:pPr>
      <w:r w:rsidRPr="00B26170">
        <w:rPr>
          <w:b/>
          <w:color w:val="00205B"/>
          <w:sz w:val="32"/>
          <w:szCs w:val="32"/>
          <w:lang w:val="el-GR"/>
        </w:rPr>
        <w:t>Τραπεζικά Επιτόκι</w:t>
      </w:r>
      <w:r w:rsidR="001860AA">
        <w:rPr>
          <w:b/>
          <w:color w:val="00205B"/>
          <w:sz w:val="32"/>
          <w:szCs w:val="32"/>
          <w:lang w:val="el-GR"/>
        </w:rPr>
        <w:t xml:space="preserve">α Καταθέσεων και Δανείων – </w:t>
      </w:r>
      <w:r w:rsidR="009F279F">
        <w:rPr>
          <w:b/>
          <w:color w:val="00205B"/>
          <w:sz w:val="32"/>
          <w:szCs w:val="32"/>
          <w:lang w:val="el-GR"/>
        </w:rPr>
        <w:t>Δεκέμβριος</w:t>
      </w:r>
      <w:r w:rsidR="00E438A6">
        <w:rPr>
          <w:b/>
          <w:color w:val="00205B"/>
          <w:sz w:val="32"/>
          <w:szCs w:val="32"/>
          <w:lang w:val="el-GR"/>
        </w:rPr>
        <w:t xml:space="preserve"> </w:t>
      </w:r>
      <w:r w:rsidR="009037CB">
        <w:rPr>
          <w:b/>
          <w:color w:val="00205B"/>
          <w:sz w:val="32"/>
          <w:szCs w:val="32"/>
          <w:lang w:val="el-GR"/>
        </w:rPr>
        <w:t>202</w:t>
      </w:r>
      <w:r w:rsidR="00E438A6">
        <w:rPr>
          <w:b/>
          <w:color w:val="00205B"/>
          <w:sz w:val="32"/>
          <w:szCs w:val="32"/>
          <w:lang w:val="el-GR"/>
        </w:rPr>
        <w:t>5</w:t>
      </w:r>
    </w:p>
    <w:p w14:paraId="1CAA7224" w14:textId="77777777" w:rsidR="00235100" w:rsidRPr="00815890" w:rsidRDefault="00235100" w:rsidP="002A453E">
      <w:pPr>
        <w:jc w:val="both"/>
        <w:rPr>
          <w:b/>
          <w:color w:val="00205B"/>
          <w:sz w:val="32"/>
          <w:szCs w:val="32"/>
          <w:lang w:val="el-GR"/>
        </w:rPr>
      </w:pPr>
    </w:p>
    <w:p w14:paraId="51E99AD4" w14:textId="77777777" w:rsidR="00B26170" w:rsidRPr="005933EC" w:rsidRDefault="00B26170">
      <w:pPr>
        <w:rPr>
          <w:lang w:val="el-GR"/>
        </w:rPr>
      </w:pPr>
    </w:p>
    <w:p w14:paraId="09E5A95C" w14:textId="77777777" w:rsidR="000E581C" w:rsidRDefault="00C2365E" w:rsidP="008D2807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="00AD2149">
        <w:rPr>
          <w:sz w:val="22"/>
          <w:szCs w:val="22"/>
          <w:lang w:val="el-GR"/>
        </w:rPr>
        <w:t>ο</w:t>
      </w:r>
      <w:r w:rsidR="00336C51">
        <w:rPr>
          <w:sz w:val="22"/>
          <w:szCs w:val="22"/>
          <w:lang w:val="el-GR"/>
        </w:rPr>
        <w:t>ν</w:t>
      </w:r>
      <w:r w:rsidR="007331EE">
        <w:rPr>
          <w:sz w:val="22"/>
          <w:szCs w:val="22"/>
          <w:lang w:val="el-GR"/>
        </w:rPr>
        <w:t xml:space="preserve"> </w:t>
      </w:r>
      <w:r w:rsidR="009F279F">
        <w:rPr>
          <w:sz w:val="22"/>
          <w:szCs w:val="22"/>
          <w:lang w:val="el-GR"/>
        </w:rPr>
        <w:t>Δεκέμβριο</w:t>
      </w:r>
      <w:r w:rsidR="00815890">
        <w:rPr>
          <w:sz w:val="22"/>
          <w:szCs w:val="22"/>
          <w:lang w:val="el-GR"/>
        </w:rPr>
        <w:t xml:space="preserve"> </w:t>
      </w:r>
      <w:r w:rsidR="009037CB">
        <w:rPr>
          <w:sz w:val="22"/>
          <w:szCs w:val="22"/>
          <w:lang w:val="el-GR"/>
        </w:rPr>
        <w:t>του 202</w:t>
      </w:r>
      <w:r w:rsidR="00E438A6">
        <w:rPr>
          <w:sz w:val="22"/>
          <w:szCs w:val="22"/>
          <w:lang w:val="el-GR"/>
        </w:rPr>
        <w:t>5</w:t>
      </w:r>
      <w:r w:rsidR="00C3653A">
        <w:rPr>
          <w:sz w:val="22"/>
          <w:szCs w:val="22"/>
          <w:lang w:val="el-GR"/>
        </w:rPr>
        <w:t>, τ</w:t>
      </w:r>
      <w:r w:rsidR="009E7082">
        <w:rPr>
          <w:sz w:val="22"/>
          <w:szCs w:val="22"/>
          <w:lang w:val="el-GR"/>
        </w:rPr>
        <w:t>ο</w:t>
      </w:r>
      <w:r w:rsidR="00C3653A">
        <w:rPr>
          <w:sz w:val="22"/>
          <w:szCs w:val="22"/>
          <w:lang w:val="el-GR"/>
        </w:rPr>
        <w:t xml:space="preserve"> μέσ</w:t>
      </w:r>
      <w:r w:rsidR="009E7082">
        <w:rPr>
          <w:sz w:val="22"/>
          <w:szCs w:val="22"/>
          <w:lang w:val="el-GR"/>
        </w:rPr>
        <w:t>ο</w:t>
      </w:r>
      <w:r w:rsidR="00C3653A">
        <w:rPr>
          <w:sz w:val="22"/>
          <w:szCs w:val="22"/>
          <w:lang w:val="el-GR"/>
        </w:rPr>
        <w:t xml:space="preserve"> σταθμισμέν</w:t>
      </w:r>
      <w:r w:rsidR="009E7082">
        <w:rPr>
          <w:sz w:val="22"/>
          <w:szCs w:val="22"/>
          <w:lang w:val="el-GR"/>
        </w:rPr>
        <w:t>ο</w:t>
      </w:r>
      <w:r w:rsidR="00C3653A">
        <w:rPr>
          <w:sz w:val="22"/>
          <w:szCs w:val="22"/>
          <w:lang w:val="el-GR"/>
        </w:rPr>
        <w:t xml:space="preserve"> </w:t>
      </w:r>
      <w:r w:rsidR="004F30A8">
        <w:rPr>
          <w:sz w:val="22"/>
          <w:szCs w:val="22"/>
          <w:lang w:val="el-GR"/>
        </w:rPr>
        <w:t>επιτόκι</w:t>
      </w:r>
      <w:r w:rsidR="009E7082">
        <w:rPr>
          <w:sz w:val="22"/>
          <w:szCs w:val="22"/>
          <w:lang w:val="el-GR"/>
        </w:rPr>
        <w:t>ο</w:t>
      </w:r>
      <w:r w:rsidR="004F30A8">
        <w:rPr>
          <w:sz w:val="22"/>
          <w:szCs w:val="22"/>
          <w:lang w:val="el-GR"/>
        </w:rPr>
        <w:t xml:space="preserve"> </w:t>
      </w:r>
      <w:r w:rsidR="00C3653A">
        <w:rPr>
          <w:sz w:val="22"/>
          <w:szCs w:val="22"/>
          <w:lang w:val="el-GR"/>
        </w:rPr>
        <w:t>των νέων καταθέσεων</w:t>
      </w:r>
      <w:r w:rsidR="0087633F">
        <w:rPr>
          <w:sz w:val="22"/>
          <w:szCs w:val="22"/>
          <w:lang w:val="el-GR"/>
        </w:rPr>
        <w:t xml:space="preserve"> </w:t>
      </w:r>
      <w:r w:rsidR="009E7082">
        <w:rPr>
          <w:sz w:val="22"/>
          <w:szCs w:val="22"/>
          <w:lang w:val="el-GR"/>
        </w:rPr>
        <w:t>παρέμεινε αμετάβλητο στο 0,3</w:t>
      </w:r>
      <w:r w:rsidR="009F279F">
        <w:rPr>
          <w:sz w:val="22"/>
          <w:szCs w:val="22"/>
          <w:lang w:val="el-GR"/>
        </w:rPr>
        <w:t>1</w:t>
      </w:r>
      <w:r w:rsidR="009E7082">
        <w:rPr>
          <w:sz w:val="22"/>
          <w:szCs w:val="22"/>
          <w:lang w:val="el-GR"/>
        </w:rPr>
        <w:t>%, ενώ το αντίστοιχο επιτόκιο των νέων</w:t>
      </w:r>
      <w:r w:rsidR="0087633F">
        <w:rPr>
          <w:sz w:val="22"/>
          <w:szCs w:val="22"/>
          <w:lang w:val="el-GR"/>
        </w:rPr>
        <w:t xml:space="preserve"> δανείων </w:t>
      </w:r>
      <w:r w:rsidR="009F279F">
        <w:rPr>
          <w:sz w:val="22"/>
          <w:szCs w:val="22"/>
          <w:lang w:val="el-GR"/>
        </w:rPr>
        <w:t>μειώθηκε</w:t>
      </w:r>
      <w:r w:rsidR="0087633F">
        <w:rPr>
          <w:sz w:val="22"/>
          <w:szCs w:val="22"/>
          <w:lang w:val="el-GR"/>
        </w:rPr>
        <w:t xml:space="preserve"> </w:t>
      </w:r>
      <w:r w:rsidR="00E85B1A">
        <w:rPr>
          <w:sz w:val="22"/>
          <w:szCs w:val="22"/>
          <w:lang w:val="el-GR"/>
        </w:rPr>
        <w:t xml:space="preserve">στο </w:t>
      </w:r>
      <w:r w:rsidR="0087633F">
        <w:rPr>
          <w:sz w:val="22"/>
          <w:szCs w:val="22"/>
          <w:lang w:val="el-GR"/>
        </w:rPr>
        <w:t>4,</w:t>
      </w:r>
      <w:r w:rsidR="009F279F">
        <w:rPr>
          <w:sz w:val="22"/>
          <w:szCs w:val="22"/>
          <w:lang w:val="el-GR"/>
        </w:rPr>
        <w:t>24</w:t>
      </w:r>
      <w:r w:rsidR="0087633F">
        <w:rPr>
          <w:sz w:val="22"/>
          <w:szCs w:val="22"/>
          <w:lang w:val="el-GR"/>
        </w:rPr>
        <w:t>%</w:t>
      </w:r>
      <w:r w:rsidR="008F569E">
        <w:rPr>
          <w:sz w:val="22"/>
          <w:szCs w:val="22"/>
          <w:lang w:val="el-GR"/>
        </w:rPr>
        <w:t>.</w:t>
      </w:r>
    </w:p>
    <w:p w14:paraId="4A9EE8F1" w14:textId="77777777" w:rsidR="00B26170" w:rsidRPr="009D3943" w:rsidRDefault="00B26170" w:rsidP="009D3943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 xml:space="preserve">Το περιθώριο επιτοκίου μεταξύ των </w:t>
      </w:r>
      <w:r w:rsidR="001549BB">
        <w:rPr>
          <w:sz w:val="22"/>
          <w:szCs w:val="22"/>
          <w:lang w:val="el-GR"/>
        </w:rPr>
        <w:t>νέων καταθέσεων και δανείων</w:t>
      </w:r>
      <w:r w:rsidR="008F569E">
        <w:rPr>
          <w:sz w:val="22"/>
          <w:szCs w:val="22"/>
          <w:lang w:val="el-GR"/>
        </w:rPr>
        <w:t xml:space="preserve"> </w:t>
      </w:r>
      <w:r w:rsidR="009F279F">
        <w:rPr>
          <w:sz w:val="22"/>
          <w:szCs w:val="22"/>
          <w:lang w:val="el-GR"/>
        </w:rPr>
        <w:t>μειώθηκε</w:t>
      </w:r>
      <w:r w:rsidR="009E7082">
        <w:rPr>
          <w:sz w:val="22"/>
          <w:szCs w:val="22"/>
          <w:lang w:val="el-GR"/>
        </w:rPr>
        <w:t xml:space="preserve"> </w:t>
      </w:r>
      <w:r w:rsidR="00980715">
        <w:rPr>
          <w:sz w:val="22"/>
          <w:szCs w:val="22"/>
          <w:lang w:val="el-GR"/>
        </w:rPr>
        <w:t xml:space="preserve">στις </w:t>
      </w:r>
      <w:r w:rsidR="009F279F">
        <w:rPr>
          <w:sz w:val="22"/>
          <w:szCs w:val="22"/>
          <w:lang w:val="el-GR"/>
        </w:rPr>
        <w:t>3,93</w:t>
      </w:r>
      <w:r w:rsidR="0029193E" w:rsidRPr="009D3943">
        <w:rPr>
          <w:sz w:val="22"/>
          <w:szCs w:val="22"/>
          <w:lang w:val="el-GR"/>
        </w:rPr>
        <w:t xml:space="preserve"> </w:t>
      </w:r>
      <w:r w:rsidRPr="009D3943">
        <w:rPr>
          <w:sz w:val="22"/>
          <w:szCs w:val="22"/>
          <w:lang w:val="el-GR"/>
        </w:rPr>
        <w:t>εκατοστιαίες μονάδες.</w:t>
      </w:r>
    </w:p>
    <w:p w14:paraId="4D5B3A12" w14:textId="77777777" w:rsidR="00CB7BE9" w:rsidRDefault="009213C1" w:rsidP="008D2807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="00AD2149">
        <w:rPr>
          <w:sz w:val="22"/>
          <w:szCs w:val="22"/>
          <w:lang w:val="el-GR"/>
        </w:rPr>
        <w:t>ο</w:t>
      </w:r>
      <w:r w:rsidR="00336C51">
        <w:rPr>
          <w:sz w:val="22"/>
          <w:szCs w:val="22"/>
          <w:lang w:val="el-GR"/>
        </w:rPr>
        <w:t>ν</w:t>
      </w:r>
      <w:r w:rsidR="007331EE">
        <w:rPr>
          <w:sz w:val="22"/>
          <w:szCs w:val="22"/>
          <w:lang w:val="el-GR"/>
        </w:rPr>
        <w:t xml:space="preserve"> </w:t>
      </w:r>
      <w:r w:rsidR="009F279F">
        <w:rPr>
          <w:sz w:val="22"/>
          <w:szCs w:val="22"/>
          <w:lang w:val="el-GR"/>
        </w:rPr>
        <w:t>Δεκέμβριο</w:t>
      </w:r>
      <w:r w:rsidR="00815890">
        <w:rPr>
          <w:sz w:val="22"/>
          <w:szCs w:val="22"/>
          <w:lang w:val="el-GR"/>
        </w:rPr>
        <w:t xml:space="preserve"> </w:t>
      </w:r>
      <w:r w:rsidR="009037CB">
        <w:rPr>
          <w:sz w:val="22"/>
          <w:szCs w:val="22"/>
          <w:lang w:val="el-GR"/>
        </w:rPr>
        <w:t>του 202</w:t>
      </w:r>
      <w:r w:rsidR="00E438A6">
        <w:rPr>
          <w:sz w:val="22"/>
          <w:szCs w:val="22"/>
          <w:lang w:val="el-GR"/>
        </w:rPr>
        <w:t>5</w:t>
      </w:r>
      <w:r w:rsidR="00823F8F">
        <w:rPr>
          <w:sz w:val="22"/>
          <w:szCs w:val="22"/>
          <w:lang w:val="el-GR"/>
        </w:rPr>
        <w:t xml:space="preserve">, </w:t>
      </w:r>
      <w:r w:rsidR="00C41536">
        <w:rPr>
          <w:sz w:val="22"/>
          <w:szCs w:val="22"/>
          <w:lang w:val="el-GR"/>
        </w:rPr>
        <w:t>τ</w:t>
      </w:r>
      <w:r w:rsidR="009F279F">
        <w:rPr>
          <w:sz w:val="22"/>
          <w:szCs w:val="22"/>
          <w:lang w:val="el-GR"/>
        </w:rPr>
        <w:t>ο</w:t>
      </w:r>
      <w:r w:rsidR="00C41536">
        <w:rPr>
          <w:sz w:val="22"/>
          <w:szCs w:val="22"/>
          <w:lang w:val="el-GR"/>
        </w:rPr>
        <w:t xml:space="preserve"> μέσ</w:t>
      </w:r>
      <w:r w:rsidR="009F279F">
        <w:rPr>
          <w:sz w:val="22"/>
          <w:szCs w:val="22"/>
          <w:lang w:val="el-GR"/>
        </w:rPr>
        <w:t>ο</w:t>
      </w:r>
      <w:r w:rsidR="00823F8F">
        <w:rPr>
          <w:sz w:val="22"/>
          <w:szCs w:val="22"/>
          <w:lang w:val="el-GR"/>
        </w:rPr>
        <w:t xml:space="preserve"> σταθμισμέν</w:t>
      </w:r>
      <w:r w:rsidR="009F279F">
        <w:rPr>
          <w:sz w:val="22"/>
          <w:szCs w:val="22"/>
          <w:lang w:val="el-GR"/>
        </w:rPr>
        <w:t>ο</w:t>
      </w:r>
      <w:r w:rsidR="00823F8F">
        <w:rPr>
          <w:sz w:val="22"/>
          <w:szCs w:val="22"/>
          <w:lang w:val="el-GR"/>
        </w:rPr>
        <w:t xml:space="preserve"> επιτόκι</w:t>
      </w:r>
      <w:r w:rsidR="009F279F">
        <w:rPr>
          <w:sz w:val="22"/>
          <w:szCs w:val="22"/>
          <w:lang w:val="el-GR"/>
        </w:rPr>
        <w:t>ο</w:t>
      </w:r>
      <w:r w:rsidR="005A5BC5" w:rsidRPr="00B26170">
        <w:rPr>
          <w:sz w:val="22"/>
          <w:szCs w:val="22"/>
          <w:lang w:val="el-GR"/>
        </w:rPr>
        <w:t xml:space="preserve"> </w:t>
      </w:r>
      <w:r w:rsidR="00B26170" w:rsidRPr="00B26170">
        <w:rPr>
          <w:sz w:val="22"/>
          <w:szCs w:val="22"/>
          <w:lang w:val="el-GR"/>
        </w:rPr>
        <w:t>του συνόλου των υφιστάμενων καταθέσεων</w:t>
      </w:r>
      <w:r w:rsidR="00823F8F">
        <w:rPr>
          <w:sz w:val="22"/>
          <w:szCs w:val="22"/>
          <w:lang w:val="el-GR"/>
        </w:rPr>
        <w:t xml:space="preserve"> </w:t>
      </w:r>
      <w:r w:rsidR="009F279F">
        <w:rPr>
          <w:sz w:val="22"/>
          <w:szCs w:val="22"/>
          <w:lang w:val="el-GR"/>
        </w:rPr>
        <w:t xml:space="preserve">παρέμεινε αμετάβλητο στο 0,31%, ενώ το αντίστοιχο επιτόκιο των </w:t>
      </w:r>
      <w:r w:rsidR="002B6E11">
        <w:rPr>
          <w:sz w:val="22"/>
          <w:szCs w:val="22"/>
          <w:lang w:val="el-GR"/>
        </w:rPr>
        <w:t xml:space="preserve">δανείων </w:t>
      </w:r>
      <w:r w:rsidR="009E7082">
        <w:rPr>
          <w:sz w:val="22"/>
          <w:szCs w:val="22"/>
          <w:lang w:val="el-GR"/>
        </w:rPr>
        <w:t>παρέμειν</w:t>
      </w:r>
      <w:r w:rsidR="009F279F">
        <w:rPr>
          <w:sz w:val="22"/>
          <w:szCs w:val="22"/>
          <w:lang w:val="el-GR"/>
        </w:rPr>
        <w:t>ε</w:t>
      </w:r>
      <w:r w:rsidR="009E7082">
        <w:rPr>
          <w:sz w:val="22"/>
          <w:szCs w:val="22"/>
          <w:lang w:val="el-GR"/>
        </w:rPr>
        <w:t xml:space="preserve"> </w:t>
      </w:r>
      <w:r w:rsidR="009F279F">
        <w:rPr>
          <w:sz w:val="22"/>
          <w:szCs w:val="22"/>
          <w:lang w:val="el-GR"/>
        </w:rPr>
        <w:t xml:space="preserve">σχεδόν </w:t>
      </w:r>
      <w:r w:rsidR="009E7082">
        <w:rPr>
          <w:sz w:val="22"/>
          <w:szCs w:val="22"/>
          <w:lang w:val="el-GR"/>
        </w:rPr>
        <w:t>αμετάβλητ</w:t>
      </w:r>
      <w:r w:rsidR="009F279F">
        <w:rPr>
          <w:sz w:val="22"/>
          <w:szCs w:val="22"/>
          <w:lang w:val="el-GR"/>
        </w:rPr>
        <w:t>ο</w:t>
      </w:r>
      <w:r w:rsidR="009E7082">
        <w:rPr>
          <w:sz w:val="22"/>
          <w:szCs w:val="22"/>
          <w:lang w:val="el-GR"/>
        </w:rPr>
        <w:t xml:space="preserve"> </w:t>
      </w:r>
      <w:r w:rsidR="004A042E">
        <w:rPr>
          <w:sz w:val="22"/>
          <w:szCs w:val="22"/>
          <w:lang w:val="el-GR"/>
        </w:rPr>
        <w:t>4,</w:t>
      </w:r>
      <w:r w:rsidR="005F3687">
        <w:rPr>
          <w:sz w:val="22"/>
          <w:szCs w:val="22"/>
          <w:lang w:val="el-GR"/>
        </w:rPr>
        <w:t>6</w:t>
      </w:r>
      <w:r w:rsidR="009F279F">
        <w:rPr>
          <w:sz w:val="22"/>
          <w:szCs w:val="22"/>
          <w:lang w:val="el-GR"/>
        </w:rPr>
        <w:t>0</w:t>
      </w:r>
      <w:r w:rsidR="00091B92">
        <w:rPr>
          <w:sz w:val="22"/>
          <w:szCs w:val="22"/>
          <w:lang w:val="el-GR"/>
        </w:rPr>
        <w:t>%.</w:t>
      </w:r>
    </w:p>
    <w:p w14:paraId="3FCF9A2F" w14:textId="77777777" w:rsidR="00B26170" w:rsidRPr="00B26170" w:rsidRDefault="00B26170" w:rsidP="008D2807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 xml:space="preserve">Το περιθώριο επιτοκίου μεταξύ των υφιστάμενων καταθέσεων </w:t>
      </w:r>
      <w:r w:rsidR="00887D4E">
        <w:rPr>
          <w:sz w:val="22"/>
          <w:szCs w:val="22"/>
          <w:lang w:val="el-GR"/>
        </w:rPr>
        <w:t xml:space="preserve">και δανείων </w:t>
      </w:r>
      <w:r w:rsidR="0087633F">
        <w:rPr>
          <w:sz w:val="22"/>
          <w:szCs w:val="22"/>
          <w:lang w:val="el-GR"/>
        </w:rPr>
        <w:t xml:space="preserve">παρέμεινε </w:t>
      </w:r>
      <w:r w:rsidR="009F279F">
        <w:rPr>
          <w:sz w:val="22"/>
          <w:szCs w:val="22"/>
          <w:lang w:val="el-GR"/>
        </w:rPr>
        <w:t xml:space="preserve">σχεδόν </w:t>
      </w:r>
      <w:r w:rsidR="0087633F">
        <w:rPr>
          <w:sz w:val="22"/>
          <w:szCs w:val="22"/>
          <w:lang w:val="el-GR"/>
        </w:rPr>
        <w:t>αμετάβλητο</w:t>
      </w:r>
      <w:r w:rsidR="00F044EC">
        <w:rPr>
          <w:sz w:val="22"/>
          <w:szCs w:val="22"/>
          <w:lang w:val="el-GR"/>
        </w:rPr>
        <w:t xml:space="preserve"> </w:t>
      </w:r>
      <w:r w:rsidR="001247AF">
        <w:rPr>
          <w:sz w:val="22"/>
          <w:szCs w:val="22"/>
          <w:lang w:val="el-GR"/>
        </w:rPr>
        <w:t>στις</w:t>
      </w:r>
      <w:r w:rsidR="00AC16DD">
        <w:rPr>
          <w:sz w:val="22"/>
          <w:szCs w:val="22"/>
          <w:lang w:val="el-GR"/>
        </w:rPr>
        <w:t xml:space="preserve"> </w:t>
      </w:r>
      <w:r w:rsidR="00E438A6">
        <w:rPr>
          <w:sz w:val="22"/>
          <w:szCs w:val="22"/>
          <w:lang w:val="el-GR"/>
        </w:rPr>
        <w:t>4,</w:t>
      </w:r>
      <w:r w:rsidR="009F279F">
        <w:rPr>
          <w:sz w:val="22"/>
          <w:szCs w:val="22"/>
          <w:lang w:val="el-GR"/>
        </w:rPr>
        <w:t>29</w:t>
      </w:r>
      <w:r w:rsidR="00966366">
        <w:rPr>
          <w:sz w:val="22"/>
          <w:szCs w:val="22"/>
          <w:lang w:val="el-GR"/>
        </w:rPr>
        <w:t xml:space="preserve"> </w:t>
      </w:r>
      <w:r w:rsidR="001247AF">
        <w:rPr>
          <w:sz w:val="22"/>
          <w:szCs w:val="22"/>
          <w:lang w:val="el-GR"/>
        </w:rPr>
        <w:t>εκατοστιαίες μονάδες.</w:t>
      </w:r>
    </w:p>
    <w:p w14:paraId="1A5AC828" w14:textId="77777777" w:rsidR="00B26170" w:rsidRPr="00F408E8" w:rsidRDefault="00B26170" w:rsidP="00B26170">
      <w:pPr>
        <w:spacing w:before="240" w:line="360" w:lineRule="auto"/>
        <w:jc w:val="both"/>
        <w:rPr>
          <w:b/>
          <w:szCs w:val="24"/>
          <w:lang w:val="el-GR"/>
        </w:rPr>
      </w:pPr>
      <w:r w:rsidRPr="00B26170">
        <w:rPr>
          <w:b/>
          <w:sz w:val="22"/>
          <w:szCs w:val="22"/>
          <w:lang w:val="el-GR"/>
        </w:rPr>
        <w:t>1.</w:t>
      </w:r>
      <w:r w:rsidRPr="00B26170">
        <w:rPr>
          <w:b/>
          <w:sz w:val="22"/>
          <w:szCs w:val="22"/>
          <w:lang w:val="el-GR"/>
        </w:rPr>
        <w:tab/>
      </w:r>
      <w:r w:rsidR="001469C4" w:rsidRPr="00F408E8">
        <w:rPr>
          <w:b/>
          <w:szCs w:val="24"/>
          <w:lang w:val="el-GR"/>
        </w:rPr>
        <w:t>Επιτόκια νέων καταθέσεων και δανείων σε ευρώ</w:t>
      </w:r>
    </w:p>
    <w:p w14:paraId="27BD5A29" w14:textId="77777777" w:rsidR="00B26170" w:rsidRPr="003A22AD" w:rsidRDefault="00B26170" w:rsidP="00B26170">
      <w:pPr>
        <w:spacing w:before="240" w:line="360" w:lineRule="auto"/>
        <w:jc w:val="both"/>
        <w:rPr>
          <w:b/>
          <w:sz w:val="22"/>
          <w:szCs w:val="22"/>
          <w:lang w:val="el-GR"/>
        </w:rPr>
      </w:pPr>
      <w:r w:rsidRPr="00B26170">
        <w:rPr>
          <w:b/>
          <w:sz w:val="22"/>
          <w:szCs w:val="22"/>
          <w:lang w:val="el-GR"/>
        </w:rPr>
        <w:t>Νέες Καταθέσεις</w:t>
      </w:r>
    </w:p>
    <w:p w14:paraId="26389024" w14:textId="77777777" w:rsidR="00B26170" w:rsidRPr="00B26170" w:rsidRDefault="00D6490B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Το</w:t>
      </w:r>
      <w:r w:rsidR="00336C51">
        <w:rPr>
          <w:sz w:val="22"/>
          <w:szCs w:val="22"/>
          <w:lang w:val="el-GR"/>
        </w:rPr>
        <w:t>ν</w:t>
      </w:r>
      <w:r>
        <w:rPr>
          <w:sz w:val="22"/>
          <w:szCs w:val="22"/>
          <w:lang w:val="el-GR"/>
        </w:rPr>
        <w:t xml:space="preserve"> </w:t>
      </w:r>
      <w:r w:rsidR="009F279F">
        <w:rPr>
          <w:sz w:val="22"/>
          <w:szCs w:val="22"/>
          <w:lang w:val="el-GR"/>
        </w:rPr>
        <w:t>Δεκέμβριο</w:t>
      </w:r>
      <w:r w:rsidR="00E85B1A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του 2025, τ</w:t>
      </w:r>
      <w:r w:rsidR="00B26170" w:rsidRPr="00B26170">
        <w:rPr>
          <w:sz w:val="22"/>
          <w:szCs w:val="22"/>
          <w:lang w:val="el-GR"/>
        </w:rPr>
        <w:t>ο μέσο σταθμισμένο επιτόκιο του συνόλου των νέων κ</w:t>
      </w:r>
      <w:r w:rsidR="00C44508">
        <w:rPr>
          <w:sz w:val="22"/>
          <w:szCs w:val="22"/>
          <w:lang w:val="el-GR"/>
        </w:rPr>
        <w:t>αταθέσεων</w:t>
      </w:r>
      <w:r w:rsidR="00F62951" w:rsidRPr="001A3EF0">
        <w:rPr>
          <w:lang w:val="el-GR"/>
        </w:rPr>
        <w:t xml:space="preserve"> </w:t>
      </w:r>
      <w:r w:rsidR="009E7082">
        <w:rPr>
          <w:sz w:val="22"/>
          <w:szCs w:val="22"/>
          <w:lang w:val="el-GR"/>
        </w:rPr>
        <w:t>παρέμεινε αμετάβλητο</w:t>
      </w:r>
      <w:r w:rsidR="009F261C">
        <w:rPr>
          <w:sz w:val="22"/>
          <w:szCs w:val="22"/>
          <w:lang w:val="el-GR"/>
        </w:rPr>
        <w:t xml:space="preserve">, σε σχέση με τον προηγούμενο μήνα, και διαμορφώθηκε </w:t>
      </w:r>
      <w:r w:rsidR="00730C43">
        <w:rPr>
          <w:sz w:val="22"/>
          <w:szCs w:val="22"/>
          <w:lang w:val="el-GR"/>
        </w:rPr>
        <w:t xml:space="preserve">στο </w:t>
      </w:r>
      <w:r w:rsidR="00453A40" w:rsidRPr="00453A40">
        <w:rPr>
          <w:sz w:val="22"/>
          <w:szCs w:val="22"/>
          <w:lang w:val="el-GR"/>
        </w:rPr>
        <w:t>0,</w:t>
      </w:r>
      <w:r w:rsidR="007521ED">
        <w:rPr>
          <w:sz w:val="22"/>
          <w:szCs w:val="22"/>
          <w:lang w:val="el-GR"/>
        </w:rPr>
        <w:t>3</w:t>
      </w:r>
      <w:r w:rsidR="009F279F">
        <w:rPr>
          <w:sz w:val="22"/>
          <w:szCs w:val="22"/>
          <w:lang w:val="el-GR"/>
        </w:rPr>
        <w:t>1</w:t>
      </w:r>
      <w:r w:rsidR="00453A40" w:rsidRPr="00453A40">
        <w:rPr>
          <w:sz w:val="22"/>
          <w:szCs w:val="22"/>
          <w:lang w:val="el-GR"/>
        </w:rPr>
        <w:t>%.</w:t>
      </w:r>
    </w:p>
    <w:p w14:paraId="62FE8639" w14:textId="77777777" w:rsidR="00066BE8" w:rsidRDefault="00B26170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 xml:space="preserve">Ειδικότερα, </w:t>
      </w:r>
      <w:r w:rsidR="005A5BC5" w:rsidRPr="00B26170">
        <w:rPr>
          <w:sz w:val="22"/>
          <w:szCs w:val="22"/>
          <w:lang w:val="el-GR"/>
        </w:rPr>
        <w:t>τ</w:t>
      </w:r>
      <w:r w:rsidR="009F261C">
        <w:rPr>
          <w:sz w:val="22"/>
          <w:szCs w:val="22"/>
          <w:lang w:val="el-GR"/>
        </w:rPr>
        <w:t>ο</w:t>
      </w:r>
      <w:r w:rsidR="005A5BC5" w:rsidRPr="00B26170">
        <w:rPr>
          <w:sz w:val="22"/>
          <w:szCs w:val="22"/>
          <w:lang w:val="el-GR"/>
        </w:rPr>
        <w:t xml:space="preserve"> μέσ</w:t>
      </w:r>
      <w:r w:rsidR="009F261C">
        <w:rPr>
          <w:sz w:val="22"/>
          <w:szCs w:val="22"/>
          <w:lang w:val="el-GR"/>
        </w:rPr>
        <w:t>ο</w:t>
      </w:r>
      <w:r w:rsidR="005A5BC5" w:rsidRPr="00B26170">
        <w:rPr>
          <w:sz w:val="22"/>
          <w:szCs w:val="22"/>
          <w:lang w:val="el-GR"/>
        </w:rPr>
        <w:t xml:space="preserve"> επιτόκι</w:t>
      </w:r>
      <w:r w:rsidR="009F261C">
        <w:rPr>
          <w:sz w:val="22"/>
          <w:szCs w:val="22"/>
          <w:lang w:val="el-GR"/>
        </w:rPr>
        <w:t>ο</w:t>
      </w:r>
      <w:r w:rsidR="005A5BC5" w:rsidRPr="00B26170">
        <w:rPr>
          <w:sz w:val="22"/>
          <w:szCs w:val="22"/>
          <w:lang w:val="el-GR"/>
        </w:rPr>
        <w:t xml:space="preserve"> </w:t>
      </w:r>
      <w:r w:rsidRPr="00B26170">
        <w:rPr>
          <w:sz w:val="22"/>
          <w:szCs w:val="22"/>
          <w:lang w:val="el-GR"/>
        </w:rPr>
        <w:t xml:space="preserve">των καταθέσεων μίας ημέρας από νοικοκυριά </w:t>
      </w:r>
      <w:r w:rsidR="009F261C">
        <w:rPr>
          <w:sz w:val="22"/>
          <w:szCs w:val="22"/>
          <w:lang w:val="el-GR"/>
        </w:rPr>
        <w:t>παρέμεινε αμετάβλητο στο 0,03%, ενώ το αντίστοιχο επιτόκιο</w:t>
      </w:r>
      <w:r w:rsidR="004C5ECC">
        <w:rPr>
          <w:sz w:val="22"/>
          <w:szCs w:val="22"/>
          <w:lang w:val="el-GR"/>
        </w:rPr>
        <w:t xml:space="preserve"> καταθέσεων</w:t>
      </w:r>
      <w:r w:rsidR="009F261C">
        <w:rPr>
          <w:sz w:val="22"/>
          <w:szCs w:val="22"/>
          <w:lang w:val="el-GR"/>
        </w:rPr>
        <w:t xml:space="preserve"> </w:t>
      </w:r>
      <w:r w:rsidR="005F3687">
        <w:rPr>
          <w:sz w:val="22"/>
          <w:szCs w:val="22"/>
          <w:lang w:val="el-GR"/>
        </w:rPr>
        <w:t xml:space="preserve">από επιχειρήσεις </w:t>
      </w:r>
      <w:r w:rsidR="009E7082">
        <w:rPr>
          <w:sz w:val="22"/>
          <w:szCs w:val="22"/>
          <w:lang w:val="el-GR"/>
        </w:rPr>
        <w:t>διαμορφώθηκε</w:t>
      </w:r>
      <w:r w:rsidR="009F261C">
        <w:rPr>
          <w:sz w:val="22"/>
          <w:szCs w:val="22"/>
          <w:lang w:val="el-GR"/>
        </w:rPr>
        <w:t xml:space="preserve"> </w:t>
      </w:r>
      <w:r w:rsidR="00906891">
        <w:rPr>
          <w:sz w:val="22"/>
          <w:szCs w:val="22"/>
          <w:lang w:val="el-GR"/>
        </w:rPr>
        <w:t xml:space="preserve">στο </w:t>
      </w:r>
      <w:r w:rsidR="0094240F">
        <w:rPr>
          <w:sz w:val="22"/>
          <w:szCs w:val="22"/>
          <w:lang w:val="el-GR"/>
        </w:rPr>
        <w:t>0,</w:t>
      </w:r>
      <w:r w:rsidR="009F279F">
        <w:rPr>
          <w:sz w:val="22"/>
          <w:szCs w:val="22"/>
          <w:lang w:val="el-GR"/>
        </w:rPr>
        <w:t>10</w:t>
      </w:r>
      <w:r w:rsidR="0094240F">
        <w:rPr>
          <w:sz w:val="22"/>
          <w:szCs w:val="22"/>
          <w:lang w:val="el-GR"/>
        </w:rPr>
        <w:t>%</w:t>
      </w:r>
      <w:r w:rsidR="009E7082">
        <w:rPr>
          <w:sz w:val="22"/>
          <w:szCs w:val="22"/>
          <w:lang w:val="el-GR"/>
        </w:rPr>
        <w:t xml:space="preserve"> από 0,</w:t>
      </w:r>
      <w:r w:rsidR="009F279F">
        <w:rPr>
          <w:sz w:val="22"/>
          <w:szCs w:val="22"/>
          <w:lang w:val="el-GR"/>
        </w:rPr>
        <w:t>08</w:t>
      </w:r>
      <w:r w:rsidR="009E7082">
        <w:rPr>
          <w:sz w:val="22"/>
          <w:szCs w:val="22"/>
          <w:lang w:val="el-GR"/>
        </w:rPr>
        <w:t>% τον προηγούμενο μήνα</w:t>
      </w:r>
      <w:r w:rsidR="00757F0B">
        <w:rPr>
          <w:sz w:val="22"/>
          <w:szCs w:val="22"/>
          <w:lang w:val="el-GR"/>
        </w:rPr>
        <w:t>.</w:t>
      </w:r>
      <w:r w:rsidR="00622DD9">
        <w:rPr>
          <w:sz w:val="22"/>
          <w:szCs w:val="22"/>
          <w:lang w:val="el-GR"/>
        </w:rPr>
        <w:t xml:space="preserve"> </w:t>
      </w:r>
    </w:p>
    <w:p w14:paraId="59702E0B" w14:textId="77777777" w:rsidR="004D04AF" w:rsidRDefault="004D04AF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="00815890">
        <w:rPr>
          <w:sz w:val="22"/>
          <w:szCs w:val="22"/>
          <w:lang w:val="el-GR"/>
        </w:rPr>
        <w:t>ο</w:t>
      </w:r>
      <w:r>
        <w:rPr>
          <w:sz w:val="22"/>
          <w:szCs w:val="22"/>
          <w:lang w:val="el-GR"/>
        </w:rPr>
        <w:t xml:space="preserve"> μέσ</w:t>
      </w:r>
      <w:r w:rsidR="00815890">
        <w:rPr>
          <w:sz w:val="22"/>
          <w:szCs w:val="22"/>
          <w:lang w:val="el-GR"/>
        </w:rPr>
        <w:t>ο</w:t>
      </w:r>
      <w:r>
        <w:rPr>
          <w:sz w:val="22"/>
          <w:szCs w:val="22"/>
          <w:lang w:val="el-GR"/>
        </w:rPr>
        <w:t xml:space="preserve"> επιτόκι</w:t>
      </w:r>
      <w:r w:rsidR="00815890">
        <w:rPr>
          <w:sz w:val="22"/>
          <w:szCs w:val="22"/>
          <w:lang w:val="el-GR"/>
        </w:rPr>
        <w:t>ο</w:t>
      </w:r>
      <w:r w:rsidR="00B26170" w:rsidRPr="00B26170">
        <w:rPr>
          <w:sz w:val="22"/>
          <w:szCs w:val="22"/>
          <w:lang w:val="el-GR"/>
        </w:rPr>
        <w:t xml:space="preserve"> των καταθέσεων με συμφωνημένη διάρκεια έως </w:t>
      </w:r>
      <w:r w:rsidR="0071412F">
        <w:rPr>
          <w:sz w:val="22"/>
          <w:szCs w:val="22"/>
          <w:lang w:val="el-GR"/>
        </w:rPr>
        <w:t>1 έτος από νοικοκυριά</w:t>
      </w:r>
      <w:r w:rsidR="008F2920">
        <w:rPr>
          <w:sz w:val="22"/>
          <w:szCs w:val="22"/>
          <w:lang w:val="el-GR"/>
        </w:rPr>
        <w:t xml:space="preserve"> </w:t>
      </w:r>
      <w:r w:rsidR="009F279F">
        <w:rPr>
          <w:sz w:val="22"/>
          <w:szCs w:val="22"/>
          <w:lang w:val="el-GR"/>
        </w:rPr>
        <w:t xml:space="preserve">μειώθηκε κατά 5 μονάδες βάσης </w:t>
      </w:r>
      <w:r w:rsidR="00815890">
        <w:rPr>
          <w:sz w:val="22"/>
          <w:szCs w:val="22"/>
          <w:lang w:val="el-GR"/>
        </w:rPr>
        <w:t>στο 1,</w:t>
      </w:r>
      <w:r w:rsidR="009F279F">
        <w:rPr>
          <w:sz w:val="22"/>
          <w:szCs w:val="22"/>
          <w:lang w:val="el-GR"/>
        </w:rPr>
        <w:t>09</w:t>
      </w:r>
      <w:r w:rsidR="00815890">
        <w:rPr>
          <w:sz w:val="22"/>
          <w:szCs w:val="22"/>
          <w:lang w:val="el-GR"/>
        </w:rPr>
        <w:t xml:space="preserve">%, ενώ το αντίστοιχο επιτόκιο από </w:t>
      </w:r>
      <w:r w:rsidR="002B6E11">
        <w:rPr>
          <w:sz w:val="22"/>
          <w:szCs w:val="22"/>
          <w:lang w:val="el-GR"/>
        </w:rPr>
        <w:t xml:space="preserve">επιχειρήσεις </w:t>
      </w:r>
      <w:r w:rsidR="009F279F">
        <w:rPr>
          <w:sz w:val="22"/>
          <w:szCs w:val="22"/>
          <w:lang w:val="el-GR"/>
        </w:rPr>
        <w:t>αυξήθηκε</w:t>
      </w:r>
      <w:r w:rsidR="00815890">
        <w:rPr>
          <w:sz w:val="22"/>
          <w:szCs w:val="22"/>
          <w:lang w:val="el-GR"/>
        </w:rPr>
        <w:t xml:space="preserve"> κατά </w:t>
      </w:r>
      <w:r w:rsidR="009F279F">
        <w:rPr>
          <w:sz w:val="22"/>
          <w:szCs w:val="22"/>
          <w:lang w:val="el-GR"/>
        </w:rPr>
        <w:t>4</w:t>
      </w:r>
      <w:r w:rsidR="00815890">
        <w:rPr>
          <w:sz w:val="22"/>
          <w:szCs w:val="22"/>
          <w:lang w:val="el-GR"/>
        </w:rPr>
        <w:t xml:space="preserve"> μονάδες βάσης και διαμορφώθηκε </w:t>
      </w:r>
      <w:r w:rsidR="00ED11E7">
        <w:rPr>
          <w:sz w:val="22"/>
          <w:szCs w:val="22"/>
          <w:lang w:val="el-GR"/>
        </w:rPr>
        <w:t>στο</w:t>
      </w:r>
      <w:r w:rsidR="002B6E11">
        <w:rPr>
          <w:sz w:val="22"/>
          <w:szCs w:val="22"/>
          <w:lang w:val="el-GR"/>
        </w:rPr>
        <w:t xml:space="preserve"> 1,</w:t>
      </w:r>
      <w:r w:rsidR="009F279F">
        <w:rPr>
          <w:sz w:val="22"/>
          <w:szCs w:val="22"/>
          <w:lang w:val="el-GR"/>
        </w:rPr>
        <w:t>72</w:t>
      </w:r>
      <w:r w:rsidR="002B6E11">
        <w:rPr>
          <w:sz w:val="22"/>
          <w:szCs w:val="22"/>
          <w:lang w:val="el-GR"/>
        </w:rPr>
        <w:t>%</w:t>
      </w:r>
      <w:r w:rsidR="000A0C32">
        <w:rPr>
          <w:sz w:val="22"/>
          <w:szCs w:val="22"/>
          <w:lang w:val="el-GR"/>
        </w:rPr>
        <w:t>.</w:t>
      </w:r>
      <w:r w:rsidR="00BC6310">
        <w:rPr>
          <w:sz w:val="22"/>
          <w:szCs w:val="22"/>
          <w:lang w:val="el-GR"/>
        </w:rPr>
        <w:t xml:space="preserve"> </w:t>
      </w:r>
    </w:p>
    <w:p w14:paraId="3FA34712" w14:textId="77777777" w:rsidR="00B26170" w:rsidRPr="00B26170" w:rsidRDefault="00B26170" w:rsidP="00B26170">
      <w:pPr>
        <w:spacing w:before="240" w:line="360" w:lineRule="auto"/>
        <w:jc w:val="both"/>
        <w:rPr>
          <w:b/>
          <w:sz w:val="22"/>
          <w:szCs w:val="22"/>
          <w:lang w:val="el-GR"/>
        </w:rPr>
      </w:pPr>
      <w:r w:rsidRPr="00B26170">
        <w:rPr>
          <w:b/>
          <w:sz w:val="22"/>
          <w:szCs w:val="22"/>
          <w:lang w:val="el-GR"/>
        </w:rPr>
        <w:t xml:space="preserve">Νέα Δάνεια </w:t>
      </w:r>
    </w:p>
    <w:p w14:paraId="75EA46AB" w14:textId="77777777" w:rsidR="00B26170" w:rsidRPr="002A2B84" w:rsidRDefault="00B26170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>Το μέσο σταθμισμένο επιτόκιο του συνόλου των νέων δανείων προς νοικοκυριά και επιχειρήσεις</w:t>
      </w:r>
      <w:r w:rsidR="00061F01">
        <w:rPr>
          <w:sz w:val="22"/>
          <w:szCs w:val="22"/>
          <w:lang w:val="el-GR"/>
        </w:rPr>
        <w:t xml:space="preserve"> </w:t>
      </w:r>
      <w:r w:rsidR="009F279F">
        <w:rPr>
          <w:sz w:val="22"/>
          <w:szCs w:val="22"/>
          <w:lang w:val="el-GR"/>
        </w:rPr>
        <w:t>μειώθηκε</w:t>
      </w:r>
      <w:r w:rsidR="00061F01">
        <w:rPr>
          <w:sz w:val="22"/>
          <w:szCs w:val="22"/>
          <w:lang w:val="el-GR"/>
        </w:rPr>
        <w:t xml:space="preserve"> κατά </w:t>
      </w:r>
      <w:r w:rsidR="009F279F">
        <w:rPr>
          <w:sz w:val="22"/>
          <w:szCs w:val="22"/>
          <w:lang w:val="el-GR"/>
        </w:rPr>
        <w:t>41</w:t>
      </w:r>
      <w:r w:rsidR="003052E1">
        <w:rPr>
          <w:sz w:val="22"/>
          <w:szCs w:val="22"/>
          <w:lang w:val="el-GR"/>
        </w:rPr>
        <w:t xml:space="preserve"> </w:t>
      </w:r>
      <w:r w:rsidR="00061F01">
        <w:rPr>
          <w:sz w:val="22"/>
          <w:szCs w:val="22"/>
          <w:lang w:val="el-GR"/>
        </w:rPr>
        <w:t xml:space="preserve">μονάδες βάσης και διαμορφώθηκε </w:t>
      </w:r>
      <w:r w:rsidR="00E53BED">
        <w:rPr>
          <w:sz w:val="22"/>
          <w:szCs w:val="22"/>
          <w:lang w:val="el-GR"/>
        </w:rPr>
        <w:t xml:space="preserve">στο </w:t>
      </w:r>
      <w:r w:rsidR="0076139F">
        <w:rPr>
          <w:sz w:val="22"/>
          <w:szCs w:val="22"/>
          <w:lang w:val="el-GR"/>
        </w:rPr>
        <w:t>4,</w:t>
      </w:r>
      <w:r w:rsidR="009F279F">
        <w:rPr>
          <w:sz w:val="22"/>
          <w:szCs w:val="22"/>
          <w:lang w:val="el-GR"/>
        </w:rPr>
        <w:t>24</w:t>
      </w:r>
      <w:r w:rsidRPr="00B26170">
        <w:rPr>
          <w:sz w:val="22"/>
          <w:szCs w:val="22"/>
          <w:lang w:val="el-GR"/>
        </w:rPr>
        <w:t>%</w:t>
      </w:r>
      <w:r w:rsidR="0020639A">
        <w:rPr>
          <w:sz w:val="22"/>
          <w:szCs w:val="22"/>
          <w:lang w:val="el-GR"/>
        </w:rPr>
        <w:t>.</w:t>
      </w:r>
      <w:r w:rsidR="0002619A">
        <w:rPr>
          <w:sz w:val="22"/>
          <w:szCs w:val="22"/>
          <w:lang w:val="el-GR"/>
        </w:rPr>
        <w:t xml:space="preserve"> </w:t>
      </w:r>
    </w:p>
    <w:p w14:paraId="37A5F2C0" w14:textId="77777777" w:rsidR="001C7464" w:rsidRPr="001C7464" w:rsidRDefault="00B26170" w:rsidP="001C7464">
      <w:pPr>
        <w:spacing w:before="240"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lastRenderedPageBreak/>
        <w:t>Ειδικότερα, το μέσο επιτόκιο των καταναλωτικών δανείων χωρίς καθορισμένη διάρκεια (κατηγορία που περιλαμβάνει τα δάνεια μέσω πιστωτικών καρτών, τα ανοικτά δάνεια και υπεραναλήψεις από τρεχούμενους λογαριασμ</w:t>
      </w:r>
      <w:r w:rsidR="00E53BED">
        <w:rPr>
          <w:sz w:val="22"/>
          <w:szCs w:val="22"/>
          <w:lang w:val="el-GR"/>
        </w:rPr>
        <w:t xml:space="preserve">ούς) </w:t>
      </w:r>
      <w:r w:rsidR="004F65B0">
        <w:rPr>
          <w:sz w:val="22"/>
          <w:szCs w:val="22"/>
          <w:lang w:val="el-GR"/>
        </w:rPr>
        <w:t xml:space="preserve">μειώθηκε κατά 4 μονάδες βάσης </w:t>
      </w:r>
      <w:r w:rsidR="001C7464" w:rsidRPr="001C7464">
        <w:rPr>
          <w:sz w:val="22"/>
          <w:szCs w:val="22"/>
          <w:lang w:val="el-GR"/>
        </w:rPr>
        <w:t xml:space="preserve">στο </w:t>
      </w:r>
      <w:r w:rsidR="004A49F4">
        <w:rPr>
          <w:sz w:val="22"/>
          <w:szCs w:val="22"/>
          <w:lang w:val="el-GR"/>
        </w:rPr>
        <w:t>1</w:t>
      </w:r>
      <w:r w:rsidR="00910DE8">
        <w:rPr>
          <w:sz w:val="22"/>
          <w:szCs w:val="22"/>
          <w:lang w:val="el-GR"/>
        </w:rPr>
        <w:t>4,</w:t>
      </w:r>
      <w:r w:rsidR="00ED11E7">
        <w:rPr>
          <w:sz w:val="22"/>
          <w:szCs w:val="22"/>
          <w:lang w:val="el-GR"/>
        </w:rPr>
        <w:t>6</w:t>
      </w:r>
      <w:r w:rsidR="004F65B0">
        <w:rPr>
          <w:sz w:val="22"/>
          <w:szCs w:val="22"/>
          <w:lang w:val="el-GR"/>
        </w:rPr>
        <w:t>2</w:t>
      </w:r>
      <w:r w:rsidR="001C7464" w:rsidRPr="001C7464">
        <w:rPr>
          <w:sz w:val="22"/>
          <w:szCs w:val="22"/>
          <w:lang w:val="el-GR"/>
        </w:rPr>
        <w:t>%.</w:t>
      </w:r>
    </w:p>
    <w:p w14:paraId="745E877D" w14:textId="77777777" w:rsidR="00B26170" w:rsidRPr="00C647B1" w:rsidRDefault="00B26170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>Το μέσο επιτόκιο των καταναλωτικών δανείων με συγκεκριμένη διάρκεια και κυμαινόμενο επιτόκιο</w:t>
      </w:r>
      <w:r w:rsidR="00E34422">
        <w:rPr>
          <w:sz w:val="22"/>
          <w:szCs w:val="22"/>
          <w:lang w:val="el-GR"/>
        </w:rPr>
        <w:t xml:space="preserve"> </w:t>
      </w:r>
      <w:r w:rsidR="003052E1">
        <w:rPr>
          <w:sz w:val="22"/>
          <w:szCs w:val="22"/>
          <w:lang w:val="el-GR"/>
        </w:rPr>
        <w:t>μειώθηκε</w:t>
      </w:r>
      <w:r w:rsidR="009E33C0">
        <w:rPr>
          <w:sz w:val="22"/>
          <w:szCs w:val="22"/>
          <w:lang w:val="el-GR"/>
        </w:rPr>
        <w:t xml:space="preserve"> κατά </w:t>
      </w:r>
      <w:r w:rsidR="004F65B0">
        <w:rPr>
          <w:sz w:val="22"/>
          <w:szCs w:val="22"/>
          <w:lang w:val="el-GR"/>
        </w:rPr>
        <w:t>57</w:t>
      </w:r>
      <w:r w:rsidR="009E33C0">
        <w:rPr>
          <w:sz w:val="22"/>
          <w:szCs w:val="22"/>
          <w:lang w:val="el-GR"/>
        </w:rPr>
        <w:t xml:space="preserve"> μονάδες βάσης </w:t>
      </w:r>
      <w:r w:rsidR="007374BA">
        <w:rPr>
          <w:sz w:val="22"/>
          <w:szCs w:val="22"/>
          <w:lang w:val="el-GR"/>
        </w:rPr>
        <w:t xml:space="preserve">στο </w:t>
      </w:r>
      <w:r w:rsidR="00167AE2">
        <w:rPr>
          <w:sz w:val="22"/>
          <w:szCs w:val="22"/>
          <w:lang w:val="el-GR"/>
        </w:rPr>
        <w:t>1</w:t>
      </w:r>
      <w:r w:rsidR="004F65B0">
        <w:rPr>
          <w:sz w:val="22"/>
          <w:szCs w:val="22"/>
          <w:lang w:val="el-GR"/>
        </w:rPr>
        <w:t>0</w:t>
      </w:r>
      <w:r w:rsidR="008C0275">
        <w:rPr>
          <w:sz w:val="22"/>
          <w:szCs w:val="22"/>
          <w:lang w:val="el-GR"/>
        </w:rPr>
        <w:t>,</w:t>
      </w:r>
      <w:r w:rsidR="004F65B0">
        <w:rPr>
          <w:sz w:val="22"/>
          <w:szCs w:val="22"/>
          <w:lang w:val="el-GR"/>
        </w:rPr>
        <w:t>57</w:t>
      </w:r>
      <w:r w:rsidR="004E0E8C">
        <w:rPr>
          <w:sz w:val="22"/>
          <w:szCs w:val="22"/>
          <w:lang w:val="el-GR"/>
        </w:rPr>
        <w:t>%</w:t>
      </w:r>
      <w:r w:rsidR="00562910">
        <w:rPr>
          <w:sz w:val="22"/>
          <w:szCs w:val="22"/>
          <w:lang w:val="el-GR"/>
        </w:rPr>
        <w:t>,</w:t>
      </w:r>
      <w:r w:rsidR="00735BF2" w:rsidRPr="00735BF2">
        <w:rPr>
          <w:sz w:val="22"/>
          <w:szCs w:val="22"/>
          <w:lang w:val="el-GR"/>
        </w:rPr>
        <w:t xml:space="preserve"> </w:t>
      </w:r>
      <w:r w:rsidR="00735BF2">
        <w:rPr>
          <w:sz w:val="22"/>
          <w:szCs w:val="22"/>
          <w:lang w:val="el-GR"/>
        </w:rPr>
        <w:t>ενώ</w:t>
      </w:r>
      <w:r w:rsidRPr="00B26170">
        <w:rPr>
          <w:sz w:val="22"/>
          <w:szCs w:val="22"/>
          <w:lang w:val="el-GR"/>
        </w:rPr>
        <w:t xml:space="preserve"> </w:t>
      </w:r>
      <w:r w:rsidR="00735BF2">
        <w:rPr>
          <w:sz w:val="22"/>
          <w:szCs w:val="22"/>
          <w:lang w:val="el-GR"/>
        </w:rPr>
        <w:t>τ</w:t>
      </w:r>
      <w:r w:rsidRPr="00B26170">
        <w:rPr>
          <w:sz w:val="22"/>
          <w:szCs w:val="22"/>
          <w:lang w:val="el-GR"/>
        </w:rPr>
        <w:t xml:space="preserve">ο μέσο επιτόκιο των στεγαστικών δανείων με κυμαινόμενο επιτόκιο </w:t>
      </w:r>
      <w:r w:rsidR="004F65B0">
        <w:rPr>
          <w:sz w:val="22"/>
          <w:szCs w:val="22"/>
          <w:lang w:val="el-GR"/>
        </w:rPr>
        <w:t xml:space="preserve">αυξήθηκε κατά 4 μονάδες βάσης </w:t>
      </w:r>
      <w:r w:rsidR="0064019B" w:rsidRPr="0078125F">
        <w:rPr>
          <w:sz w:val="22"/>
          <w:szCs w:val="22"/>
          <w:lang w:val="el-GR"/>
        </w:rPr>
        <w:t>στο</w:t>
      </w:r>
      <w:r w:rsidR="00232CFA" w:rsidRPr="0078125F">
        <w:rPr>
          <w:sz w:val="22"/>
          <w:szCs w:val="22"/>
          <w:lang w:val="el-GR"/>
        </w:rPr>
        <w:t xml:space="preserve"> </w:t>
      </w:r>
      <w:r w:rsidR="003A3AE2" w:rsidRPr="0078125F">
        <w:rPr>
          <w:sz w:val="22"/>
          <w:szCs w:val="22"/>
          <w:lang w:val="el-GR"/>
        </w:rPr>
        <w:t>3,</w:t>
      </w:r>
      <w:r w:rsidR="00ED11E7">
        <w:rPr>
          <w:sz w:val="22"/>
          <w:szCs w:val="22"/>
          <w:lang w:val="el-GR"/>
        </w:rPr>
        <w:t>4</w:t>
      </w:r>
      <w:r w:rsidR="004F65B0">
        <w:rPr>
          <w:sz w:val="22"/>
          <w:szCs w:val="22"/>
          <w:lang w:val="el-GR"/>
        </w:rPr>
        <w:t>4</w:t>
      </w:r>
      <w:r w:rsidRPr="0078125F">
        <w:rPr>
          <w:sz w:val="22"/>
          <w:szCs w:val="22"/>
          <w:lang w:val="el-GR"/>
        </w:rPr>
        <w:t>%.</w:t>
      </w:r>
    </w:p>
    <w:p w14:paraId="6980BB25" w14:textId="77777777" w:rsidR="00B26170" w:rsidRPr="00BF6DF2" w:rsidRDefault="006C1D39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="0066203B">
        <w:rPr>
          <w:sz w:val="22"/>
          <w:szCs w:val="22"/>
          <w:lang w:val="el-GR"/>
        </w:rPr>
        <w:t>ο</w:t>
      </w:r>
      <w:r>
        <w:rPr>
          <w:sz w:val="22"/>
          <w:szCs w:val="22"/>
          <w:lang w:val="el-GR"/>
        </w:rPr>
        <w:t xml:space="preserve"> μέσ</w:t>
      </w:r>
      <w:r w:rsidR="0066203B">
        <w:rPr>
          <w:sz w:val="22"/>
          <w:szCs w:val="22"/>
          <w:lang w:val="el-GR"/>
        </w:rPr>
        <w:t>ο</w:t>
      </w:r>
      <w:r w:rsidR="00B26170" w:rsidRPr="00B26170">
        <w:rPr>
          <w:sz w:val="22"/>
          <w:szCs w:val="22"/>
          <w:lang w:val="el-GR"/>
        </w:rPr>
        <w:t xml:space="preserve"> επιτόκ</w:t>
      </w:r>
      <w:r w:rsidR="0066203B">
        <w:rPr>
          <w:sz w:val="22"/>
          <w:szCs w:val="22"/>
          <w:lang w:val="el-GR"/>
        </w:rPr>
        <w:t>ιο</w:t>
      </w:r>
      <w:r w:rsidR="00B26170" w:rsidRPr="00B26170">
        <w:rPr>
          <w:sz w:val="22"/>
          <w:szCs w:val="22"/>
          <w:lang w:val="el-GR"/>
        </w:rPr>
        <w:t xml:space="preserve"> των επιχειρηματικών </w:t>
      </w:r>
      <w:r w:rsidR="0066203B">
        <w:rPr>
          <w:sz w:val="22"/>
          <w:szCs w:val="22"/>
          <w:lang w:val="el-GR"/>
        </w:rPr>
        <w:t xml:space="preserve">δανείων χωρίς </w:t>
      </w:r>
      <w:r w:rsidR="00C2747D">
        <w:rPr>
          <w:sz w:val="22"/>
          <w:szCs w:val="22"/>
          <w:lang w:val="el-GR"/>
        </w:rPr>
        <w:t>καθορισμένη</w:t>
      </w:r>
      <w:r w:rsidR="0066203B">
        <w:rPr>
          <w:sz w:val="22"/>
          <w:szCs w:val="22"/>
          <w:lang w:val="el-GR"/>
        </w:rPr>
        <w:t xml:space="preserve"> διάρκεια </w:t>
      </w:r>
      <w:r w:rsidR="00AE2319">
        <w:rPr>
          <w:sz w:val="22"/>
          <w:szCs w:val="22"/>
          <w:lang w:val="el-GR"/>
        </w:rPr>
        <w:t xml:space="preserve">παρέμεινε </w:t>
      </w:r>
      <w:r w:rsidR="004F65B0">
        <w:rPr>
          <w:sz w:val="22"/>
          <w:szCs w:val="22"/>
          <w:lang w:val="el-GR"/>
        </w:rPr>
        <w:t xml:space="preserve">σχεδόν </w:t>
      </w:r>
      <w:r w:rsidR="00AE2319">
        <w:rPr>
          <w:sz w:val="22"/>
          <w:szCs w:val="22"/>
          <w:lang w:val="el-GR"/>
        </w:rPr>
        <w:t xml:space="preserve">αμετάβλητο </w:t>
      </w:r>
      <w:r w:rsidR="0066203B">
        <w:rPr>
          <w:sz w:val="22"/>
          <w:szCs w:val="22"/>
          <w:lang w:val="el-GR"/>
        </w:rPr>
        <w:t xml:space="preserve">στο </w:t>
      </w:r>
      <w:r w:rsidR="00B86EDC">
        <w:rPr>
          <w:sz w:val="22"/>
          <w:szCs w:val="22"/>
          <w:lang w:val="el-GR"/>
        </w:rPr>
        <w:t>4,</w:t>
      </w:r>
      <w:r w:rsidR="005F3687">
        <w:rPr>
          <w:sz w:val="22"/>
          <w:szCs w:val="22"/>
          <w:lang w:val="el-GR"/>
        </w:rPr>
        <w:t>5</w:t>
      </w:r>
      <w:r w:rsidR="004F65B0">
        <w:rPr>
          <w:sz w:val="22"/>
          <w:szCs w:val="22"/>
          <w:lang w:val="el-GR"/>
        </w:rPr>
        <w:t>1</w:t>
      </w:r>
      <w:r w:rsidR="00793B8F">
        <w:rPr>
          <w:sz w:val="22"/>
          <w:szCs w:val="22"/>
          <w:lang w:val="el-GR"/>
        </w:rPr>
        <w:t>%</w:t>
      </w:r>
      <w:r w:rsidR="0032339A">
        <w:rPr>
          <w:sz w:val="22"/>
          <w:szCs w:val="22"/>
          <w:lang w:val="el-GR"/>
        </w:rPr>
        <w:t>. Τ</w:t>
      </w:r>
      <w:r w:rsidR="0066203B">
        <w:rPr>
          <w:sz w:val="22"/>
          <w:szCs w:val="22"/>
          <w:lang w:val="el-GR"/>
        </w:rPr>
        <w:t xml:space="preserve">ο αντίστοιχο επιτόκιο των </w:t>
      </w:r>
      <w:r w:rsidR="00E5672B">
        <w:rPr>
          <w:sz w:val="22"/>
          <w:szCs w:val="22"/>
          <w:lang w:val="el-GR"/>
        </w:rPr>
        <w:t xml:space="preserve">επαγγελματικών </w:t>
      </w:r>
      <w:r w:rsidR="00BA350E">
        <w:rPr>
          <w:sz w:val="22"/>
          <w:szCs w:val="22"/>
          <w:lang w:val="el-GR"/>
        </w:rPr>
        <w:t xml:space="preserve">δανείων </w:t>
      </w:r>
      <w:r w:rsidR="004F65B0">
        <w:rPr>
          <w:sz w:val="22"/>
          <w:szCs w:val="22"/>
          <w:lang w:val="el-GR"/>
        </w:rPr>
        <w:t xml:space="preserve">μειώθηκε κατά 9 μονάδες βάσης </w:t>
      </w:r>
      <w:r w:rsidR="0097673B">
        <w:rPr>
          <w:sz w:val="22"/>
          <w:szCs w:val="22"/>
          <w:lang w:val="el-GR"/>
        </w:rPr>
        <w:t>στο</w:t>
      </w:r>
      <w:r w:rsidR="00C86158">
        <w:rPr>
          <w:sz w:val="22"/>
          <w:szCs w:val="22"/>
          <w:lang w:val="el-GR"/>
        </w:rPr>
        <w:t xml:space="preserve"> </w:t>
      </w:r>
      <w:r w:rsidR="00B86EDC">
        <w:rPr>
          <w:sz w:val="22"/>
          <w:szCs w:val="22"/>
          <w:lang w:val="el-GR"/>
        </w:rPr>
        <w:t>6,</w:t>
      </w:r>
      <w:r w:rsidR="004F65B0">
        <w:rPr>
          <w:sz w:val="22"/>
          <w:szCs w:val="22"/>
          <w:lang w:val="el-GR"/>
        </w:rPr>
        <w:t>77</w:t>
      </w:r>
      <w:r w:rsidR="00B26170" w:rsidRPr="00B26170">
        <w:rPr>
          <w:sz w:val="22"/>
          <w:szCs w:val="22"/>
          <w:lang w:val="el-GR"/>
        </w:rPr>
        <w:t>%.</w:t>
      </w:r>
    </w:p>
    <w:p w14:paraId="0A987AA6" w14:textId="77777777" w:rsidR="001251DD" w:rsidRPr="00031D95" w:rsidRDefault="00B26170" w:rsidP="00B26170">
      <w:pPr>
        <w:spacing w:before="240" w:line="360" w:lineRule="auto"/>
        <w:jc w:val="both"/>
        <w:rPr>
          <w:sz w:val="22"/>
          <w:szCs w:val="22"/>
          <w:lang w:val="el-GR"/>
        </w:rPr>
      </w:pPr>
      <w:r w:rsidRPr="00B26170">
        <w:rPr>
          <w:sz w:val="22"/>
          <w:szCs w:val="22"/>
          <w:lang w:val="el-GR"/>
        </w:rPr>
        <w:t>Το μέσο επιτόκιο των νέων επιχειρηματικών δανείων με συγκεκριμένη δι</w:t>
      </w:r>
      <w:r w:rsidR="003B2887">
        <w:rPr>
          <w:sz w:val="22"/>
          <w:szCs w:val="22"/>
          <w:lang w:val="el-GR"/>
        </w:rPr>
        <w:t xml:space="preserve">άρκεια και κυμαινόμενο επιτόκιο </w:t>
      </w:r>
      <w:r w:rsidR="004F65B0">
        <w:rPr>
          <w:sz w:val="22"/>
          <w:szCs w:val="22"/>
          <w:lang w:val="el-GR"/>
        </w:rPr>
        <w:t>μειώθηκε</w:t>
      </w:r>
      <w:r w:rsidR="005F3687">
        <w:rPr>
          <w:sz w:val="22"/>
          <w:szCs w:val="22"/>
          <w:lang w:val="el-GR"/>
        </w:rPr>
        <w:t xml:space="preserve"> κατά </w:t>
      </w:r>
      <w:r w:rsidR="004F65B0">
        <w:rPr>
          <w:sz w:val="22"/>
          <w:szCs w:val="22"/>
          <w:lang w:val="el-GR"/>
        </w:rPr>
        <w:t>29</w:t>
      </w:r>
      <w:r w:rsidR="005F3687">
        <w:rPr>
          <w:sz w:val="22"/>
          <w:szCs w:val="22"/>
          <w:lang w:val="el-GR"/>
        </w:rPr>
        <w:t xml:space="preserve"> μονάδες βάσης </w:t>
      </w:r>
      <w:r w:rsidR="00BD4530">
        <w:rPr>
          <w:sz w:val="22"/>
          <w:szCs w:val="22"/>
          <w:lang w:val="el-GR"/>
        </w:rPr>
        <w:t xml:space="preserve">στο </w:t>
      </w:r>
      <w:r w:rsidR="004A042E">
        <w:rPr>
          <w:sz w:val="22"/>
          <w:szCs w:val="22"/>
          <w:lang w:val="el-GR"/>
        </w:rPr>
        <w:t>3,</w:t>
      </w:r>
      <w:r w:rsidR="004F65B0">
        <w:rPr>
          <w:sz w:val="22"/>
          <w:szCs w:val="22"/>
          <w:lang w:val="el-GR"/>
        </w:rPr>
        <w:t>53</w:t>
      </w:r>
      <w:r w:rsidR="004B18A3">
        <w:rPr>
          <w:sz w:val="22"/>
          <w:szCs w:val="22"/>
          <w:lang w:val="el-GR"/>
        </w:rPr>
        <w:t>%</w:t>
      </w:r>
      <w:r w:rsidR="002837F2">
        <w:rPr>
          <w:sz w:val="22"/>
          <w:szCs w:val="22"/>
          <w:lang w:val="el-GR"/>
        </w:rPr>
        <w:t>.</w:t>
      </w:r>
      <w:r w:rsidR="002139FD" w:rsidRPr="002139FD">
        <w:rPr>
          <w:sz w:val="22"/>
          <w:szCs w:val="22"/>
          <w:lang w:val="el-GR"/>
        </w:rPr>
        <w:t xml:space="preserve"> </w:t>
      </w:r>
      <w:r w:rsidR="002139FD">
        <w:rPr>
          <w:sz w:val="22"/>
          <w:szCs w:val="22"/>
          <w:lang w:val="el-GR"/>
        </w:rPr>
        <w:t>Τ</w:t>
      </w:r>
      <w:r w:rsidR="00F15848" w:rsidRPr="00B26170">
        <w:rPr>
          <w:sz w:val="22"/>
          <w:szCs w:val="22"/>
          <w:lang w:val="el-GR"/>
        </w:rPr>
        <w:t>ο</w:t>
      </w:r>
      <w:r w:rsidRPr="00B26170">
        <w:rPr>
          <w:sz w:val="22"/>
          <w:szCs w:val="22"/>
          <w:lang w:val="el-GR"/>
        </w:rPr>
        <w:t xml:space="preserve"> μέσο επιτόκιο των δανείων τακτής λήξης με κυμαινόμενο επιτόκιο προς μικρομεσ</w:t>
      </w:r>
      <w:r w:rsidR="002837F2">
        <w:rPr>
          <w:sz w:val="22"/>
          <w:szCs w:val="22"/>
          <w:lang w:val="el-GR"/>
        </w:rPr>
        <w:t xml:space="preserve">αίες επιχειρήσεις (ΜΜΕ) </w:t>
      </w:r>
      <w:r w:rsidR="004F65B0">
        <w:rPr>
          <w:sz w:val="22"/>
          <w:szCs w:val="22"/>
          <w:lang w:val="el-GR"/>
        </w:rPr>
        <w:t xml:space="preserve">αυξήθηκε κατά 7 μονάδες βάσης </w:t>
      </w:r>
      <w:r w:rsidR="002837F2">
        <w:rPr>
          <w:sz w:val="22"/>
          <w:szCs w:val="22"/>
          <w:lang w:val="el-GR"/>
        </w:rPr>
        <w:t>στο</w:t>
      </w:r>
      <w:r w:rsidR="006E0A36">
        <w:rPr>
          <w:sz w:val="22"/>
          <w:szCs w:val="22"/>
          <w:lang w:val="el-GR"/>
        </w:rPr>
        <w:t xml:space="preserve"> </w:t>
      </w:r>
      <w:r w:rsidR="00AE2319">
        <w:rPr>
          <w:sz w:val="22"/>
          <w:szCs w:val="22"/>
          <w:lang w:val="el-GR"/>
        </w:rPr>
        <w:t>4,</w:t>
      </w:r>
      <w:r w:rsidR="004F65B0">
        <w:rPr>
          <w:sz w:val="22"/>
          <w:szCs w:val="22"/>
          <w:lang w:val="el-GR"/>
        </w:rPr>
        <w:t>23</w:t>
      </w:r>
      <w:r w:rsidR="00CE3C29">
        <w:rPr>
          <w:sz w:val="22"/>
          <w:szCs w:val="22"/>
          <w:lang w:val="el-GR"/>
        </w:rPr>
        <w:t>%.</w:t>
      </w:r>
      <w:r w:rsidRPr="00B26170">
        <w:rPr>
          <w:sz w:val="22"/>
          <w:szCs w:val="22"/>
          <w:lang w:val="el-GR"/>
        </w:rPr>
        <w:t xml:space="preserve"> </w:t>
      </w:r>
    </w:p>
    <w:p w14:paraId="16A5DD9E" w14:textId="4BE2B4C8" w:rsidR="00D91753" w:rsidRPr="008139C0" w:rsidRDefault="005948B8" w:rsidP="002545DD">
      <w:pPr>
        <w:spacing w:before="240" w:line="360" w:lineRule="auto"/>
        <w:jc w:val="both"/>
        <w:rPr>
          <w:noProof/>
          <w:lang w:val="en-US"/>
        </w:rPr>
      </w:pPr>
      <w:r w:rsidRPr="008504A8">
        <w:rPr>
          <w:noProof/>
        </w:rPr>
        <w:drawing>
          <wp:inline distT="0" distB="0" distL="0" distR="0" wp14:anchorId="3A755B35" wp14:editId="6DED83B5">
            <wp:extent cx="5463540" cy="43605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436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3A96C" w14:textId="77777777" w:rsidR="006755C1" w:rsidRPr="007A36FF" w:rsidRDefault="007168D6" w:rsidP="002545DD">
      <w:pPr>
        <w:spacing w:before="240"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>Όσον αφορά τη διάρθρωση των επιτοκίων ως προς το ύψος του δανείου σημειώνεται ότι τ</w:t>
      </w:r>
      <w:r w:rsidR="003052E1">
        <w:rPr>
          <w:sz w:val="22"/>
          <w:szCs w:val="22"/>
          <w:lang w:val="el-GR"/>
        </w:rPr>
        <w:t>ο</w:t>
      </w:r>
      <w:r w:rsidR="004D7312">
        <w:rPr>
          <w:sz w:val="22"/>
          <w:szCs w:val="22"/>
          <w:lang w:val="el-GR"/>
        </w:rPr>
        <w:t xml:space="preserve"> </w:t>
      </w:r>
      <w:r w:rsidR="001251DD" w:rsidRPr="00635D0E">
        <w:rPr>
          <w:sz w:val="22"/>
          <w:szCs w:val="22"/>
          <w:lang w:val="el-GR"/>
        </w:rPr>
        <w:t xml:space="preserve">μέσο επιτόκιο για δάνεια μέχρι και 250.000 </w:t>
      </w:r>
      <w:r w:rsidR="00C82E05">
        <w:rPr>
          <w:sz w:val="22"/>
          <w:szCs w:val="22"/>
          <w:lang w:val="el-GR"/>
        </w:rPr>
        <w:t xml:space="preserve">ευρώ </w:t>
      </w:r>
      <w:r w:rsidR="00E6024F">
        <w:rPr>
          <w:sz w:val="22"/>
          <w:szCs w:val="22"/>
          <w:lang w:val="el-GR"/>
        </w:rPr>
        <w:t>αυξήθηκε</w:t>
      </w:r>
      <w:r w:rsidR="003052E1">
        <w:rPr>
          <w:sz w:val="22"/>
          <w:szCs w:val="22"/>
          <w:lang w:val="el-GR"/>
        </w:rPr>
        <w:t xml:space="preserve"> κατά </w:t>
      </w:r>
      <w:r w:rsidR="00E6024F">
        <w:rPr>
          <w:sz w:val="22"/>
          <w:szCs w:val="22"/>
          <w:lang w:val="el-GR"/>
        </w:rPr>
        <w:t>15</w:t>
      </w:r>
      <w:r w:rsidR="003052E1">
        <w:rPr>
          <w:sz w:val="22"/>
          <w:szCs w:val="22"/>
          <w:lang w:val="el-GR"/>
        </w:rPr>
        <w:t xml:space="preserve"> μονάδες βάσης και </w:t>
      </w:r>
      <w:r w:rsidR="003052E1">
        <w:rPr>
          <w:sz w:val="22"/>
          <w:szCs w:val="22"/>
          <w:lang w:val="el-GR"/>
        </w:rPr>
        <w:lastRenderedPageBreak/>
        <w:t xml:space="preserve">διαμορφώθηκε </w:t>
      </w:r>
      <w:r w:rsidR="001251DD" w:rsidRPr="00635D0E">
        <w:rPr>
          <w:sz w:val="22"/>
          <w:szCs w:val="22"/>
          <w:lang w:val="el-GR"/>
        </w:rPr>
        <w:t xml:space="preserve">στο </w:t>
      </w:r>
      <w:r w:rsidR="003E5C1C">
        <w:rPr>
          <w:sz w:val="22"/>
          <w:szCs w:val="22"/>
          <w:lang w:val="el-GR"/>
        </w:rPr>
        <w:t>4,</w:t>
      </w:r>
      <w:r w:rsidR="00E6024F">
        <w:rPr>
          <w:sz w:val="22"/>
          <w:szCs w:val="22"/>
          <w:lang w:val="el-GR"/>
        </w:rPr>
        <w:t>67</w:t>
      </w:r>
      <w:r w:rsidR="001251DD" w:rsidRPr="00635D0E">
        <w:rPr>
          <w:sz w:val="22"/>
          <w:szCs w:val="22"/>
          <w:lang w:val="el-GR"/>
        </w:rPr>
        <w:t xml:space="preserve">%, για δάνεια από 250.001 μέχρι 1 εκατ. ευρώ </w:t>
      </w:r>
      <w:r w:rsidR="003052E1">
        <w:rPr>
          <w:sz w:val="22"/>
          <w:szCs w:val="22"/>
          <w:lang w:val="el-GR"/>
        </w:rPr>
        <w:t>μειώθηκε</w:t>
      </w:r>
      <w:r w:rsidR="00F72138">
        <w:rPr>
          <w:sz w:val="22"/>
          <w:szCs w:val="22"/>
          <w:lang w:val="el-GR"/>
        </w:rPr>
        <w:t xml:space="preserve"> κατά </w:t>
      </w:r>
      <w:r w:rsidR="00E6024F">
        <w:rPr>
          <w:sz w:val="22"/>
          <w:szCs w:val="22"/>
          <w:lang w:val="el-GR"/>
        </w:rPr>
        <w:t>5</w:t>
      </w:r>
      <w:r w:rsidR="00F72138">
        <w:rPr>
          <w:sz w:val="22"/>
          <w:szCs w:val="22"/>
          <w:lang w:val="el-GR"/>
        </w:rPr>
        <w:t xml:space="preserve"> μονάδες βάσης </w:t>
      </w:r>
      <w:r w:rsidR="00117A48">
        <w:rPr>
          <w:sz w:val="22"/>
          <w:szCs w:val="22"/>
          <w:lang w:val="el-GR"/>
        </w:rPr>
        <w:t xml:space="preserve">στο </w:t>
      </w:r>
      <w:r w:rsidR="009D07EF">
        <w:rPr>
          <w:sz w:val="22"/>
          <w:szCs w:val="22"/>
          <w:lang w:val="el-GR"/>
        </w:rPr>
        <w:t>4,</w:t>
      </w:r>
      <w:r w:rsidR="003052E1">
        <w:rPr>
          <w:sz w:val="22"/>
          <w:szCs w:val="22"/>
          <w:lang w:val="el-GR"/>
        </w:rPr>
        <w:t>2</w:t>
      </w:r>
      <w:r w:rsidR="00E6024F">
        <w:rPr>
          <w:sz w:val="22"/>
          <w:szCs w:val="22"/>
          <w:lang w:val="el-GR"/>
        </w:rPr>
        <w:t>3</w:t>
      </w:r>
      <w:r w:rsidR="002A43D0">
        <w:rPr>
          <w:sz w:val="22"/>
          <w:szCs w:val="22"/>
          <w:lang w:val="el-GR"/>
        </w:rPr>
        <w:t>%</w:t>
      </w:r>
      <w:r w:rsidR="00AC7D41">
        <w:rPr>
          <w:sz w:val="22"/>
          <w:szCs w:val="22"/>
          <w:lang w:val="el-GR"/>
        </w:rPr>
        <w:t>,</w:t>
      </w:r>
      <w:r w:rsidR="002837F2">
        <w:rPr>
          <w:sz w:val="22"/>
          <w:szCs w:val="22"/>
          <w:lang w:val="el-GR"/>
        </w:rPr>
        <w:t xml:space="preserve"> </w:t>
      </w:r>
      <w:r w:rsidR="00076886">
        <w:rPr>
          <w:sz w:val="22"/>
          <w:szCs w:val="22"/>
          <w:lang w:val="el-GR"/>
        </w:rPr>
        <w:t>ενώ</w:t>
      </w:r>
      <w:r w:rsidR="001251DD">
        <w:rPr>
          <w:sz w:val="22"/>
          <w:szCs w:val="22"/>
          <w:lang w:val="el-GR"/>
        </w:rPr>
        <w:t xml:space="preserve"> </w:t>
      </w:r>
      <w:r w:rsidR="001251DD" w:rsidRPr="00635D0E">
        <w:rPr>
          <w:sz w:val="22"/>
          <w:szCs w:val="22"/>
          <w:lang w:val="el-GR"/>
        </w:rPr>
        <w:t xml:space="preserve">για δάνεια άνω του 1 εκατ. ευρώ </w:t>
      </w:r>
      <w:r w:rsidR="00E6024F">
        <w:rPr>
          <w:sz w:val="22"/>
          <w:szCs w:val="22"/>
          <w:lang w:val="el-GR"/>
        </w:rPr>
        <w:t>μειώθηκε</w:t>
      </w:r>
      <w:r w:rsidR="00C56861">
        <w:rPr>
          <w:sz w:val="22"/>
          <w:szCs w:val="22"/>
          <w:lang w:val="el-GR"/>
        </w:rPr>
        <w:t xml:space="preserve"> κατά </w:t>
      </w:r>
      <w:r w:rsidR="00E6024F">
        <w:rPr>
          <w:sz w:val="22"/>
          <w:szCs w:val="22"/>
          <w:lang w:val="el-GR"/>
        </w:rPr>
        <w:t>28</w:t>
      </w:r>
      <w:r w:rsidR="0029193E">
        <w:rPr>
          <w:sz w:val="22"/>
          <w:szCs w:val="22"/>
          <w:lang w:val="el-GR"/>
        </w:rPr>
        <w:t xml:space="preserve"> </w:t>
      </w:r>
      <w:r w:rsidR="00C56861">
        <w:rPr>
          <w:sz w:val="22"/>
          <w:szCs w:val="22"/>
          <w:lang w:val="el-GR"/>
        </w:rPr>
        <w:t>μονάδες βάσης στο 3,</w:t>
      </w:r>
      <w:r w:rsidR="000973AD">
        <w:rPr>
          <w:sz w:val="22"/>
          <w:szCs w:val="22"/>
          <w:lang w:val="el-GR"/>
        </w:rPr>
        <w:t>4</w:t>
      </w:r>
      <w:r w:rsidR="008973A3">
        <w:rPr>
          <w:sz w:val="22"/>
          <w:szCs w:val="22"/>
          <w:lang w:val="el-GR"/>
        </w:rPr>
        <w:t>8</w:t>
      </w:r>
      <w:r w:rsidR="004A1643">
        <w:rPr>
          <w:sz w:val="22"/>
          <w:szCs w:val="22"/>
          <w:lang w:val="el-GR"/>
        </w:rPr>
        <w:t>%.</w:t>
      </w:r>
    </w:p>
    <w:p w14:paraId="7CF788D2" w14:textId="77777777" w:rsidR="00166EA8" w:rsidRPr="008504A8" w:rsidRDefault="00166EA8" w:rsidP="008812E1">
      <w:pPr>
        <w:keepNext/>
        <w:keepLines/>
        <w:spacing w:before="240" w:line="360" w:lineRule="auto"/>
        <w:ind w:left="720" w:hanging="720"/>
        <w:jc w:val="both"/>
        <w:rPr>
          <w:b/>
          <w:sz w:val="22"/>
          <w:szCs w:val="22"/>
          <w:lang w:val="el-GR"/>
        </w:rPr>
      </w:pPr>
    </w:p>
    <w:p w14:paraId="3F48D268" w14:textId="77777777" w:rsidR="001251DD" w:rsidRPr="00F408E8" w:rsidRDefault="001251DD" w:rsidP="008812E1">
      <w:pPr>
        <w:keepNext/>
        <w:keepLines/>
        <w:spacing w:before="240" w:line="360" w:lineRule="auto"/>
        <w:ind w:left="720" w:hanging="720"/>
        <w:jc w:val="both"/>
        <w:rPr>
          <w:b/>
          <w:szCs w:val="24"/>
          <w:lang w:val="el-GR"/>
        </w:rPr>
      </w:pPr>
      <w:r w:rsidRPr="001251DD">
        <w:rPr>
          <w:b/>
          <w:sz w:val="22"/>
          <w:szCs w:val="22"/>
          <w:lang w:val="el-GR"/>
        </w:rPr>
        <w:t>2.</w:t>
      </w:r>
      <w:r w:rsidRPr="001251DD">
        <w:rPr>
          <w:b/>
          <w:sz w:val="22"/>
          <w:szCs w:val="22"/>
          <w:lang w:val="el-GR"/>
        </w:rPr>
        <w:tab/>
      </w:r>
      <w:r w:rsidR="000E486C" w:rsidRPr="00F408E8">
        <w:rPr>
          <w:b/>
          <w:szCs w:val="24"/>
          <w:lang w:val="el-GR"/>
        </w:rPr>
        <w:t>Επιτόκια στα υφιστάμενα υπόλοιπα καταθέσεων και δανείων σε ευρώ</w:t>
      </w:r>
    </w:p>
    <w:p w14:paraId="67BCABD5" w14:textId="77777777" w:rsidR="000E486C" w:rsidRPr="006755C1" w:rsidRDefault="000E486C" w:rsidP="008812E1">
      <w:pPr>
        <w:keepNext/>
        <w:keepLines/>
        <w:spacing w:before="240" w:line="360" w:lineRule="auto"/>
        <w:ind w:left="720" w:hanging="720"/>
        <w:jc w:val="both"/>
        <w:rPr>
          <w:b/>
          <w:szCs w:val="24"/>
          <w:lang w:val="el-GR"/>
        </w:rPr>
      </w:pPr>
    </w:p>
    <w:p w14:paraId="4C18F23B" w14:textId="77777777" w:rsidR="001251DD" w:rsidRPr="00E32FDE" w:rsidRDefault="001251DD" w:rsidP="008812E1">
      <w:pPr>
        <w:keepNext/>
        <w:keepLines/>
        <w:spacing w:after="80" w:line="360" w:lineRule="auto"/>
        <w:jc w:val="both"/>
        <w:rPr>
          <w:b/>
          <w:sz w:val="22"/>
          <w:szCs w:val="22"/>
          <w:lang w:val="el-GR"/>
        </w:rPr>
      </w:pPr>
      <w:r w:rsidRPr="00635D0E">
        <w:rPr>
          <w:b/>
          <w:i/>
          <w:iCs/>
          <w:sz w:val="22"/>
          <w:szCs w:val="22"/>
          <w:lang w:val="el-GR"/>
        </w:rPr>
        <w:t xml:space="preserve"> </w:t>
      </w:r>
      <w:r w:rsidRPr="00E32FDE">
        <w:rPr>
          <w:b/>
          <w:sz w:val="22"/>
          <w:szCs w:val="22"/>
          <w:lang w:val="el-GR"/>
        </w:rPr>
        <w:t xml:space="preserve">Υφιστάμενες Καταθέσεις </w:t>
      </w:r>
    </w:p>
    <w:p w14:paraId="741191D4" w14:textId="77777777" w:rsidR="001251DD" w:rsidRPr="00635D0E" w:rsidRDefault="001251DD" w:rsidP="001251DD">
      <w:pPr>
        <w:spacing w:after="80"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>Το μέσο σταθμισμένο επιτόκιο του συνόλου των υφιστάμενων καταθέσεων (συμπεριλαμβανομένων των κα</w:t>
      </w:r>
      <w:r w:rsidR="00CE164F">
        <w:rPr>
          <w:sz w:val="22"/>
          <w:szCs w:val="22"/>
          <w:lang w:val="el-GR"/>
        </w:rPr>
        <w:t>ταθέσεων μίας ημέρας)</w:t>
      </w:r>
      <w:r w:rsidR="004B7922">
        <w:rPr>
          <w:sz w:val="22"/>
          <w:szCs w:val="22"/>
          <w:lang w:val="el-GR"/>
        </w:rPr>
        <w:t xml:space="preserve"> </w:t>
      </w:r>
      <w:r w:rsidR="00DC2F4D">
        <w:rPr>
          <w:sz w:val="22"/>
          <w:szCs w:val="22"/>
          <w:lang w:val="el-GR"/>
        </w:rPr>
        <w:t xml:space="preserve">παρέμεινε αμετάβλητο </w:t>
      </w:r>
      <w:r w:rsidR="004358B8">
        <w:rPr>
          <w:sz w:val="22"/>
          <w:szCs w:val="22"/>
          <w:lang w:val="el-GR"/>
        </w:rPr>
        <w:t xml:space="preserve">στο </w:t>
      </w:r>
      <w:r w:rsidRPr="00635D0E">
        <w:rPr>
          <w:sz w:val="22"/>
          <w:szCs w:val="22"/>
          <w:lang w:val="el-GR"/>
        </w:rPr>
        <w:t>0,</w:t>
      </w:r>
      <w:r w:rsidR="00C56861">
        <w:rPr>
          <w:sz w:val="22"/>
          <w:szCs w:val="22"/>
          <w:lang w:val="el-GR"/>
        </w:rPr>
        <w:t>3</w:t>
      </w:r>
      <w:r w:rsidR="008855BA">
        <w:rPr>
          <w:sz w:val="22"/>
          <w:szCs w:val="22"/>
          <w:lang w:val="el-GR"/>
        </w:rPr>
        <w:t>1</w:t>
      </w:r>
      <w:r w:rsidRPr="00635D0E">
        <w:rPr>
          <w:sz w:val="22"/>
          <w:szCs w:val="22"/>
          <w:lang w:val="el-GR"/>
        </w:rPr>
        <w:t>%</w:t>
      </w:r>
      <w:r w:rsidR="00A46C84">
        <w:rPr>
          <w:sz w:val="22"/>
          <w:szCs w:val="22"/>
          <w:lang w:val="el-GR"/>
        </w:rPr>
        <w:t xml:space="preserve">, τον </w:t>
      </w:r>
      <w:r w:rsidR="002E7D5B">
        <w:rPr>
          <w:sz w:val="22"/>
          <w:szCs w:val="22"/>
          <w:lang w:val="el-GR"/>
        </w:rPr>
        <w:t xml:space="preserve">Δεκέμβριο </w:t>
      </w:r>
      <w:r w:rsidR="00A46C84">
        <w:rPr>
          <w:sz w:val="22"/>
          <w:szCs w:val="22"/>
          <w:lang w:val="el-GR"/>
        </w:rPr>
        <w:t>του 2025</w:t>
      </w:r>
      <w:r w:rsidRPr="00635D0E">
        <w:rPr>
          <w:sz w:val="22"/>
          <w:szCs w:val="22"/>
          <w:lang w:val="el-GR"/>
        </w:rPr>
        <w:t xml:space="preserve">. </w:t>
      </w:r>
    </w:p>
    <w:p w14:paraId="61146E65" w14:textId="77777777" w:rsidR="001251DD" w:rsidRPr="00196B73" w:rsidRDefault="001A1F6E" w:rsidP="001251DD">
      <w:pPr>
        <w:spacing w:after="8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Ειδικότερα, τ</w:t>
      </w:r>
      <w:r w:rsidR="000C51AF">
        <w:rPr>
          <w:sz w:val="22"/>
          <w:szCs w:val="22"/>
          <w:lang w:val="el-GR"/>
        </w:rPr>
        <w:t>ο</w:t>
      </w:r>
      <w:r w:rsidR="001251DD" w:rsidRPr="00635D0E">
        <w:rPr>
          <w:sz w:val="22"/>
          <w:szCs w:val="22"/>
          <w:lang w:val="el-GR"/>
        </w:rPr>
        <w:t xml:space="preserve"> μέσ</w:t>
      </w:r>
      <w:r w:rsidR="000C51AF">
        <w:rPr>
          <w:sz w:val="22"/>
          <w:szCs w:val="22"/>
          <w:lang w:val="el-GR"/>
        </w:rPr>
        <w:t>ο</w:t>
      </w:r>
      <w:r w:rsidR="001251DD" w:rsidRPr="00635D0E">
        <w:rPr>
          <w:sz w:val="22"/>
          <w:szCs w:val="22"/>
          <w:lang w:val="el-GR"/>
        </w:rPr>
        <w:t xml:space="preserve"> επιτόκι</w:t>
      </w:r>
      <w:r w:rsidR="000C51AF">
        <w:rPr>
          <w:sz w:val="22"/>
          <w:szCs w:val="22"/>
          <w:lang w:val="el-GR"/>
        </w:rPr>
        <w:t>ο</w:t>
      </w:r>
      <w:r w:rsidR="001251DD" w:rsidRPr="00635D0E">
        <w:rPr>
          <w:sz w:val="22"/>
          <w:szCs w:val="22"/>
          <w:lang w:val="el-GR"/>
        </w:rPr>
        <w:t xml:space="preserve"> στα υφιστάμενα υπόλοιπα των καταθέσεων </w:t>
      </w:r>
      <w:r w:rsidR="000D2CA4">
        <w:rPr>
          <w:sz w:val="22"/>
          <w:szCs w:val="22"/>
          <w:lang w:val="el-GR"/>
        </w:rPr>
        <w:t xml:space="preserve">με συμφωνημένη διάρκεια έως 2 έτη </w:t>
      </w:r>
      <w:r w:rsidR="0025779E">
        <w:rPr>
          <w:sz w:val="22"/>
          <w:szCs w:val="22"/>
          <w:lang w:val="el-GR"/>
        </w:rPr>
        <w:t xml:space="preserve">από νοικοκυριά </w:t>
      </w:r>
      <w:r w:rsidR="000C51AF">
        <w:rPr>
          <w:sz w:val="22"/>
          <w:szCs w:val="22"/>
          <w:lang w:val="el-GR"/>
        </w:rPr>
        <w:t>παρέμεινε σχεδόν αμετάβλητο στο 1,1</w:t>
      </w:r>
      <w:r w:rsidR="000973AD">
        <w:rPr>
          <w:sz w:val="22"/>
          <w:szCs w:val="22"/>
          <w:lang w:val="el-GR"/>
        </w:rPr>
        <w:t>6</w:t>
      </w:r>
      <w:r w:rsidR="000C51AF">
        <w:rPr>
          <w:sz w:val="22"/>
          <w:szCs w:val="22"/>
          <w:lang w:val="el-GR"/>
        </w:rPr>
        <w:t>%, ενώ το αντίστοιχο επιτόκιο</w:t>
      </w:r>
      <w:r w:rsidR="00AB622E">
        <w:rPr>
          <w:sz w:val="22"/>
          <w:szCs w:val="22"/>
          <w:lang w:val="el-GR"/>
        </w:rPr>
        <w:t xml:space="preserve"> από</w:t>
      </w:r>
      <w:r w:rsidR="000C51AF">
        <w:rPr>
          <w:sz w:val="22"/>
          <w:szCs w:val="22"/>
          <w:lang w:val="el-GR"/>
        </w:rPr>
        <w:t xml:space="preserve"> </w:t>
      </w:r>
      <w:r w:rsidR="008855BA">
        <w:rPr>
          <w:sz w:val="22"/>
          <w:szCs w:val="22"/>
          <w:lang w:val="el-GR"/>
        </w:rPr>
        <w:t xml:space="preserve">επιχειρήσεις </w:t>
      </w:r>
      <w:r w:rsidR="000973AD">
        <w:rPr>
          <w:sz w:val="22"/>
          <w:szCs w:val="22"/>
          <w:lang w:val="el-GR"/>
        </w:rPr>
        <w:t xml:space="preserve">διαμορφώθηκε </w:t>
      </w:r>
      <w:r w:rsidR="006951C5">
        <w:rPr>
          <w:sz w:val="22"/>
          <w:szCs w:val="22"/>
          <w:lang w:val="el-GR"/>
        </w:rPr>
        <w:t xml:space="preserve">στο </w:t>
      </w:r>
      <w:r w:rsidR="00EB0182" w:rsidRPr="00EB0182">
        <w:rPr>
          <w:sz w:val="22"/>
          <w:szCs w:val="22"/>
          <w:lang w:val="el-GR"/>
        </w:rPr>
        <w:t>1</w:t>
      </w:r>
      <w:r w:rsidR="00EB0182">
        <w:rPr>
          <w:sz w:val="22"/>
          <w:szCs w:val="22"/>
          <w:lang w:val="el-GR"/>
        </w:rPr>
        <w:t>,</w:t>
      </w:r>
      <w:r w:rsidR="000973AD">
        <w:rPr>
          <w:sz w:val="22"/>
          <w:szCs w:val="22"/>
          <w:lang w:val="el-GR"/>
        </w:rPr>
        <w:t>70</w:t>
      </w:r>
      <w:r w:rsidR="00320BFE">
        <w:rPr>
          <w:sz w:val="22"/>
          <w:szCs w:val="22"/>
          <w:lang w:val="el-GR"/>
        </w:rPr>
        <w:t>%</w:t>
      </w:r>
      <w:r w:rsidR="000973AD">
        <w:rPr>
          <w:sz w:val="22"/>
          <w:szCs w:val="22"/>
          <w:lang w:val="el-GR"/>
        </w:rPr>
        <w:t xml:space="preserve"> από 1,67% τον προηγούμενο μήνα</w:t>
      </w:r>
      <w:r w:rsidR="007A18CC">
        <w:rPr>
          <w:sz w:val="22"/>
          <w:szCs w:val="22"/>
          <w:lang w:val="el-GR"/>
        </w:rPr>
        <w:t>.</w:t>
      </w:r>
      <w:r w:rsidR="001251DD" w:rsidRPr="00635D0E">
        <w:rPr>
          <w:sz w:val="22"/>
          <w:szCs w:val="22"/>
          <w:lang w:val="el-GR"/>
        </w:rPr>
        <w:t xml:space="preserve"> </w:t>
      </w:r>
    </w:p>
    <w:p w14:paraId="67DC069C" w14:textId="77777777" w:rsidR="001251DD" w:rsidRPr="003910C4" w:rsidRDefault="001251DD" w:rsidP="001251DD">
      <w:pPr>
        <w:pStyle w:val="Heading3"/>
        <w:spacing w:after="80"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3910C4">
        <w:rPr>
          <w:rFonts w:ascii="Arial" w:hAnsi="Arial" w:cs="Arial"/>
          <w:sz w:val="22"/>
          <w:szCs w:val="22"/>
          <w:lang w:val="el-GR"/>
        </w:rPr>
        <w:t>Υφιστάμενα Δάνεια</w:t>
      </w:r>
    </w:p>
    <w:p w14:paraId="7EF67A6A" w14:textId="77777777" w:rsidR="001251DD" w:rsidRPr="00635D0E" w:rsidRDefault="001251DD" w:rsidP="001251DD">
      <w:pPr>
        <w:keepNext/>
        <w:keepLines/>
        <w:widowControl w:val="0"/>
        <w:spacing w:after="80"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>Το μέσο σταθμισμένο ε</w:t>
      </w:r>
      <w:r w:rsidR="000C57D2">
        <w:rPr>
          <w:sz w:val="22"/>
          <w:szCs w:val="22"/>
          <w:lang w:val="el-GR"/>
        </w:rPr>
        <w:t>πιτόκιο των υφιστάμενων δανείων</w:t>
      </w:r>
      <w:r w:rsidR="00D825B4">
        <w:rPr>
          <w:sz w:val="22"/>
          <w:szCs w:val="22"/>
          <w:lang w:val="el-GR"/>
        </w:rPr>
        <w:t xml:space="preserve"> </w:t>
      </w:r>
      <w:r w:rsidR="00DC2F4D">
        <w:rPr>
          <w:sz w:val="22"/>
          <w:szCs w:val="22"/>
          <w:lang w:val="el-GR"/>
        </w:rPr>
        <w:t xml:space="preserve">παρέμεινε </w:t>
      </w:r>
      <w:r w:rsidR="000973AD">
        <w:rPr>
          <w:sz w:val="22"/>
          <w:szCs w:val="22"/>
          <w:lang w:val="el-GR"/>
        </w:rPr>
        <w:t xml:space="preserve">σχεδόν </w:t>
      </w:r>
      <w:r w:rsidR="00DC2F4D">
        <w:rPr>
          <w:sz w:val="22"/>
          <w:szCs w:val="22"/>
          <w:lang w:val="el-GR"/>
        </w:rPr>
        <w:t xml:space="preserve">αμετάβλητο </w:t>
      </w:r>
      <w:r>
        <w:rPr>
          <w:sz w:val="22"/>
          <w:szCs w:val="22"/>
          <w:lang w:val="el-GR"/>
        </w:rPr>
        <w:t>σ</w:t>
      </w:r>
      <w:r w:rsidRPr="00635D0E">
        <w:rPr>
          <w:sz w:val="22"/>
          <w:szCs w:val="22"/>
          <w:lang w:val="el-GR"/>
        </w:rPr>
        <w:t xml:space="preserve">το </w:t>
      </w:r>
      <w:r w:rsidR="00614D7E">
        <w:rPr>
          <w:sz w:val="22"/>
          <w:szCs w:val="22"/>
          <w:lang w:val="el-GR"/>
        </w:rPr>
        <w:t>4,</w:t>
      </w:r>
      <w:r w:rsidR="00A46C84">
        <w:rPr>
          <w:sz w:val="22"/>
          <w:szCs w:val="22"/>
          <w:lang w:val="el-GR"/>
        </w:rPr>
        <w:t>6</w:t>
      </w:r>
      <w:r w:rsidR="000973AD">
        <w:rPr>
          <w:sz w:val="22"/>
          <w:szCs w:val="22"/>
          <w:lang w:val="el-GR"/>
        </w:rPr>
        <w:t>0</w:t>
      </w:r>
      <w:r w:rsidR="009D07EF">
        <w:rPr>
          <w:sz w:val="22"/>
          <w:szCs w:val="22"/>
          <w:lang w:val="el-GR"/>
        </w:rPr>
        <w:t>%.</w:t>
      </w:r>
    </w:p>
    <w:p w14:paraId="50C33C5A" w14:textId="77777777" w:rsidR="009E44F5" w:rsidRDefault="001251DD" w:rsidP="001251DD">
      <w:pPr>
        <w:spacing w:after="80"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 xml:space="preserve">Ειδικότερα, </w:t>
      </w:r>
      <w:r w:rsidR="00510F09" w:rsidRPr="00635D0E">
        <w:rPr>
          <w:sz w:val="22"/>
          <w:szCs w:val="22"/>
          <w:lang w:val="el-GR"/>
        </w:rPr>
        <w:t>τ</w:t>
      </w:r>
      <w:r w:rsidR="007D0FD7">
        <w:rPr>
          <w:sz w:val="22"/>
          <w:szCs w:val="22"/>
          <w:lang w:val="el-GR"/>
        </w:rPr>
        <w:t>ο</w:t>
      </w:r>
      <w:r w:rsidR="00510F09" w:rsidRPr="00635D0E">
        <w:rPr>
          <w:sz w:val="22"/>
          <w:szCs w:val="22"/>
          <w:lang w:val="el-GR"/>
        </w:rPr>
        <w:t xml:space="preserve"> </w:t>
      </w:r>
      <w:r w:rsidRPr="00635D0E">
        <w:rPr>
          <w:sz w:val="22"/>
          <w:szCs w:val="22"/>
          <w:lang w:val="el-GR"/>
        </w:rPr>
        <w:t>μέσ</w:t>
      </w:r>
      <w:r w:rsidR="007D0FD7">
        <w:rPr>
          <w:sz w:val="22"/>
          <w:szCs w:val="22"/>
          <w:lang w:val="el-GR"/>
        </w:rPr>
        <w:t>ο</w:t>
      </w:r>
      <w:r w:rsidRPr="00635D0E">
        <w:rPr>
          <w:sz w:val="22"/>
          <w:szCs w:val="22"/>
          <w:lang w:val="el-GR"/>
        </w:rPr>
        <w:t xml:space="preserve"> επιτόκι</w:t>
      </w:r>
      <w:r w:rsidR="007D0FD7">
        <w:rPr>
          <w:sz w:val="22"/>
          <w:szCs w:val="22"/>
          <w:lang w:val="el-GR"/>
        </w:rPr>
        <w:t>ο</w:t>
      </w:r>
      <w:r w:rsidRPr="00635D0E">
        <w:rPr>
          <w:sz w:val="22"/>
          <w:szCs w:val="22"/>
          <w:lang w:val="el-GR"/>
        </w:rPr>
        <w:t xml:space="preserve"> στα υφιστάμενα υπόλοιπα των στεγαστικών </w:t>
      </w:r>
      <w:r w:rsidR="005A7F30">
        <w:rPr>
          <w:sz w:val="22"/>
          <w:szCs w:val="22"/>
          <w:lang w:val="el-GR"/>
        </w:rPr>
        <w:t xml:space="preserve">δανείων </w:t>
      </w:r>
      <w:r w:rsidR="00270C8B" w:rsidRPr="00270C8B">
        <w:rPr>
          <w:sz w:val="22"/>
          <w:szCs w:val="22"/>
          <w:lang w:val="el-GR"/>
        </w:rPr>
        <w:t xml:space="preserve">με διάρκεια άνω των 5 ετών </w:t>
      </w:r>
      <w:r w:rsidR="00DC2F4D">
        <w:rPr>
          <w:sz w:val="22"/>
          <w:szCs w:val="22"/>
          <w:lang w:val="el-GR"/>
        </w:rPr>
        <w:t xml:space="preserve">παρέμεινε </w:t>
      </w:r>
      <w:r w:rsidR="000973AD">
        <w:rPr>
          <w:sz w:val="22"/>
          <w:szCs w:val="22"/>
          <w:lang w:val="el-GR"/>
        </w:rPr>
        <w:t xml:space="preserve">σχεδόν </w:t>
      </w:r>
      <w:r w:rsidR="00DC2F4D">
        <w:rPr>
          <w:sz w:val="22"/>
          <w:szCs w:val="22"/>
          <w:lang w:val="el-GR"/>
        </w:rPr>
        <w:t xml:space="preserve">αμετάβλητο </w:t>
      </w:r>
      <w:r w:rsidR="00EB34A6">
        <w:rPr>
          <w:sz w:val="22"/>
          <w:szCs w:val="22"/>
          <w:lang w:val="el-GR"/>
        </w:rPr>
        <w:t xml:space="preserve">στο </w:t>
      </w:r>
      <w:r w:rsidR="008D500C" w:rsidRPr="008D500C">
        <w:rPr>
          <w:sz w:val="22"/>
          <w:szCs w:val="22"/>
          <w:lang w:val="el-GR"/>
        </w:rPr>
        <w:t>3</w:t>
      </w:r>
      <w:r w:rsidR="00EB0182">
        <w:rPr>
          <w:sz w:val="22"/>
          <w:szCs w:val="22"/>
          <w:lang w:val="el-GR"/>
        </w:rPr>
        <w:t>,</w:t>
      </w:r>
      <w:r w:rsidR="000973AD">
        <w:rPr>
          <w:sz w:val="22"/>
          <w:szCs w:val="22"/>
          <w:lang w:val="el-GR"/>
        </w:rPr>
        <w:t>59</w:t>
      </w:r>
      <w:r w:rsidR="009E44F5">
        <w:rPr>
          <w:sz w:val="22"/>
          <w:szCs w:val="22"/>
          <w:lang w:val="el-GR"/>
        </w:rPr>
        <w:t>%. Τ</w:t>
      </w:r>
      <w:r w:rsidR="000E17E9">
        <w:rPr>
          <w:sz w:val="22"/>
          <w:szCs w:val="22"/>
          <w:lang w:val="el-GR"/>
        </w:rPr>
        <w:t>ο αντίστοιχο επιτόκιο των καταναλωτικών</w:t>
      </w:r>
      <w:r w:rsidR="00510F09">
        <w:rPr>
          <w:sz w:val="22"/>
          <w:szCs w:val="22"/>
          <w:lang w:val="el-GR"/>
        </w:rPr>
        <w:t xml:space="preserve"> και λοιπών δανείων</w:t>
      </w:r>
      <w:r w:rsidR="000E17E9">
        <w:rPr>
          <w:sz w:val="22"/>
          <w:szCs w:val="22"/>
          <w:lang w:val="el-GR"/>
        </w:rPr>
        <w:t xml:space="preserve"> </w:t>
      </w:r>
      <w:r w:rsidR="007D0FD7" w:rsidRPr="00270C8B">
        <w:rPr>
          <w:sz w:val="22"/>
          <w:szCs w:val="22"/>
          <w:lang w:val="el-GR"/>
        </w:rPr>
        <w:t>προς ιδιώτες και ιδιωτικά μη κερδοσκοπικά ιδρύματα</w:t>
      </w:r>
      <w:r w:rsidR="007D0FD7">
        <w:rPr>
          <w:sz w:val="22"/>
          <w:szCs w:val="22"/>
          <w:lang w:val="el-GR"/>
        </w:rPr>
        <w:t xml:space="preserve"> </w:t>
      </w:r>
      <w:r w:rsidR="000973AD">
        <w:rPr>
          <w:sz w:val="22"/>
          <w:szCs w:val="22"/>
          <w:lang w:val="el-GR"/>
        </w:rPr>
        <w:t xml:space="preserve">αυξήθηκε κατά 7 μονάδες βάσης </w:t>
      </w:r>
      <w:r w:rsidR="003168FD">
        <w:rPr>
          <w:sz w:val="22"/>
          <w:szCs w:val="22"/>
          <w:lang w:val="el-GR"/>
        </w:rPr>
        <w:t xml:space="preserve">στο </w:t>
      </w:r>
      <w:r w:rsidR="00A02512">
        <w:rPr>
          <w:sz w:val="22"/>
          <w:szCs w:val="22"/>
          <w:lang w:val="el-GR"/>
        </w:rPr>
        <w:t>8,</w:t>
      </w:r>
      <w:r w:rsidR="008855BA">
        <w:rPr>
          <w:sz w:val="22"/>
          <w:szCs w:val="22"/>
          <w:lang w:val="el-GR"/>
        </w:rPr>
        <w:t>2</w:t>
      </w:r>
      <w:r w:rsidR="000973AD">
        <w:rPr>
          <w:sz w:val="22"/>
          <w:szCs w:val="22"/>
          <w:lang w:val="el-GR"/>
        </w:rPr>
        <w:t>7</w:t>
      </w:r>
      <w:r w:rsidR="00A02512">
        <w:rPr>
          <w:sz w:val="22"/>
          <w:szCs w:val="22"/>
          <w:lang w:val="el-GR"/>
        </w:rPr>
        <w:t>%</w:t>
      </w:r>
      <w:r w:rsidR="000E17E9">
        <w:rPr>
          <w:sz w:val="22"/>
          <w:szCs w:val="22"/>
          <w:lang w:val="el-GR"/>
        </w:rPr>
        <w:t>.</w:t>
      </w:r>
      <w:r w:rsidRPr="00501C1C">
        <w:rPr>
          <w:sz w:val="22"/>
          <w:szCs w:val="22"/>
          <w:lang w:val="el-GR"/>
        </w:rPr>
        <w:t xml:space="preserve"> </w:t>
      </w:r>
    </w:p>
    <w:p w14:paraId="6CEF2EAC" w14:textId="77777777" w:rsidR="0084005E" w:rsidRDefault="001251DD" w:rsidP="001251DD">
      <w:pPr>
        <w:spacing w:after="8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="00D7298D">
        <w:rPr>
          <w:sz w:val="22"/>
          <w:szCs w:val="22"/>
          <w:lang w:val="el-GR"/>
        </w:rPr>
        <w:t>ο</w:t>
      </w:r>
      <w:r>
        <w:rPr>
          <w:sz w:val="22"/>
          <w:szCs w:val="22"/>
          <w:lang w:val="el-GR"/>
        </w:rPr>
        <w:t xml:space="preserve"> </w:t>
      </w:r>
      <w:r w:rsidR="00376BDD">
        <w:rPr>
          <w:sz w:val="22"/>
          <w:szCs w:val="22"/>
          <w:lang w:val="el-GR"/>
        </w:rPr>
        <w:t>μέ</w:t>
      </w:r>
      <w:r w:rsidR="007D2CDB">
        <w:rPr>
          <w:sz w:val="22"/>
          <w:szCs w:val="22"/>
          <w:lang w:val="el-GR"/>
        </w:rPr>
        <w:t>σ</w:t>
      </w:r>
      <w:r w:rsidR="00D7298D">
        <w:rPr>
          <w:sz w:val="22"/>
          <w:szCs w:val="22"/>
          <w:lang w:val="el-GR"/>
        </w:rPr>
        <w:t>ο</w:t>
      </w:r>
      <w:r w:rsidRPr="00635D0E">
        <w:rPr>
          <w:sz w:val="22"/>
          <w:szCs w:val="22"/>
          <w:lang w:val="el-GR"/>
        </w:rPr>
        <w:t xml:space="preserve"> επιτόκι</w:t>
      </w:r>
      <w:r w:rsidR="00D7298D">
        <w:rPr>
          <w:sz w:val="22"/>
          <w:szCs w:val="22"/>
          <w:lang w:val="el-GR"/>
        </w:rPr>
        <w:t>ο</w:t>
      </w:r>
      <w:r w:rsidRPr="00635D0E">
        <w:rPr>
          <w:sz w:val="22"/>
          <w:szCs w:val="22"/>
          <w:lang w:val="el-GR"/>
        </w:rPr>
        <w:t xml:space="preserve"> </w:t>
      </w:r>
      <w:r w:rsidR="008D5C9D">
        <w:rPr>
          <w:sz w:val="22"/>
          <w:szCs w:val="22"/>
          <w:lang w:val="el-GR"/>
        </w:rPr>
        <w:t xml:space="preserve">στα υφιστάμενα υπόλοιπα </w:t>
      </w:r>
      <w:r w:rsidRPr="00635D0E">
        <w:rPr>
          <w:sz w:val="22"/>
          <w:szCs w:val="22"/>
          <w:lang w:val="el-GR"/>
        </w:rPr>
        <w:t xml:space="preserve">των επιχειρηματικών </w:t>
      </w:r>
      <w:r w:rsidR="00D7298D">
        <w:rPr>
          <w:sz w:val="22"/>
          <w:szCs w:val="22"/>
          <w:lang w:val="el-GR"/>
        </w:rPr>
        <w:t xml:space="preserve">δανείων </w:t>
      </w:r>
      <w:r w:rsidR="008D5C9D">
        <w:rPr>
          <w:sz w:val="22"/>
          <w:szCs w:val="22"/>
          <w:lang w:val="el-GR"/>
        </w:rPr>
        <w:t xml:space="preserve">με διάρκεια άνω των 5 ετών </w:t>
      </w:r>
      <w:r w:rsidR="008855BA">
        <w:rPr>
          <w:sz w:val="22"/>
          <w:szCs w:val="22"/>
          <w:lang w:val="el-GR"/>
        </w:rPr>
        <w:t xml:space="preserve">παρέμεινε </w:t>
      </w:r>
      <w:r w:rsidR="000973AD">
        <w:rPr>
          <w:sz w:val="22"/>
          <w:szCs w:val="22"/>
          <w:lang w:val="el-GR"/>
        </w:rPr>
        <w:t xml:space="preserve">σχεδόν </w:t>
      </w:r>
      <w:r w:rsidR="008855BA">
        <w:rPr>
          <w:sz w:val="22"/>
          <w:szCs w:val="22"/>
          <w:lang w:val="el-GR"/>
        </w:rPr>
        <w:t xml:space="preserve">αμετάβλητο </w:t>
      </w:r>
      <w:r w:rsidR="00D7298D">
        <w:rPr>
          <w:sz w:val="22"/>
          <w:szCs w:val="22"/>
          <w:lang w:val="el-GR"/>
        </w:rPr>
        <w:t>στο 4,1</w:t>
      </w:r>
      <w:r w:rsidR="000973AD">
        <w:rPr>
          <w:sz w:val="22"/>
          <w:szCs w:val="22"/>
          <w:lang w:val="el-GR"/>
        </w:rPr>
        <w:t>3</w:t>
      </w:r>
      <w:r w:rsidR="00D7298D">
        <w:rPr>
          <w:sz w:val="22"/>
          <w:szCs w:val="22"/>
          <w:lang w:val="el-GR"/>
        </w:rPr>
        <w:t>%, ενώ το αντίστοιχο επιτόκιο των</w:t>
      </w:r>
      <w:r w:rsidR="00135405">
        <w:rPr>
          <w:sz w:val="22"/>
          <w:szCs w:val="22"/>
          <w:lang w:val="el-GR"/>
        </w:rPr>
        <w:t xml:space="preserve"> επαγγελματικών </w:t>
      </w:r>
      <w:r w:rsidR="00AA0271">
        <w:rPr>
          <w:sz w:val="22"/>
          <w:szCs w:val="22"/>
          <w:lang w:val="el-GR"/>
        </w:rPr>
        <w:t xml:space="preserve">δανείων </w:t>
      </w:r>
      <w:r w:rsidR="000973AD">
        <w:rPr>
          <w:sz w:val="22"/>
          <w:szCs w:val="22"/>
          <w:lang w:val="el-GR"/>
        </w:rPr>
        <w:t xml:space="preserve">διαμορφώθηκε </w:t>
      </w:r>
      <w:r w:rsidR="00D7298D">
        <w:rPr>
          <w:sz w:val="22"/>
          <w:szCs w:val="22"/>
          <w:lang w:val="el-GR"/>
        </w:rPr>
        <w:t xml:space="preserve">στο </w:t>
      </w:r>
      <w:r w:rsidR="000973AD">
        <w:rPr>
          <w:sz w:val="22"/>
          <w:szCs w:val="22"/>
          <w:lang w:val="el-GR"/>
        </w:rPr>
        <w:t xml:space="preserve">5,31% από </w:t>
      </w:r>
      <w:r w:rsidR="00EB0182">
        <w:rPr>
          <w:sz w:val="22"/>
          <w:szCs w:val="22"/>
          <w:lang w:val="el-GR"/>
        </w:rPr>
        <w:t>5,</w:t>
      </w:r>
      <w:r w:rsidR="008855BA">
        <w:rPr>
          <w:sz w:val="22"/>
          <w:szCs w:val="22"/>
          <w:lang w:val="el-GR"/>
        </w:rPr>
        <w:t>2</w:t>
      </w:r>
      <w:r w:rsidR="007C27F4">
        <w:rPr>
          <w:sz w:val="22"/>
          <w:szCs w:val="22"/>
          <w:lang w:val="el-GR"/>
        </w:rPr>
        <w:t>8</w:t>
      </w:r>
      <w:r w:rsidR="00A64F98">
        <w:rPr>
          <w:sz w:val="22"/>
          <w:szCs w:val="22"/>
          <w:lang w:val="el-GR"/>
        </w:rPr>
        <w:t>%</w:t>
      </w:r>
      <w:r w:rsidR="000973AD">
        <w:rPr>
          <w:sz w:val="22"/>
          <w:szCs w:val="22"/>
          <w:lang w:val="el-GR"/>
        </w:rPr>
        <w:t xml:space="preserve"> τον προηγούμενο μήνα</w:t>
      </w:r>
      <w:r w:rsidR="00A64F98">
        <w:rPr>
          <w:sz w:val="22"/>
          <w:szCs w:val="22"/>
          <w:lang w:val="el-GR"/>
        </w:rPr>
        <w:t>.</w:t>
      </w:r>
    </w:p>
    <w:p w14:paraId="2EDE5E7E" w14:textId="77777777" w:rsidR="00233AC1" w:rsidRPr="00D04114" w:rsidRDefault="00233AC1" w:rsidP="001251DD">
      <w:pPr>
        <w:spacing w:after="80" w:line="360" w:lineRule="auto"/>
        <w:jc w:val="both"/>
        <w:rPr>
          <w:sz w:val="22"/>
          <w:szCs w:val="22"/>
          <w:lang w:val="el-GR"/>
        </w:rPr>
        <w:sectPr w:rsidR="00233AC1" w:rsidRPr="00D04114" w:rsidSect="00166EA8">
          <w:footerReference w:type="default" r:id="rId10"/>
          <w:footerReference w:type="first" r:id="rId11"/>
          <w:pgSz w:w="11906" w:h="16838"/>
          <w:pgMar w:top="992" w:right="1418" w:bottom="1276" w:left="1418" w:header="720" w:footer="249" w:gutter="0"/>
          <w:cols w:space="720"/>
          <w:docGrid w:linePitch="326"/>
        </w:sectPr>
      </w:pPr>
    </w:p>
    <w:p w14:paraId="23DBD1BB" w14:textId="77777777" w:rsidR="001251DD" w:rsidRPr="001247AF" w:rsidRDefault="001251DD" w:rsidP="00E0728B">
      <w:pPr>
        <w:keepNext/>
        <w:keepLines/>
        <w:widowControl w:val="0"/>
        <w:spacing w:after="60" w:line="276" w:lineRule="auto"/>
        <w:jc w:val="both"/>
        <w:rPr>
          <w:b/>
          <w:iCs/>
          <w:sz w:val="20"/>
          <w:lang w:val="el-GR"/>
        </w:rPr>
      </w:pPr>
      <w:r w:rsidRPr="001247AF">
        <w:rPr>
          <w:b/>
          <w:iCs/>
          <w:sz w:val="20"/>
          <w:lang w:val="el-GR"/>
        </w:rPr>
        <w:lastRenderedPageBreak/>
        <w:t>Πίνακας 1: Μέσα επιτόκια νέων καταθέσεων και δανείων σε ευρώ (ποσοστά % ετησίως)</w:t>
      </w:r>
    </w:p>
    <w:tbl>
      <w:tblPr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6"/>
        <w:gridCol w:w="4226"/>
        <w:gridCol w:w="1429"/>
        <w:gridCol w:w="1418"/>
        <w:gridCol w:w="1418"/>
      </w:tblGrid>
      <w:tr w:rsidR="000973AD" w:rsidRPr="006149D0" w14:paraId="38FD7FD5" w14:textId="77777777" w:rsidTr="007C27F4">
        <w:trPr>
          <w:trHeight w:val="458"/>
        </w:trPr>
        <w:tc>
          <w:tcPr>
            <w:tcW w:w="8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4309B120" w14:textId="77777777" w:rsidR="000973AD" w:rsidRPr="00A64F98" w:rsidRDefault="000973AD" w:rsidP="000973AD">
            <w:pPr>
              <w:spacing w:before="100" w:beforeAutospacing="1" w:after="100" w:afterAutospacing="1"/>
              <w:jc w:val="center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42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65DCE952" w14:textId="77777777" w:rsidR="000973AD" w:rsidRPr="00A64F98" w:rsidRDefault="000973AD" w:rsidP="000973AD">
            <w:pPr>
              <w:spacing w:before="100" w:beforeAutospacing="1" w:after="100" w:afterAutospacing="1"/>
              <w:ind w:left="-57" w:right="-57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66EFE0AE" w14:textId="77777777" w:rsidR="000973AD" w:rsidRPr="00E24279" w:rsidRDefault="000973AD" w:rsidP="000973AD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Οκτώβριος 2025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14:paraId="1B8B50A6" w14:textId="77777777" w:rsidR="000973AD" w:rsidRPr="00E24279" w:rsidRDefault="000973AD" w:rsidP="000973AD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Νοέμβριος 2025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14:paraId="4AA1B730" w14:textId="77777777" w:rsidR="000973AD" w:rsidRPr="00EB249F" w:rsidRDefault="000973AD" w:rsidP="000973AD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Δεκέμβριος 2025</w:t>
            </w:r>
          </w:p>
        </w:tc>
      </w:tr>
      <w:tr w:rsidR="00263732" w:rsidRPr="006149D0" w14:paraId="3AE5981A" w14:textId="77777777" w:rsidTr="007C27F4">
        <w:trPr>
          <w:trHeight w:val="276"/>
        </w:trPr>
        <w:tc>
          <w:tcPr>
            <w:tcW w:w="8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1DEE96" w14:textId="77777777" w:rsidR="00263732" w:rsidRPr="006149D0" w:rsidRDefault="00263732" w:rsidP="004606CA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56D306" w14:textId="77777777" w:rsidR="00263732" w:rsidRPr="006149D0" w:rsidRDefault="00263732" w:rsidP="004606CA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EA619F" w14:textId="77777777" w:rsidR="00263732" w:rsidRPr="006149D0" w:rsidRDefault="00263732" w:rsidP="00AD22C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2B005CE" w14:textId="77777777" w:rsidR="00263732" w:rsidRPr="006149D0" w:rsidRDefault="00263732" w:rsidP="00AD22C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5DB58AC" w14:textId="77777777" w:rsidR="00263732" w:rsidRPr="006149D0" w:rsidRDefault="00263732" w:rsidP="00AD22C8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lang w:val="en-US" w:eastAsia="en-US"/>
              </w:rPr>
            </w:pPr>
          </w:p>
        </w:tc>
      </w:tr>
      <w:tr w:rsidR="000973AD" w:rsidRPr="006149D0" w14:paraId="20855FB5" w14:textId="77777777" w:rsidTr="007C27F4">
        <w:trPr>
          <w:trHeight w:val="320"/>
        </w:trPr>
        <w:tc>
          <w:tcPr>
            <w:tcW w:w="8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textDirection w:val="btLr"/>
            <w:vAlign w:val="center"/>
            <w:hideMark/>
          </w:tcPr>
          <w:p w14:paraId="1508F138" w14:textId="77777777" w:rsidR="000973AD" w:rsidRPr="006149D0" w:rsidRDefault="000973AD" w:rsidP="000973AD">
            <w:pPr>
              <w:spacing w:before="100" w:beforeAutospacing="1" w:after="100" w:afterAutospacing="1"/>
              <w:jc w:val="center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>ΚΑΤΑΘΕΣΕΙΣ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1AA7AB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Νοικοκυριών μίας ημέρας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9F190D" w14:textId="77777777" w:rsidR="000973AD" w:rsidRPr="000973AD" w:rsidRDefault="000973AD" w:rsidP="000973AD">
            <w:pPr>
              <w:jc w:val="center"/>
              <w:rPr>
                <w:sz w:val="20"/>
                <w:lang w:val="en-US" w:eastAsia="en-US"/>
              </w:rPr>
            </w:pPr>
            <w:r w:rsidRPr="000973AD">
              <w:rPr>
                <w:sz w:val="20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90B799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E06B69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0,03</w:t>
            </w:r>
          </w:p>
        </w:tc>
      </w:tr>
      <w:tr w:rsidR="000973AD" w:rsidRPr="006149D0" w14:paraId="53CF08FD" w14:textId="77777777" w:rsidTr="007C27F4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55DF3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E1F9C9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Επιχειρήσεων μίας ημέρας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386AF0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6B47A3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A818E0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0,10</w:t>
            </w:r>
          </w:p>
        </w:tc>
      </w:tr>
      <w:tr w:rsidR="000973AD" w:rsidRPr="006149D0" w14:paraId="00DE7290" w14:textId="77777777" w:rsidTr="007C27F4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8B3EB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3B0854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 xml:space="preserve">Νοικοκυριών με συμφωνημένη διάρκεια έως 1 έτος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BB3CB4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14BC73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8E79AA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1,09</w:t>
            </w:r>
          </w:p>
        </w:tc>
      </w:tr>
      <w:tr w:rsidR="000973AD" w:rsidRPr="00D23BD7" w14:paraId="036D83F8" w14:textId="77777777" w:rsidTr="007C27F4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DD9EE7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12604A6" w14:textId="77777777" w:rsidR="000973AD" w:rsidRPr="00066BE8" w:rsidRDefault="000973AD" w:rsidP="000973AD">
            <w:pPr>
              <w:spacing w:before="100" w:beforeAutospacing="1" w:after="100" w:afterAutospacing="1"/>
              <w:rPr>
                <w:sz w:val="20"/>
                <w:highlight w:val="yellow"/>
                <w:lang w:val="el-GR" w:eastAsia="en-US"/>
              </w:rPr>
            </w:pPr>
            <w:r w:rsidRPr="00D23BD7">
              <w:rPr>
                <w:sz w:val="20"/>
                <w:lang w:val="el-GR" w:eastAsia="en-US"/>
              </w:rPr>
              <w:t>Επιχειρήσεων με συμφωνημένη διάρκεια έως 1 έτος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A8D1592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1813D8A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622784A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1,72</w:t>
            </w:r>
          </w:p>
        </w:tc>
      </w:tr>
      <w:tr w:rsidR="000973AD" w:rsidRPr="006149D0" w14:paraId="566426A4" w14:textId="77777777" w:rsidTr="007C27F4">
        <w:trPr>
          <w:trHeight w:val="626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C7698" w14:textId="77777777" w:rsidR="000973AD" w:rsidRPr="00066BE8" w:rsidRDefault="000973AD" w:rsidP="000973AD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B0E7339" w14:textId="77777777" w:rsidR="000973AD" w:rsidRPr="006149D0" w:rsidRDefault="000973AD" w:rsidP="000973AD">
            <w:pPr>
              <w:spacing w:before="100" w:beforeAutospacing="1" w:after="100" w:afterAutospacing="1"/>
              <w:rPr>
                <w:b/>
                <w:bCs/>
                <w:sz w:val="20"/>
                <w:lang w:val="el-GR" w:eastAsia="en-US"/>
              </w:rPr>
            </w:pPr>
            <w:r w:rsidRPr="006149D0">
              <w:rPr>
                <w:b/>
                <w:bCs/>
                <w:sz w:val="20"/>
                <w:lang w:val="el-GR" w:eastAsia="en-US"/>
              </w:rPr>
              <w:t>Μέσο σταθμισμένο επιτόκιο όλων των νέων καταθέσεων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6467088D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</w:rPr>
            </w:pPr>
            <w:r w:rsidRPr="000973AD">
              <w:rPr>
                <w:b/>
                <w:bCs/>
                <w:sz w:val="20"/>
              </w:rPr>
              <w:t>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5FC007ED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</w:rPr>
            </w:pPr>
            <w:r w:rsidRPr="000973AD">
              <w:rPr>
                <w:b/>
                <w:bCs/>
                <w:sz w:val="20"/>
              </w:rPr>
              <w:t>0,31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64FCEEDB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  <w:lang w:val="el-GR"/>
              </w:rPr>
            </w:pPr>
            <w:r w:rsidRPr="000973AD">
              <w:rPr>
                <w:b/>
                <w:bCs/>
                <w:sz w:val="20"/>
              </w:rPr>
              <w:t>0,31</w:t>
            </w:r>
          </w:p>
        </w:tc>
      </w:tr>
      <w:tr w:rsidR="000973AD" w:rsidRPr="006149D0" w14:paraId="406A95E4" w14:textId="77777777" w:rsidTr="007C27F4">
        <w:trPr>
          <w:trHeight w:val="320"/>
        </w:trPr>
        <w:tc>
          <w:tcPr>
            <w:tcW w:w="8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textDirection w:val="btLr"/>
            <w:vAlign w:val="center"/>
            <w:hideMark/>
          </w:tcPr>
          <w:p w14:paraId="5B2B4EAC" w14:textId="77777777" w:rsidR="000973AD" w:rsidRPr="006149D0" w:rsidRDefault="000973AD" w:rsidP="000973AD">
            <w:pPr>
              <w:spacing w:before="100" w:beforeAutospacing="1" w:after="100" w:afterAutospacing="1"/>
              <w:jc w:val="center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>ΔΑΝΕΙΑ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76084F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>Καταναλωτικά χωρίς καθορισμένη διάρκεια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2980C8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3E80CD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14,66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E013F6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14,62</w:t>
            </w:r>
          </w:p>
        </w:tc>
      </w:tr>
      <w:tr w:rsidR="000973AD" w:rsidRPr="006149D0" w14:paraId="26513A47" w14:textId="77777777" w:rsidTr="007C27F4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51748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5AFB9F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>Επιχειρηματικά χωρίς καθορισμένη διάρκεια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73F421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696903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EE5574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4,51</w:t>
            </w:r>
          </w:p>
        </w:tc>
      </w:tr>
      <w:tr w:rsidR="000973AD" w:rsidRPr="006149D0" w14:paraId="60634926" w14:textId="77777777" w:rsidTr="007C27F4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5884B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1BA5833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Επαγγελματικά χωρίς καθορισμένη διάρκεια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D663C9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BEE5E4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864DCB" w14:textId="77777777" w:rsidR="000973AD" w:rsidRPr="000973AD" w:rsidRDefault="000973AD" w:rsidP="000973AD">
            <w:pPr>
              <w:jc w:val="center"/>
              <w:rPr>
                <w:sz w:val="20"/>
                <w:lang w:val="el-GR"/>
              </w:rPr>
            </w:pPr>
            <w:r w:rsidRPr="000973AD">
              <w:rPr>
                <w:sz w:val="20"/>
              </w:rPr>
              <w:t>6,77</w:t>
            </w:r>
          </w:p>
        </w:tc>
      </w:tr>
      <w:tr w:rsidR="000973AD" w:rsidRPr="00846D27" w14:paraId="0EB9DAAD" w14:textId="77777777" w:rsidTr="007C27F4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A1FED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5A7C13C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Στεγαστικά με κυμαινόμενο επιτόκιο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ACD11F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DF6031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79E7AD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3,44</w:t>
            </w:r>
          </w:p>
        </w:tc>
      </w:tr>
      <w:tr w:rsidR="000973AD" w:rsidRPr="006149D0" w14:paraId="1AE77CBD" w14:textId="77777777" w:rsidTr="007C27F4">
        <w:trPr>
          <w:trHeight w:val="565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6D806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9A01FF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>Καταναλωτικά με συγκεκριμένη διάρκεια και κυμαινόμενο επιτόκιο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4B66BB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B0FEA2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255982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10,57</w:t>
            </w:r>
          </w:p>
        </w:tc>
      </w:tr>
      <w:tr w:rsidR="000973AD" w:rsidRPr="006149D0" w14:paraId="0D6B5676" w14:textId="77777777" w:rsidTr="007C27F4">
        <w:trPr>
          <w:trHeight w:val="549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90E17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E615F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 xml:space="preserve">Επιχειρηματικά με συγκεκριμένη διάρκεια και κυμαινόμενο επιτόκιο:      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A4B43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660357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AC459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3,53</w:t>
            </w:r>
          </w:p>
        </w:tc>
      </w:tr>
      <w:tr w:rsidR="000973AD" w:rsidRPr="006149D0" w14:paraId="4A009E2B" w14:textId="77777777" w:rsidTr="007C27F4">
        <w:trPr>
          <w:trHeight w:val="293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0B552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8FD6D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 -δάνεια μέχρι και 250.000 ευρώ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F3B5A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4D62B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0DBC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4,67</w:t>
            </w:r>
          </w:p>
        </w:tc>
      </w:tr>
      <w:tr w:rsidR="000973AD" w:rsidRPr="006149D0" w14:paraId="26B6DEB4" w14:textId="77777777" w:rsidTr="007C27F4">
        <w:trPr>
          <w:trHeight w:val="293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0AC4B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E7677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 xml:space="preserve"> -δάνεια από 250.001 μέχρι 1 εκατ. ευρώ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37611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544EA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19D93" w14:textId="77777777" w:rsidR="000973AD" w:rsidRPr="000973AD" w:rsidRDefault="000973AD" w:rsidP="000973AD">
            <w:pPr>
              <w:jc w:val="center"/>
              <w:rPr>
                <w:sz w:val="20"/>
                <w:lang w:val="el-GR"/>
              </w:rPr>
            </w:pPr>
            <w:r w:rsidRPr="000973AD">
              <w:rPr>
                <w:sz w:val="20"/>
              </w:rPr>
              <w:t>4,23</w:t>
            </w:r>
          </w:p>
        </w:tc>
      </w:tr>
      <w:tr w:rsidR="000973AD" w:rsidRPr="006149D0" w14:paraId="21BF9063" w14:textId="77777777" w:rsidTr="007C27F4">
        <w:trPr>
          <w:trHeight w:val="320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A721C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488A64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 xml:space="preserve"> -δάνεια άνω του 1 εκατ. ευρώ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1FF95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6EE7E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818E2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3,48</w:t>
            </w:r>
          </w:p>
        </w:tc>
      </w:tr>
      <w:tr w:rsidR="000973AD" w:rsidRPr="006149D0" w14:paraId="64C6C9BC" w14:textId="77777777" w:rsidTr="007C27F4">
        <w:trPr>
          <w:trHeight w:val="672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2EA39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B078C0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l-GR" w:eastAsia="en-US"/>
              </w:rPr>
            </w:pPr>
            <w:r w:rsidRPr="006149D0">
              <w:rPr>
                <w:sz w:val="20"/>
                <w:lang w:val="el-GR" w:eastAsia="en-US"/>
              </w:rPr>
              <w:t>Δάνεια τακτής λήξης προς μικρομεσαίες επιχειρήσεις με κυμαινόμενο επιτόκιο</w:t>
            </w:r>
          </w:p>
        </w:tc>
        <w:tc>
          <w:tcPr>
            <w:tcW w:w="142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155B1B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4,15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54F039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4,16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90BD9B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4,23</w:t>
            </w:r>
          </w:p>
        </w:tc>
      </w:tr>
      <w:tr w:rsidR="000973AD" w:rsidRPr="006149D0" w14:paraId="05F327B5" w14:textId="77777777" w:rsidTr="007C27F4">
        <w:trPr>
          <w:trHeight w:val="534"/>
        </w:trPr>
        <w:tc>
          <w:tcPr>
            <w:tcW w:w="86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616D3" w14:textId="77777777" w:rsidR="000973AD" w:rsidRPr="006149D0" w:rsidRDefault="000973AD" w:rsidP="000973AD">
            <w:pPr>
              <w:spacing w:before="100" w:beforeAutospacing="1" w:after="100" w:afterAutospacing="1"/>
              <w:rPr>
                <w:sz w:val="20"/>
                <w:lang w:val="en-US" w:eastAsia="en-US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167B36" w14:textId="77777777" w:rsidR="000973AD" w:rsidRPr="006149D0" w:rsidRDefault="000973AD" w:rsidP="000973AD">
            <w:pPr>
              <w:spacing w:before="100" w:beforeAutospacing="1" w:after="100" w:afterAutospacing="1"/>
              <w:rPr>
                <w:b/>
                <w:bCs/>
                <w:sz w:val="20"/>
                <w:lang w:val="el-GR" w:eastAsia="en-US"/>
              </w:rPr>
            </w:pPr>
            <w:r w:rsidRPr="006149D0">
              <w:rPr>
                <w:b/>
                <w:bCs/>
                <w:sz w:val="20"/>
                <w:lang w:val="el-GR" w:eastAsia="en-US"/>
              </w:rPr>
              <w:t>Μέσο σταθμισμένο επιτόκιο όλων των νέων δανείων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81A94C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  <w:lang w:val="el-GR"/>
              </w:rPr>
            </w:pPr>
            <w:r w:rsidRPr="000973AD">
              <w:rPr>
                <w:b/>
                <w:bCs/>
                <w:sz w:val="20"/>
              </w:rPr>
              <w:t>4,44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48AAFF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  <w:lang w:val="el-GR"/>
              </w:rPr>
            </w:pPr>
            <w:r w:rsidRPr="000973AD">
              <w:rPr>
                <w:b/>
                <w:bCs/>
                <w:sz w:val="20"/>
              </w:rPr>
              <w:t>4,65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D498B4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  <w:lang w:val="el-GR"/>
              </w:rPr>
            </w:pPr>
            <w:r w:rsidRPr="000973AD">
              <w:rPr>
                <w:b/>
                <w:bCs/>
                <w:sz w:val="20"/>
              </w:rPr>
              <w:t>4,24</w:t>
            </w:r>
          </w:p>
        </w:tc>
      </w:tr>
      <w:tr w:rsidR="000973AD" w:rsidRPr="00327BF5" w14:paraId="66A2B687" w14:textId="77777777" w:rsidTr="007C27F4">
        <w:trPr>
          <w:trHeight w:val="320"/>
        </w:trPr>
        <w:tc>
          <w:tcPr>
            <w:tcW w:w="50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5C47026D" w14:textId="77777777" w:rsidR="000973AD" w:rsidRPr="00133CD8" w:rsidRDefault="000973AD" w:rsidP="000973AD">
            <w:pPr>
              <w:spacing w:before="100" w:beforeAutospacing="1" w:after="100" w:afterAutospacing="1"/>
              <w:rPr>
                <w:i/>
                <w:sz w:val="20"/>
                <w:lang w:val="en-US" w:eastAsia="en-US"/>
              </w:rPr>
            </w:pPr>
            <w:r w:rsidRPr="006149D0">
              <w:rPr>
                <w:sz w:val="20"/>
                <w:lang w:val="en-US" w:eastAsia="en-US"/>
              </w:rPr>
              <w:t xml:space="preserve">  </w:t>
            </w:r>
            <w:r w:rsidRPr="00133CD8">
              <w:rPr>
                <w:i/>
                <w:sz w:val="20"/>
                <w:lang w:val="en-US" w:eastAsia="en-US"/>
              </w:rPr>
              <w:t>Περιθώριο επιτοκίου</w:t>
            </w:r>
          </w:p>
        </w:tc>
        <w:tc>
          <w:tcPr>
            <w:tcW w:w="14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B34E7DD" w14:textId="77777777" w:rsidR="000973AD" w:rsidRPr="000973AD" w:rsidRDefault="000973AD" w:rsidP="000973AD">
            <w:pPr>
              <w:jc w:val="center"/>
              <w:rPr>
                <w:i/>
                <w:iCs/>
                <w:sz w:val="20"/>
                <w:lang w:val="en-US" w:eastAsia="en-US"/>
              </w:rPr>
            </w:pPr>
            <w:r w:rsidRPr="000973AD">
              <w:rPr>
                <w:i/>
                <w:iCs/>
                <w:sz w:val="20"/>
              </w:rPr>
              <w:t>4,13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7AFE214" w14:textId="77777777" w:rsidR="000973AD" w:rsidRPr="000973AD" w:rsidRDefault="000973AD" w:rsidP="000973AD">
            <w:pPr>
              <w:jc w:val="center"/>
              <w:rPr>
                <w:i/>
                <w:iCs/>
                <w:sz w:val="20"/>
              </w:rPr>
            </w:pPr>
            <w:r w:rsidRPr="000973AD">
              <w:rPr>
                <w:i/>
                <w:iCs/>
                <w:sz w:val="20"/>
              </w:rPr>
              <w:t>4,34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180D61C" w14:textId="77777777" w:rsidR="000973AD" w:rsidRPr="000973AD" w:rsidRDefault="000973AD" w:rsidP="000973AD">
            <w:pPr>
              <w:jc w:val="center"/>
              <w:rPr>
                <w:i/>
                <w:iCs/>
                <w:sz w:val="20"/>
              </w:rPr>
            </w:pPr>
            <w:r w:rsidRPr="000973AD">
              <w:rPr>
                <w:i/>
                <w:iCs/>
                <w:sz w:val="20"/>
              </w:rPr>
              <w:t>3,93</w:t>
            </w:r>
          </w:p>
        </w:tc>
      </w:tr>
    </w:tbl>
    <w:p w14:paraId="0B414864" w14:textId="77777777" w:rsidR="001251DD" w:rsidRPr="00477D8C" w:rsidRDefault="001251DD" w:rsidP="001251DD">
      <w:pPr>
        <w:spacing w:after="80" w:line="360" w:lineRule="auto"/>
        <w:jc w:val="both"/>
        <w:rPr>
          <w:rFonts w:ascii="Times New Roman" w:hAnsi="Times New Roman" w:cs="Times New Roman"/>
          <w:sz w:val="22"/>
          <w:szCs w:val="22"/>
          <w:lang w:val="el-GR"/>
        </w:rPr>
      </w:pPr>
    </w:p>
    <w:p w14:paraId="6282D4A8" w14:textId="77777777" w:rsidR="001251DD" w:rsidRPr="0023354F" w:rsidRDefault="001251DD" w:rsidP="00E0728B">
      <w:pPr>
        <w:spacing w:line="276" w:lineRule="auto"/>
        <w:ind w:left="1080" w:hanging="1080"/>
        <w:rPr>
          <w:sz w:val="20"/>
          <w:lang w:val="el-GR"/>
        </w:rPr>
      </w:pPr>
      <w:r w:rsidRPr="001247AF">
        <w:rPr>
          <w:b/>
          <w:iCs/>
          <w:sz w:val="20"/>
          <w:lang w:val="el-GR"/>
        </w:rPr>
        <w:t>Πίνακας 2: Μέσα επιτόκια στα υφιστάμενα υπόλοιπα των καταθέσεων και δανείων σε ευρώ (ποσοστά % ετησίως)</w:t>
      </w:r>
    </w:p>
    <w:tbl>
      <w:tblPr>
        <w:tblW w:w="7883" w:type="dxa"/>
        <w:tblInd w:w="108" w:type="dxa"/>
        <w:tblLook w:val="04A0" w:firstRow="1" w:lastRow="0" w:firstColumn="1" w:lastColumn="0" w:noHBand="0" w:noVBand="1"/>
      </w:tblPr>
      <w:tblGrid>
        <w:gridCol w:w="598"/>
        <w:gridCol w:w="3339"/>
        <w:gridCol w:w="1300"/>
        <w:gridCol w:w="1292"/>
        <w:gridCol w:w="1354"/>
      </w:tblGrid>
      <w:tr w:rsidR="000973AD" w:rsidRPr="00912C33" w14:paraId="2E92D4BF" w14:textId="77777777" w:rsidTr="007C27F4">
        <w:trPr>
          <w:trHeight w:val="330"/>
        </w:trPr>
        <w:tc>
          <w:tcPr>
            <w:tcW w:w="5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502510F0" w14:textId="77777777" w:rsidR="000973AD" w:rsidRPr="003A22AD" w:rsidRDefault="000973AD" w:rsidP="000973AD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33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3907B435" w14:textId="77777777" w:rsidR="000973AD" w:rsidRPr="003A22AD" w:rsidRDefault="000973AD" w:rsidP="000973AD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n-US" w:eastAsia="en-US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77993A1B" w14:textId="77777777" w:rsidR="000973AD" w:rsidRPr="00E24279" w:rsidRDefault="000973AD" w:rsidP="000973AD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Οκτώβριος 2025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14:paraId="4C570A61" w14:textId="77777777" w:rsidR="000973AD" w:rsidRPr="00E24279" w:rsidRDefault="000973AD" w:rsidP="000973AD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Νοέμβριος 2025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</w:tcPr>
          <w:p w14:paraId="42360CB8" w14:textId="77777777" w:rsidR="000973AD" w:rsidRPr="00E24279" w:rsidRDefault="000973AD" w:rsidP="000973AD">
            <w:pPr>
              <w:spacing w:before="100" w:beforeAutospacing="1" w:after="100" w:afterAutospacing="1"/>
              <w:ind w:left="-57" w:right="-57"/>
              <w:jc w:val="center"/>
              <w:rPr>
                <w:b/>
                <w:bCs/>
                <w:sz w:val="20"/>
                <w:lang w:val="el-GR" w:eastAsia="en-US"/>
              </w:rPr>
            </w:pPr>
            <w:r>
              <w:rPr>
                <w:b/>
                <w:bCs/>
                <w:sz w:val="20"/>
                <w:lang w:val="el-GR" w:eastAsia="en-US"/>
              </w:rPr>
              <w:t>Δεκέμβριος 2025</w:t>
            </w:r>
          </w:p>
        </w:tc>
      </w:tr>
      <w:tr w:rsidR="000973AD" w:rsidRPr="00485BC0" w14:paraId="1A2EAA35" w14:textId="77777777" w:rsidTr="007C27F4">
        <w:trPr>
          <w:trHeight w:val="540"/>
        </w:trPr>
        <w:tc>
          <w:tcPr>
            <w:tcW w:w="5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textDirection w:val="btLr"/>
            <w:vAlign w:val="center"/>
            <w:hideMark/>
          </w:tcPr>
          <w:p w14:paraId="51F87E6C" w14:textId="77777777" w:rsidR="000973AD" w:rsidRPr="00912C33" w:rsidRDefault="000973AD" w:rsidP="000973AD">
            <w:pPr>
              <w:jc w:val="center"/>
              <w:rPr>
                <w:sz w:val="20"/>
                <w:lang w:val="en-US" w:eastAsia="en-US"/>
              </w:rPr>
            </w:pPr>
            <w:r w:rsidRPr="00912C33">
              <w:rPr>
                <w:sz w:val="20"/>
                <w:lang w:val="en-US" w:eastAsia="en-US"/>
              </w:rPr>
              <w:t>ΚΑΤΑΘΕΣΕΙΣ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16E9AC" w14:textId="77777777" w:rsidR="000973AD" w:rsidRPr="00912C33" w:rsidRDefault="000973AD" w:rsidP="000973AD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>Νοικοκυριών με συμφωνημένη διάρκεια έως 2 έτη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0F4FAB" w14:textId="77777777" w:rsidR="000973AD" w:rsidRPr="000973AD" w:rsidRDefault="000973AD" w:rsidP="000973AD">
            <w:pPr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0973AD">
              <w:rPr>
                <w:sz w:val="20"/>
              </w:rPr>
              <w:t>1,20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7000FA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E256F5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1,16</w:t>
            </w:r>
          </w:p>
        </w:tc>
      </w:tr>
      <w:tr w:rsidR="000973AD" w:rsidRPr="00E90A1A" w14:paraId="3E09AFCF" w14:textId="77777777" w:rsidTr="007C27F4">
        <w:trPr>
          <w:trHeight w:val="525"/>
        </w:trPr>
        <w:tc>
          <w:tcPr>
            <w:tcW w:w="5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46562" w14:textId="77777777" w:rsidR="000973AD" w:rsidRPr="00912C33" w:rsidRDefault="000973AD" w:rsidP="000973AD">
            <w:pPr>
              <w:rPr>
                <w:sz w:val="20"/>
                <w:lang w:val="en-US"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F227EF" w14:textId="77777777" w:rsidR="000973AD" w:rsidRPr="00912C33" w:rsidRDefault="000973AD" w:rsidP="000973AD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>Επιχειρήσεων με συμφωνημένη διάρκεια έως 2 έτη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F2D2AB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1,67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88B19B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1,67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1245BA" w14:textId="77777777" w:rsidR="000973AD" w:rsidRPr="000973AD" w:rsidRDefault="000973AD" w:rsidP="000973AD">
            <w:pPr>
              <w:ind w:left="37"/>
              <w:jc w:val="center"/>
              <w:rPr>
                <w:sz w:val="20"/>
              </w:rPr>
            </w:pPr>
            <w:r w:rsidRPr="000973AD">
              <w:rPr>
                <w:sz w:val="20"/>
              </w:rPr>
              <w:t>1,70</w:t>
            </w:r>
          </w:p>
        </w:tc>
      </w:tr>
      <w:tr w:rsidR="000973AD" w:rsidRPr="00485BC0" w14:paraId="444A0F8F" w14:textId="77777777" w:rsidTr="007C27F4">
        <w:trPr>
          <w:trHeight w:val="450"/>
        </w:trPr>
        <w:tc>
          <w:tcPr>
            <w:tcW w:w="5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A7DBB" w14:textId="77777777" w:rsidR="000973AD" w:rsidRPr="00912C33" w:rsidRDefault="000973AD" w:rsidP="000973AD">
            <w:pPr>
              <w:rPr>
                <w:sz w:val="20"/>
                <w:lang w:val="en-US"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6BA62721" w14:textId="77777777" w:rsidR="000973AD" w:rsidRPr="00912C33" w:rsidRDefault="000973AD" w:rsidP="000973AD">
            <w:pPr>
              <w:rPr>
                <w:b/>
                <w:bCs/>
                <w:sz w:val="20"/>
                <w:lang w:val="en-US" w:eastAsia="en-US"/>
              </w:rPr>
            </w:pPr>
            <w:r w:rsidRPr="00912C33">
              <w:rPr>
                <w:b/>
                <w:bCs/>
                <w:sz w:val="20"/>
                <w:lang w:val="en-US" w:eastAsia="en-US"/>
              </w:rPr>
              <w:t>Μέσο σταθμισμένο επιτόκιο καταθέσεων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6037FFAB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</w:rPr>
            </w:pPr>
            <w:r w:rsidRPr="000973AD">
              <w:rPr>
                <w:b/>
                <w:bCs/>
                <w:sz w:val="20"/>
              </w:rPr>
              <w:t>0,31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5F582580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</w:rPr>
            </w:pPr>
            <w:r w:rsidRPr="000973AD">
              <w:rPr>
                <w:b/>
                <w:bCs/>
                <w:sz w:val="20"/>
              </w:rPr>
              <w:t>0,31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53A38C4C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  <w:lang w:val="el-GR"/>
              </w:rPr>
            </w:pPr>
            <w:r w:rsidRPr="000973AD">
              <w:rPr>
                <w:b/>
                <w:bCs/>
                <w:sz w:val="20"/>
              </w:rPr>
              <w:t>0,31</w:t>
            </w:r>
          </w:p>
        </w:tc>
      </w:tr>
      <w:tr w:rsidR="000973AD" w:rsidRPr="00485BC0" w14:paraId="71C8E03C" w14:textId="77777777" w:rsidTr="007C27F4">
        <w:trPr>
          <w:trHeight w:val="315"/>
        </w:trPr>
        <w:tc>
          <w:tcPr>
            <w:tcW w:w="5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textDirection w:val="btLr"/>
            <w:vAlign w:val="center"/>
            <w:hideMark/>
          </w:tcPr>
          <w:p w14:paraId="6843B385" w14:textId="77777777" w:rsidR="000973AD" w:rsidRPr="00912C33" w:rsidRDefault="000973AD" w:rsidP="000973AD">
            <w:pPr>
              <w:jc w:val="center"/>
              <w:rPr>
                <w:sz w:val="20"/>
                <w:lang w:val="en-US" w:eastAsia="en-US"/>
              </w:rPr>
            </w:pPr>
            <w:r w:rsidRPr="00912C33">
              <w:rPr>
                <w:sz w:val="20"/>
                <w:lang w:val="en-US" w:eastAsia="en-US"/>
              </w:rPr>
              <w:t>ΔΑΝΕΙΑ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4AD59A" w14:textId="77777777" w:rsidR="000973AD" w:rsidRPr="00912C33" w:rsidRDefault="000973AD" w:rsidP="000973AD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>Στεγαστικά με διάρκεια άνω των 5 ετών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F13815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3,61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014DE0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1578D2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3,59</w:t>
            </w:r>
          </w:p>
        </w:tc>
      </w:tr>
      <w:tr w:rsidR="000973AD" w:rsidRPr="00485BC0" w14:paraId="68ED2399" w14:textId="77777777" w:rsidTr="007C27F4">
        <w:trPr>
          <w:trHeight w:val="525"/>
        </w:trPr>
        <w:tc>
          <w:tcPr>
            <w:tcW w:w="5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F56BB" w14:textId="77777777" w:rsidR="000973AD" w:rsidRPr="00912C33" w:rsidRDefault="000973AD" w:rsidP="000973AD">
            <w:pPr>
              <w:rPr>
                <w:sz w:val="20"/>
                <w:lang w:val="en-US"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BF245D" w14:textId="77777777" w:rsidR="000973AD" w:rsidRPr="00912C33" w:rsidRDefault="000973AD" w:rsidP="000973AD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>Καταναλωτικά και λοιπά δάνεια με διάρκεια άνω των 5 ετών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E2FB38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8,22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CC81DD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8,20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9ED20D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8,27</w:t>
            </w:r>
          </w:p>
        </w:tc>
      </w:tr>
      <w:tr w:rsidR="000973AD" w:rsidRPr="00485BC0" w14:paraId="76A01A16" w14:textId="77777777" w:rsidTr="007C27F4">
        <w:trPr>
          <w:trHeight w:val="315"/>
        </w:trPr>
        <w:tc>
          <w:tcPr>
            <w:tcW w:w="5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B8D8E" w14:textId="77777777" w:rsidR="000973AD" w:rsidRPr="00912C33" w:rsidRDefault="000973AD" w:rsidP="000973AD">
            <w:pPr>
              <w:rPr>
                <w:sz w:val="20"/>
                <w:lang w:val="en-US"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F26CC8" w14:textId="77777777" w:rsidR="000973AD" w:rsidRPr="00912C33" w:rsidRDefault="000973AD" w:rsidP="000973AD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 xml:space="preserve">Επιχειρηματικά με διάρκεια άνω των 5 ετών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441996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965CAB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6DE968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4,13</w:t>
            </w:r>
          </w:p>
        </w:tc>
      </w:tr>
      <w:tr w:rsidR="000973AD" w:rsidRPr="00485BC0" w14:paraId="5FA92EB1" w14:textId="77777777" w:rsidTr="007C27F4">
        <w:trPr>
          <w:trHeight w:val="315"/>
        </w:trPr>
        <w:tc>
          <w:tcPr>
            <w:tcW w:w="5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5BFFD" w14:textId="77777777" w:rsidR="000973AD" w:rsidRPr="00912C33" w:rsidRDefault="000973AD" w:rsidP="000973AD">
            <w:pPr>
              <w:rPr>
                <w:sz w:val="20"/>
                <w:lang w:val="en-US"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7352CF" w14:textId="77777777" w:rsidR="000973AD" w:rsidRPr="00912C33" w:rsidRDefault="000973AD" w:rsidP="000973AD">
            <w:pPr>
              <w:rPr>
                <w:sz w:val="20"/>
                <w:lang w:val="el-GR" w:eastAsia="en-US"/>
              </w:rPr>
            </w:pPr>
            <w:r w:rsidRPr="00912C33">
              <w:rPr>
                <w:sz w:val="20"/>
                <w:lang w:val="el-GR" w:eastAsia="en-US"/>
              </w:rPr>
              <w:t>Επαγγελματικά με διάρκεια άνω των 5 ετών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3C9975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5,29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D7D133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5,28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819E78" w14:textId="77777777" w:rsidR="000973AD" w:rsidRPr="000973AD" w:rsidRDefault="000973AD" w:rsidP="000973AD">
            <w:pPr>
              <w:jc w:val="center"/>
              <w:rPr>
                <w:sz w:val="20"/>
              </w:rPr>
            </w:pPr>
            <w:r w:rsidRPr="000973AD">
              <w:rPr>
                <w:sz w:val="20"/>
              </w:rPr>
              <w:t>5,31</w:t>
            </w:r>
          </w:p>
        </w:tc>
      </w:tr>
      <w:tr w:rsidR="000973AD" w:rsidRPr="00485BC0" w14:paraId="1FD3BC1C" w14:textId="77777777" w:rsidTr="007C27F4">
        <w:trPr>
          <w:trHeight w:val="465"/>
        </w:trPr>
        <w:tc>
          <w:tcPr>
            <w:tcW w:w="5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138FA" w14:textId="77777777" w:rsidR="000973AD" w:rsidRPr="00912C33" w:rsidRDefault="000973AD" w:rsidP="000973AD">
            <w:pPr>
              <w:rPr>
                <w:sz w:val="20"/>
                <w:lang w:val="en-US"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AA3D89D" w14:textId="77777777" w:rsidR="000973AD" w:rsidRPr="00912C33" w:rsidRDefault="000973AD" w:rsidP="000973AD">
            <w:pPr>
              <w:rPr>
                <w:b/>
                <w:bCs/>
                <w:sz w:val="20"/>
                <w:lang w:val="en-US" w:eastAsia="en-US"/>
              </w:rPr>
            </w:pPr>
            <w:r w:rsidRPr="00912C33">
              <w:rPr>
                <w:b/>
                <w:bCs/>
                <w:sz w:val="20"/>
                <w:lang w:val="en-US" w:eastAsia="en-US"/>
              </w:rPr>
              <w:t>Μέσο σταθμισμένο επιτόκιο δανείων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6AB9DA5F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  <w:lang w:val="el-GR"/>
              </w:rPr>
            </w:pPr>
            <w:r w:rsidRPr="000973AD">
              <w:rPr>
                <w:b/>
                <w:bCs/>
                <w:sz w:val="20"/>
              </w:rPr>
              <w:t>4,62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76FB5875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</w:rPr>
            </w:pPr>
            <w:r w:rsidRPr="000973AD">
              <w:rPr>
                <w:b/>
                <w:bCs/>
                <w:sz w:val="20"/>
              </w:rPr>
              <w:t>4,62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37D7A90" w14:textId="77777777" w:rsidR="000973AD" w:rsidRPr="000973AD" w:rsidRDefault="000973AD" w:rsidP="000973AD">
            <w:pPr>
              <w:jc w:val="center"/>
              <w:rPr>
                <w:b/>
                <w:bCs/>
                <w:sz w:val="20"/>
                <w:lang w:val="el-GR"/>
              </w:rPr>
            </w:pPr>
            <w:r w:rsidRPr="000973AD">
              <w:rPr>
                <w:b/>
                <w:bCs/>
                <w:sz w:val="20"/>
              </w:rPr>
              <w:t>4,60</w:t>
            </w:r>
          </w:p>
        </w:tc>
      </w:tr>
      <w:tr w:rsidR="000973AD" w:rsidRPr="00485BC0" w14:paraId="1171602A" w14:textId="77777777" w:rsidTr="007C27F4">
        <w:trPr>
          <w:trHeight w:val="315"/>
        </w:trPr>
        <w:tc>
          <w:tcPr>
            <w:tcW w:w="39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18E430D3" w14:textId="77777777" w:rsidR="000973AD" w:rsidRPr="00912C33" w:rsidRDefault="000973AD" w:rsidP="000973AD">
            <w:pPr>
              <w:rPr>
                <w:i/>
                <w:iCs/>
                <w:sz w:val="20"/>
                <w:lang w:val="en-US" w:eastAsia="en-US"/>
              </w:rPr>
            </w:pPr>
            <w:r w:rsidRPr="00912C33">
              <w:rPr>
                <w:i/>
                <w:iCs/>
                <w:sz w:val="20"/>
                <w:lang w:val="en-US" w:eastAsia="en-US"/>
              </w:rPr>
              <w:t xml:space="preserve">  Περιθώριο επιτοκίου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0531E067" w14:textId="77777777" w:rsidR="000973AD" w:rsidRPr="000973AD" w:rsidRDefault="000973AD" w:rsidP="000973A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lang w:val="el-GR" w:eastAsia="en-US"/>
              </w:rPr>
            </w:pPr>
            <w:r w:rsidRPr="000973AD">
              <w:rPr>
                <w:i/>
                <w:iCs/>
                <w:sz w:val="20"/>
              </w:rPr>
              <w:t>4,31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657A8969" w14:textId="77777777" w:rsidR="000973AD" w:rsidRPr="000973AD" w:rsidRDefault="000973AD" w:rsidP="000973AD">
            <w:pPr>
              <w:jc w:val="center"/>
              <w:rPr>
                <w:i/>
                <w:iCs/>
                <w:sz w:val="20"/>
              </w:rPr>
            </w:pPr>
            <w:r w:rsidRPr="000973AD">
              <w:rPr>
                <w:i/>
                <w:iCs/>
                <w:sz w:val="20"/>
              </w:rPr>
              <w:t>4,31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28F6719D" w14:textId="77777777" w:rsidR="000973AD" w:rsidRPr="000973AD" w:rsidRDefault="000973AD" w:rsidP="000973AD">
            <w:pPr>
              <w:jc w:val="center"/>
              <w:rPr>
                <w:i/>
                <w:iCs/>
                <w:sz w:val="20"/>
                <w:lang w:val="el-GR"/>
              </w:rPr>
            </w:pPr>
            <w:r w:rsidRPr="000973AD">
              <w:rPr>
                <w:i/>
                <w:iCs/>
                <w:sz w:val="20"/>
              </w:rPr>
              <w:t>4,29</w:t>
            </w:r>
          </w:p>
        </w:tc>
      </w:tr>
    </w:tbl>
    <w:p w14:paraId="4582F3B7" w14:textId="445EFF75" w:rsidR="00B52F30" w:rsidRPr="001247AF" w:rsidRDefault="00B52F30" w:rsidP="008812E1">
      <w:pPr>
        <w:keepNext/>
        <w:widowControl w:val="0"/>
        <w:spacing w:line="360" w:lineRule="auto"/>
        <w:jc w:val="both"/>
        <w:rPr>
          <w:b/>
          <w:sz w:val="22"/>
          <w:szCs w:val="22"/>
          <w:u w:val="single"/>
          <w:lang w:val="el-GR"/>
        </w:rPr>
      </w:pPr>
      <w:r w:rsidRPr="002A453E">
        <w:rPr>
          <w:b/>
          <w:sz w:val="22"/>
          <w:szCs w:val="22"/>
          <w:u w:val="single"/>
          <w:lang w:val="el-GR"/>
        </w:rPr>
        <w:lastRenderedPageBreak/>
        <w:t>Σημειώσεις</w:t>
      </w:r>
      <w:r w:rsidRPr="001247AF">
        <w:rPr>
          <w:b/>
          <w:sz w:val="22"/>
          <w:szCs w:val="22"/>
          <w:lang w:val="el-GR"/>
        </w:rPr>
        <w:t>:</w:t>
      </w:r>
    </w:p>
    <w:p w14:paraId="4BCC7FC2" w14:textId="77777777" w:rsidR="00B52F30" w:rsidRDefault="00B52F30" w:rsidP="008812E1">
      <w:pPr>
        <w:keepNext/>
        <w:widowControl w:val="0"/>
        <w:spacing w:line="360" w:lineRule="auto"/>
        <w:jc w:val="both"/>
        <w:rPr>
          <w:sz w:val="22"/>
          <w:szCs w:val="22"/>
          <w:u w:val="single"/>
          <w:lang w:val="el-GR"/>
        </w:rPr>
      </w:pPr>
    </w:p>
    <w:p w14:paraId="7F4E0BDE" w14:textId="77777777" w:rsidR="00B52F30" w:rsidRDefault="00B52F30" w:rsidP="008812E1">
      <w:pPr>
        <w:keepNext/>
        <w:widowControl w:val="0"/>
        <w:numPr>
          <w:ilvl w:val="0"/>
          <w:numId w:val="10"/>
        </w:numPr>
        <w:spacing w:line="360" w:lineRule="auto"/>
        <w:ind w:left="709" w:hanging="709"/>
        <w:jc w:val="both"/>
        <w:rPr>
          <w:sz w:val="22"/>
          <w:szCs w:val="22"/>
          <w:lang w:val="el-GR"/>
        </w:rPr>
      </w:pPr>
      <w:r w:rsidRPr="00EF2335">
        <w:rPr>
          <w:sz w:val="22"/>
          <w:szCs w:val="22"/>
          <w:lang w:val="el-GR"/>
        </w:rPr>
        <w:t>Το περιθώριο επιτοκίου ισούται με τη διαφορά του μέσου σταθμισμένου επιτοκίου όλων των δανείων από το μέσο σταθμισμένο επιτόκιο όλων των καταθέσεων.</w:t>
      </w:r>
    </w:p>
    <w:p w14:paraId="702A2E0B" w14:textId="77777777" w:rsidR="00B52F30" w:rsidRPr="00EF2335" w:rsidRDefault="00B52F30" w:rsidP="001247AF">
      <w:pPr>
        <w:numPr>
          <w:ilvl w:val="0"/>
          <w:numId w:val="10"/>
        </w:numPr>
        <w:spacing w:line="360" w:lineRule="auto"/>
        <w:ind w:left="709" w:hanging="709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Για </w:t>
      </w:r>
      <w:r w:rsidRPr="00EF2335">
        <w:rPr>
          <w:sz w:val="22"/>
          <w:szCs w:val="22"/>
          <w:lang w:val="el-GR"/>
        </w:rPr>
        <w:t xml:space="preserve">τον υπολογισμό του </w:t>
      </w:r>
      <w:r w:rsidRPr="00607FE4">
        <w:rPr>
          <w:sz w:val="22"/>
          <w:szCs w:val="22"/>
          <w:lang w:val="el-GR"/>
        </w:rPr>
        <w:t xml:space="preserve">μέσου σταθμισμένου </w:t>
      </w:r>
      <w:r w:rsidRPr="00EF2335">
        <w:rPr>
          <w:sz w:val="22"/>
          <w:szCs w:val="22"/>
          <w:lang w:val="el-GR"/>
        </w:rPr>
        <w:t xml:space="preserve">επιτοκίου </w:t>
      </w:r>
      <w:r>
        <w:rPr>
          <w:sz w:val="22"/>
          <w:szCs w:val="22"/>
          <w:lang w:val="el-GR"/>
        </w:rPr>
        <w:t xml:space="preserve">στα υφιστάμενα υπόλοιπα των καταθέσεων </w:t>
      </w:r>
      <w:r w:rsidRPr="00EF2335">
        <w:rPr>
          <w:sz w:val="22"/>
          <w:szCs w:val="22"/>
          <w:lang w:val="el-GR"/>
        </w:rPr>
        <w:t>λαμβάνονται υπόψη και οι καταθέσεις μίας ημέρας</w:t>
      </w:r>
      <w:r>
        <w:rPr>
          <w:sz w:val="22"/>
          <w:szCs w:val="22"/>
          <w:lang w:val="el-GR"/>
        </w:rPr>
        <w:t>.</w:t>
      </w:r>
    </w:p>
    <w:p w14:paraId="1D355981" w14:textId="77777777" w:rsidR="00B52F30" w:rsidRDefault="00B52F30" w:rsidP="001247AF">
      <w:pPr>
        <w:numPr>
          <w:ilvl w:val="0"/>
          <w:numId w:val="10"/>
        </w:numPr>
        <w:spacing w:line="360" w:lineRule="auto"/>
        <w:ind w:left="709" w:hanging="709"/>
        <w:jc w:val="both"/>
        <w:rPr>
          <w:sz w:val="22"/>
          <w:szCs w:val="22"/>
          <w:lang w:val="el-GR"/>
        </w:rPr>
      </w:pPr>
      <w:r w:rsidRPr="00EF2335">
        <w:rPr>
          <w:sz w:val="22"/>
          <w:szCs w:val="22"/>
          <w:lang w:val="el-GR"/>
        </w:rPr>
        <w:t>Στα δάνεια με κυμαινόμενο επιτόκιο περιλαμβάνονται και τα δάνεια με επιτόκιο σταθερό έως 1 έτος</w:t>
      </w:r>
      <w:r>
        <w:rPr>
          <w:sz w:val="22"/>
          <w:szCs w:val="22"/>
          <w:lang w:val="el-GR"/>
        </w:rPr>
        <w:t>.</w:t>
      </w:r>
    </w:p>
    <w:p w14:paraId="22B766EF" w14:textId="77777777" w:rsidR="00B52F30" w:rsidRDefault="00B52F30" w:rsidP="001247AF">
      <w:pPr>
        <w:numPr>
          <w:ilvl w:val="0"/>
          <w:numId w:val="10"/>
        </w:numPr>
        <w:spacing w:line="360" w:lineRule="auto"/>
        <w:ind w:left="709" w:hanging="709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Το ποσό των νέων δανείων α</w:t>
      </w:r>
      <w:r w:rsidRPr="00EF2335">
        <w:rPr>
          <w:sz w:val="22"/>
          <w:szCs w:val="22"/>
          <w:lang w:val="el-GR"/>
        </w:rPr>
        <w:t>φορά</w:t>
      </w:r>
      <w:r>
        <w:rPr>
          <w:sz w:val="22"/>
          <w:szCs w:val="22"/>
          <w:lang w:val="el-GR"/>
        </w:rPr>
        <w:t xml:space="preserve"> </w:t>
      </w:r>
      <w:r w:rsidRPr="00EF2335">
        <w:rPr>
          <w:sz w:val="22"/>
          <w:szCs w:val="22"/>
          <w:lang w:val="el-GR"/>
        </w:rPr>
        <w:t>ποσά νέων δανειακών συμβάσεων που συνομολογήθηκαν κατά τη διάρκεια του μήνα αναφοράς και όχι εκταμιεύσεις δανείων</w:t>
      </w:r>
      <w:r w:rsidRPr="005C4820">
        <w:rPr>
          <w:sz w:val="22"/>
          <w:szCs w:val="22"/>
          <w:lang w:val="el-GR"/>
        </w:rPr>
        <w:t>.</w:t>
      </w:r>
    </w:p>
    <w:p w14:paraId="70F493B9" w14:textId="77777777" w:rsidR="001251DD" w:rsidRPr="001247AF" w:rsidRDefault="001251DD" w:rsidP="00B26170">
      <w:pPr>
        <w:spacing w:before="240" w:line="360" w:lineRule="auto"/>
        <w:jc w:val="both"/>
        <w:rPr>
          <w:sz w:val="22"/>
          <w:szCs w:val="22"/>
          <w:lang w:val="el-GR"/>
        </w:rPr>
      </w:pPr>
    </w:p>
    <w:p w14:paraId="71D4032F" w14:textId="77777777" w:rsidR="00184CB0" w:rsidRDefault="00B26170" w:rsidP="00B26170">
      <w:pPr>
        <w:spacing w:before="240" w:line="360" w:lineRule="auto"/>
        <w:jc w:val="both"/>
        <w:rPr>
          <w:b/>
          <w:sz w:val="22"/>
          <w:szCs w:val="22"/>
          <w:u w:val="single"/>
          <w:lang w:val="el-GR"/>
        </w:rPr>
      </w:pPr>
      <w:r w:rsidRPr="00B26170">
        <w:rPr>
          <w:sz w:val="22"/>
          <w:szCs w:val="22"/>
          <w:lang w:val="el-GR"/>
        </w:rPr>
        <w:t xml:space="preserve"> </w:t>
      </w:r>
      <w:r w:rsidR="00F5007A">
        <w:rPr>
          <w:b/>
          <w:sz w:val="22"/>
          <w:szCs w:val="22"/>
          <w:u w:val="single"/>
          <w:lang w:val="el-GR"/>
        </w:rPr>
        <w:t>Περισσότερες πληροφορίες</w:t>
      </w:r>
      <w:r w:rsidR="00184CB0" w:rsidRPr="006932B9">
        <w:rPr>
          <w:b/>
          <w:sz w:val="22"/>
          <w:szCs w:val="22"/>
          <w:u w:val="single"/>
          <w:lang w:val="el-GR"/>
        </w:rPr>
        <w:t>:</w:t>
      </w:r>
    </w:p>
    <w:p w14:paraId="6D8B2053" w14:textId="77777777" w:rsidR="003705E9" w:rsidRDefault="003705E9" w:rsidP="00B52F30">
      <w:pPr>
        <w:spacing w:line="360" w:lineRule="auto"/>
        <w:jc w:val="both"/>
        <w:rPr>
          <w:b/>
          <w:sz w:val="22"/>
          <w:szCs w:val="22"/>
          <w:u w:val="single"/>
          <w:lang w:val="el-GR"/>
        </w:rPr>
      </w:pPr>
    </w:p>
    <w:p w14:paraId="0D6412E8" w14:textId="77777777" w:rsidR="00B52F30" w:rsidRPr="00635D0E" w:rsidRDefault="00B52F30" w:rsidP="00B52F30">
      <w:pPr>
        <w:spacing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 xml:space="preserve">Τα πλήρη στοιχεία για τα τραπεζικά επιτόκια καταθέσεων και δανείων δημοσιεύονται στην υποενότητα </w:t>
      </w:r>
      <w:r w:rsidR="002545DD">
        <w:rPr>
          <w:sz w:val="22"/>
          <w:szCs w:val="22"/>
          <w:lang w:val="el-GR"/>
        </w:rPr>
        <w:t>«</w:t>
      </w:r>
      <w:r w:rsidRPr="00B52F30">
        <w:rPr>
          <w:sz w:val="22"/>
          <w:szCs w:val="22"/>
          <w:lang w:val="el-GR"/>
        </w:rPr>
        <w:t>Επιτόκια καταθέσεων και δανείων</w:t>
      </w:r>
      <w:r w:rsidR="002545DD">
        <w:rPr>
          <w:sz w:val="22"/>
          <w:szCs w:val="22"/>
          <w:lang w:val="el-GR"/>
        </w:rPr>
        <w:t>»</w:t>
      </w:r>
      <w:r w:rsidRPr="00635D0E">
        <w:rPr>
          <w:color w:val="1F497D"/>
          <w:sz w:val="22"/>
          <w:szCs w:val="22"/>
          <w:lang w:val="el-GR"/>
        </w:rPr>
        <w:t xml:space="preserve"> </w:t>
      </w:r>
      <w:r w:rsidRPr="00635D0E">
        <w:rPr>
          <w:sz w:val="22"/>
          <w:szCs w:val="22"/>
          <w:lang w:val="el-GR"/>
        </w:rPr>
        <w:t>στ</w:t>
      </w:r>
      <w:r>
        <w:rPr>
          <w:sz w:val="22"/>
          <w:szCs w:val="22"/>
          <w:lang w:val="el-GR"/>
        </w:rPr>
        <w:t>ον</w:t>
      </w:r>
      <w:r w:rsidRPr="00635D0E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ιστοχώρο </w:t>
      </w:r>
      <w:r w:rsidRPr="00635D0E">
        <w:rPr>
          <w:sz w:val="22"/>
          <w:szCs w:val="22"/>
          <w:lang w:val="el-GR"/>
        </w:rPr>
        <w:t>της Τράπεζας της Ελλάδος</w:t>
      </w:r>
      <w:r>
        <w:rPr>
          <w:sz w:val="22"/>
          <w:szCs w:val="22"/>
          <w:lang w:val="el-GR"/>
        </w:rPr>
        <w:t>.</w:t>
      </w:r>
      <w:r w:rsidRPr="00635D0E">
        <w:rPr>
          <w:sz w:val="22"/>
          <w:szCs w:val="22"/>
          <w:lang w:val="el-GR"/>
        </w:rPr>
        <w:t xml:space="preserve"> </w:t>
      </w:r>
    </w:p>
    <w:p w14:paraId="53360068" w14:textId="77777777" w:rsidR="007B1C42" w:rsidRDefault="007B1C42" w:rsidP="00B52F30">
      <w:pPr>
        <w:spacing w:line="360" w:lineRule="auto"/>
        <w:jc w:val="both"/>
        <w:rPr>
          <w:sz w:val="22"/>
          <w:szCs w:val="22"/>
          <w:lang w:val="el-GR"/>
        </w:rPr>
      </w:pPr>
    </w:p>
    <w:p w14:paraId="59BA837A" w14:textId="77777777" w:rsidR="00B52F30" w:rsidRPr="00635D0E" w:rsidRDefault="00B52F30" w:rsidP="00B52F30">
      <w:pPr>
        <w:spacing w:line="360" w:lineRule="auto"/>
        <w:jc w:val="both"/>
        <w:rPr>
          <w:sz w:val="22"/>
          <w:szCs w:val="22"/>
          <w:lang w:val="el-GR"/>
        </w:rPr>
      </w:pPr>
      <w:r w:rsidRPr="00635D0E">
        <w:rPr>
          <w:sz w:val="22"/>
          <w:szCs w:val="22"/>
          <w:lang w:val="el-GR"/>
        </w:rPr>
        <w:t xml:space="preserve">Το επόμενο Δελτίο Τύπου με στοιχεία </w:t>
      </w:r>
      <w:r w:rsidR="000973AD">
        <w:rPr>
          <w:sz w:val="22"/>
          <w:szCs w:val="22"/>
          <w:lang w:val="el-GR"/>
        </w:rPr>
        <w:t>Ιανουαρίου</w:t>
      </w:r>
      <w:r w:rsidR="00E438A6">
        <w:rPr>
          <w:sz w:val="22"/>
          <w:szCs w:val="22"/>
          <w:lang w:val="el-GR"/>
        </w:rPr>
        <w:t xml:space="preserve"> </w:t>
      </w:r>
      <w:r w:rsidR="00EB34A6">
        <w:rPr>
          <w:sz w:val="22"/>
          <w:szCs w:val="22"/>
          <w:lang w:val="el-GR"/>
        </w:rPr>
        <w:t>202</w:t>
      </w:r>
      <w:r w:rsidR="000973AD">
        <w:rPr>
          <w:sz w:val="22"/>
          <w:szCs w:val="22"/>
          <w:lang w:val="el-GR"/>
        </w:rPr>
        <w:t>6</w:t>
      </w:r>
      <w:r w:rsidR="00EB34A6">
        <w:rPr>
          <w:sz w:val="22"/>
          <w:szCs w:val="22"/>
          <w:lang w:val="el-GR"/>
        </w:rPr>
        <w:t xml:space="preserve"> </w:t>
      </w:r>
      <w:r w:rsidRPr="00635D0E">
        <w:rPr>
          <w:sz w:val="22"/>
          <w:szCs w:val="22"/>
          <w:lang w:val="el-GR"/>
        </w:rPr>
        <w:t xml:space="preserve">θα δημοσιευθεί </w:t>
      </w:r>
      <w:r w:rsidR="00D7298D">
        <w:rPr>
          <w:sz w:val="22"/>
          <w:szCs w:val="22"/>
          <w:lang w:val="el-GR"/>
        </w:rPr>
        <w:t>στις</w:t>
      </w:r>
      <w:r w:rsidR="00A36D33">
        <w:rPr>
          <w:sz w:val="22"/>
          <w:szCs w:val="22"/>
          <w:lang w:val="el-GR"/>
        </w:rPr>
        <w:t xml:space="preserve"> </w:t>
      </w:r>
      <w:r w:rsidR="007C27F4">
        <w:rPr>
          <w:sz w:val="22"/>
          <w:szCs w:val="22"/>
          <w:lang w:val="el-GR"/>
        </w:rPr>
        <w:t>4</w:t>
      </w:r>
      <w:r w:rsidR="004A49F4">
        <w:rPr>
          <w:sz w:val="22"/>
          <w:szCs w:val="22"/>
          <w:lang w:val="el-GR"/>
        </w:rPr>
        <w:t xml:space="preserve"> </w:t>
      </w:r>
      <w:r w:rsidR="000973AD">
        <w:rPr>
          <w:sz w:val="22"/>
          <w:szCs w:val="22"/>
          <w:lang w:val="el-GR"/>
        </w:rPr>
        <w:t>Μαρτίου</w:t>
      </w:r>
      <w:r w:rsidR="007C27F4">
        <w:rPr>
          <w:sz w:val="22"/>
          <w:szCs w:val="22"/>
          <w:lang w:val="el-GR"/>
        </w:rPr>
        <w:t xml:space="preserve"> </w:t>
      </w:r>
      <w:r w:rsidRPr="00635D0E">
        <w:rPr>
          <w:sz w:val="22"/>
          <w:szCs w:val="22"/>
          <w:lang w:val="el-GR"/>
        </w:rPr>
        <w:t>202</w:t>
      </w:r>
      <w:r w:rsidR="00791ED6">
        <w:rPr>
          <w:sz w:val="22"/>
          <w:szCs w:val="22"/>
          <w:lang w:val="el-GR"/>
        </w:rPr>
        <w:t>6</w:t>
      </w:r>
      <w:r w:rsidRPr="00635D0E">
        <w:rPr>
          <w:sz w:val="22"/>
          <w:szCs w:val="22"/>
          <w:lang w:val="el-GR"/>
        </w:rPr>
        <w:t xml:space="preserve">, σύμφωνα με το </w:t>
      </w:r>
      <w:r w:rsidRPr="00B52F30">
        <w:rPr>
          <w:sz w:val="22"/>
          <w:szCs w:val="22"/>
          <w:lang w:val="el-GR"/>
        </w:rPr>
        <w:t>Ημερολόγιο δημοσίευσης</w:t>
      </w:r>
      <w:r w:rsidRPr="00635D0E">
        <w:rPr>
          <w:sz w:val="22"/>
          <w:szCs w:val="22"/>
          <w:lang w:val="el-GR"/>
        </w:rPr>
        <w:t>, όπως αναρτάται στ</w:t>
      </w:r>
      <w:r>
        <w:rPr>
          <w:sz w:val="22"/>
          <w:szCs w:val="22"/>
          <w:lang w:val="el-GR"/>
        </w:rPr>
        <w:t>ο</w:t>
      </w:r>
      <w:r w:rsidRPr="00635D0E">
        <w:rPr>
          <w:sz w:val="22"/>
          <w:szCs w:val="22"/>
          <w:lang w:val="el-GR"/>
        </w:rPr>
        <w:t xml:space="preserve">ν </w:t>
      </w:r>
      <w:r w:rsidRPr="003F4EAA">
        <w:rPr>
          <w:sz w:val="22"/>
          <w:szCs w:val="22"/>
          <w:lang w:val="el-GR"/>
        </w:rPr>
        <w:t>ιστοχ</w:t>
      </w:r>
      <w:r>
        <w:rPr>
          <w:sz w:val="22"/>
          <w:szCs w:val="22"/>
          <w:lang w:val="el-GR"/>
        </w:rPr>
        <w:t xml:space="preserve">ώρο </w:t>
      </w:r>
      <w:r w:rsidRPr="00635D0E">
        <w:rPr>
          <w:sz w:val="22"/>
          <w:szCs w:val="22"/>
          <w:lang w:val="el-GR"/>
        </w:rPr>
        <w:t>της Τράπεζας της Ελλάδος.</w:t>
      </w:r>
    </w:p>
    <w:p w14:paraId="6352B629" w14:textId="77777777" w:rsidR="00F5007A" w:rsidRDefault="000D5526" w:rsidP="00614A99">
      <w:pPr>
        <w:spacing w:before="240" w:line="360" w:lineRule="auto"/>
        <w:jc w:val="both"/>
        <w:rPr>
          <w:b/>
          <w:sz w:val="22"/>
          <w:szCs w:val="22"/>
          <w:u w:val="single"/>
          <w:lang w:val="el-GR"/>
        </w:rPr>
      </w:pPr>
      <w:r>
        <w:rPr>
          <w:b/>
          <w:sz w:val="22"/>
          <w:szCs w:val="22"/>
          <w:u w:val="single"/>
          <w:lang w:val="el-GR"/>
        </w:rPr>
        <w:t>Σχετικοί σύνδεσμοι:</w:t>
      </w:r>
    </w:p>
    <w:p w14:paraId="772330BD" w14:textId="77777777" w:rsidR="00F5007A" w:rsidRPr="003A22AD" w:rsidRDefault="00B52F30" w:rsidP="00B52F30">
      <w:pPr>
        <w:spacing w:before="240" w:line="360" w:lineRule="auto"/>
        <w:jc w:val="both"/>
        <w:rPr>
          <w:color w:val="1F497D"/>
          <w:sz w:val="22"/>
          <w:szCs w:val="22"/>
          <w:lang w:val="el-GR"/>
        </w:rPr>
      </w:pPr>
      <w:hyperlink r:id="rId12" w:history="1">
        <w:r w:rsidRPr="00635D0E">
          <w:rPr>
            <w:rStyle w:val="Hyperlink"/>
            <w:sz w:val="22"/>
            <w:szCs w:val="22"/>
            <w:lang w:val="el-GR"/>
          </w:rPr>
          <w:t>Επιτόκια καταθέσε</w:t>
        </w:r>
        <w:r w:rsidRPr="00635D0E">
          <w:rPr>
            <w:rStyle w:val="Hyperlink"/>
            <w:sz w:val="22"/>
            <w:szCs w:val="22"/>
            <w:lang w:val="el-GR"/>
          </w:rPr>
          <w:t>ω</w:t>
        </w:r>
        <w:r w:rsidRPr="00635D0E">
          <w:rPr>
            <w:rStyle w:val="Hyperlink"/>
            <w:sz w:val="22"/>
            <w:szCs w:val="22"/>
            <w:lang w:val="el-GR"/>
          </w:rPr>
          <w:t>ν και δανείων</w:t>
        </w:r>
      </w:hyperlink>
    </w:p>
    <w:p w14:paraId="1C11A771" w14:textId="1BDB4C74" w:rsidR="00B52F30" w:rsidRPr="0068536A" w:rsidRDefault="00377042" w:rsidP="00B52F30">
      <w:pPr>
        <w:spacing w:before="240" w:line="360" w:lineRule="auto"/>
        <w:jc w:val="both"/>
        <w:rPr>
          <w:sz w:val="22"/>
          <w:szCs w:val="22"/>
          <w:lang w:val="el-GR"/>
        </w:rPr>
      </w:pPr>
      <w:hyperlink r:id="rId13" w:history="1">
        <w:r w:rsidR="00B52F30" w:rsidRPr="00377042">
          <w:rPr>
            <w:rStyle w:val="Hyperlink"/>
            <w:sz w:val="22"/>
            <w:szCs w:val="22"/>
            <w:lang w:val="el-GR"/>
          </w:rPr>
          <w:t>Ημερολ</w:t>
        </w:r>
        <w:r w:rsidR="00B52F30" w:rsidRPr="00377042">
          <w:rPr>
            <w:rStyle w:val="Hyperlink"/>
            <w:sz w:val="22"/>
            <w:szCs w:val="22"/>
            <w:lang w:val="el-GR"/>
          </w:rPr>
          <w:t>ό</w:t>
        </w:r>
        <w:r w:rsidR="00B52F30" w:rsidRPr="00377042">
          <w:rPr>
            <w:rStyle w:val="Hyperlink"/>
            <w:sz w:val="22"/>
            <w:szCs w:val="22"/>
            <w:lang w:val="el-GR"/>
          </w:rPr>
          <w:t>γιο δημοσίευσης</w:t>
        </w:r>
      </w:hyperlink>
    </w:p>
    <w:sectPr w:rsidR="00B52F30" w:rsidRPr="0068536A" w:rsidSect="003705E9">
      <w:pgSz w:w="11906" w:h="16838"/>
      <w:pgMar w:top="851" w:right="1418" w:bottom="1276" w:left="1418" w:header="720" w:footer="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B6C3" w14:textId="77777777" w:rsidR="00EB4D88" w:rsidRDefault="00EB4D88">
      <w:r>
        <w:separator/>
      </w:r>
    </w:p>
  </w:endnote>
  <w:endnote w:type="continuationSeparator" w:id="0">
    <w:p w14:paraId="66A9D071" w14:textId="77777777" w:rsidR="00EB4D88" w:rsidRDefault="00EB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FAE2" w14:textId="77777777" w:rsidR="0092146B" w:rsidRDefault="0092146B" w:rsidP="006F37D0">
    <w:pPr>
      <w:tabs>
        <w:tab w:val="left" w:pos="2288"/>
      </w:tabs>
      <w:spacing w:line="360" w:lineRule="auto"/>
      <w:ind w:right="360"/>
      <w:rPr>
        <w:sz w:val="14"/>
        <w:lang w:val="el-GR"/>
      </w:rPr>
    </w:pPr>
    <w:r>
      <w:rPr>
        <w:sz w:val="20"/>
      </w:rPr>
      <w:tab/>
    </w:r>
  </w:p>
  <w:p w14:paraId="30EA6AB2" w14:textId="77777777" w:rsidR="0092146B" w:rsidRPr="00614A99" w:rsidRDefault="0092146B" w:rsidP="00766A4F">
    <w:pPr>
      <w:pStyle w:val="Footer"/>
      <w:framePr w:wrap="auto" w:vAnchor="text" w:hAnchor="page" w:x="10807" w:y="301"/>
      <w:rPr>
        <w:rFonts w:ascii="Arial" w:hAnsi="Arial" w:cs="Arial"/>
      </w:rPr>
    </w:pPr>
  </w:p>
  <w:tbl>
    <w:tblPr>
      <w:tblW w:w="9498" w:type="dxa"/>
      <w:tblInd w:w="108" w:type="dxa"/>
      <w:tblBorders>
        <w:left w:val="single" w:sz="48" w:space="0" w:color="DEA400"/>
      </w:tblBorders>
      <w:tblLook w:val="0000" w:firstRow="0" w:lastRow="0" w:firstColumn="0" w:lastColumn="0" w:noHBand="0" w:noVBand="0"/>
    </w:tblPr>
    <w:tblGrid>
      <w:gridCol w:w="4917"/>
      <w:gridCol w:w="4581"/>
    </w:tblGrid>
    <w:tr w:rsidR="0092146B" w:rsidRPr="00766A4F" w14:paraId="5C89D761" w14:textId="77777777" w:rsidTr="00F26854">
      <w:tc>
        <w:tcPr>
          <w:tcW w:w="4917" w:type="dxa"/>
          <w:tcBorders>
            <w:left w:val="single" w:sz="48" w:space="0" w:color="BC9E6E"/>
          </w:tcBorders>
        </w:tcPr>
        <w:p w14:paraId="2C0C0A28" w14:textId="77777777" w:rsidR="0092146B" w:rsidRDefault="0092146B" w:rsidP="001E6951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r w:rsidRPr="00766A4F">
            <w:rPr>
              <w:rFonts w:ascii="Arial" w:hAnsi="Arial" w:cs="Arial"/>
              <w:sz w:val="14"/>
              <w:lang w:val="el-GR"/>
            </w:rPr>
            <w:t>Ελ. Βενιζέλου 21, Αθήνα 10250</w:t>
          </w:r>
        </w:p>
        <w:p w14:paraId="64EE62B1" w14:textId="77777777" w:rsidR="0092146B" w:rsidRDefault="0092146B" w:rsidP="001E6951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proofErr w:type="spellStart"/>
          <w:r w:rsidRPr="00766A4F">
            <w:rPr>
              <w:rFonts w:ascii="Arial" w:hAnsi="Arial" w:cs="Arial"/>
              <w:sz w:val="14"/>
              <w:lang w:val="el-GR"/>
            </w:rPr>
            <w:t>Τηλ</w:t>
          </w:r>
          <w:proofErr w:type="spellEnd"/>
          <w:r w:rsidRPr="003A22AD">
            <w:rPr>
              <w:rFonts w:ascii="Arial" w:hAnsi="Arial" w:cs="Arial"/>
              <w:sz w:val="14"/>
              <w:lang w:val="el-GR"/>
            </w:rPr>
            <w:t>:</w:t>
          </w:r>
          <w:r w:rsidRPr="005B1F16">
            <w:rPr>
              <w:rFonts w:ascii="Arial" w:hAnsi="Arial" w:cs="Arial"/>
              <w:sz w:val="14"/>
              <w:lang w:val="el-GR"/>
            </w:rPr>
            <w:t xml:space="preserve"> 210</w:t>
          </w:r>
          <w:r>
            <w:rPr>
              <w:rFonts w:ascii="Arial" w:hAnsi="Arial" w:cs="Arial"/>
              <w:sz w:val="14"/>
              <w:lang w:val="el-GR"/>
            </w:rPr>
            <w:t xml:space="preserve"> </w:t>
          </w:r>
          <w:r w:rsidRPr="005B1F16">
            <w:rPr>
              <w:rFonts w:ascii="Arial" w:hAnsi="Arial" w:cs="Arial"/>
              <w:sz w:val="14"/>
              <w:lang w:val="el-GR"/>
            </w:rPr>
            <w:t>320</w:t>
          </w:r>
          <w:r>
            <w:rPr>
              <w:rFonts w:ascii="Arial" w:hAnsi="Arial" w:cs="Arial"/>
              <w:sz w:val="14"/>
              <w:lang w:val="el-GR"/>
            </w:rPr>
            <w:t xml:space="preserve"> </w:t>
          </w:r>
          <w:r w:rsidRPr="005B1F16">
            <w:rPr>
              <w:rFonts w:ascii="Arial" w:hAnsi="Arial" w:cs="Arial"/>
              <w:sz w:val="14"/>
              <w:lang w:val="el-GR"/>
            </w:rPr>
            <w:t>3446-8</w:t>
          </w:r>
        </w:p>
        <w:p w14:paraId="284D090D" w14:textId="5EADC06B" w:rsidR="0092146B" w:rsidRDefault="0092146B" w:rsidP="006B5E1E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hyperlink r:id="rId1" w:history="1"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press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@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>
            <w:rPr>
              <w:rFonts w:ascii="Arial" w:hAnsi="Arial" w:cs="Arial"/>
              <w:sz w:val="14"/>
              <w:lang w:val="el-GR"/>
            </w:rPr>
            <w:t xml:space="preserve"> | </w:t>
          </w:r>
          <w:r w:rsidRPr="006B5E1E">
            <w:rPr>
              <w:rFonts w:ascii="Arial" w:hAnsi="Arial" w:cs="Arial"/>
              <w:sz w:val="14"/>
              <w:lang w:val="el-GR"/>
            </w:rPr>
            <w:t xml:space="preserve"> </w:t>
          </w:r>
          <w:hyperlink r:id="rId2" w:history="1"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www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 w:rsidRPr="006B5E1E">
            <w:rPr>
              <w:rFonts w:ascii="Arial" w:hAnsi="Arial" w:cs="Arial"/>
              <w:sz w:val="14"/>
              <w:lang w:val="el-GR"/>
            </w:rPr>
            <w:t xml:space="preserve"> </w:t>
          </w:r>
        </w:p>
      </w:tc>
      <w:tc>
        <w:tcPr>
          <w:tcW w:w="4581" w:type="dxa"/>
        </w:tcPr>
        <w:p w14:paraId="2E610F04" w14:textId="5A5D8915" w:rsidR="0092146B" w:rsidRPr="00184CB0" w:rsidRDefault="0092146B" w:rsidP="00766A4F">
          <w:pPr>
            <w:pStyle w:val="Footer"/>
            <w:tabs>
              <w:tab w:val="left" w:pos="5220"/>
            </w:tabs>
            <w:spacing w:before="60" w:after="60"/>
            <w:jc w:val="right"/>
            <w:rPr>
              <w:rFonts w:ascii="Arial" w:hAnsi="Arial" w:cs="Arial"/>
              <w:color w:val="auto"/>
              <w:sz w:val="14"/>
              <w:lang w:val="el-GR"/>
            </w:rPr>
          </w:pPr>
          <w:r w:rsidRPr="006F37D0">
            <w:rPr>
              <w:rFonts w:ascii="Arial" w:hAnsi="Arial" w:cs="Arial"/>
              <w:color w:val="auto"/>
              <w:sz w:val="18"/>
              <w:lang w:val="en-US"/>
            </w:rPr>
            <w:fldChar w:fldCharType="begin"/>
          </w:r>
          <w:r w:rsidRPr="006F37D0">
            <w:rPr>
              <w:rFonts w:ascii="Arial" w:hAnsi="Arial" w:cs="Arial"/>
              <w:color w:val="auto"/>
              <w:sz w:val="18"/>
              <w:lang w:val="en-US"/>
            </w:rPr>
            <w:instrText xml:space="preserve"> PAGE   \* MERGEFORMAT </w:instrText>
          </w:r>
          <w:r w:rsidRPr="006F37D0">
            <w:rPr>
              <w:rFonts w:ascii="Arial" w:hAnsi="Arial" w:cs="Arial"/>
              <w:color w:val="auto"/>
              <w:sz w:val="18"/>
              <w:lang w:val="en-US"/>
            </w:rPr>
            <w:fldChar w:fldCharType="separate"/>
          </w:r>
          <w:r w:rsidR="00620184">
            <w:rPr>
              <w:rFonts w:ascii="Arial" w:hAnsi="Arial" w:cs="Arial"/>
              <w:noProof/>
              <w:color w:val="auto"/>
              <w:sz w:val="18"/>
              <w:lang w:val="en-US"/>
            </w:rPr>
            <w:t>2</w:t>
          </w:r>
          <w:r w:rsidRPr="006F37D0">
            <w:rPr>
              <w:rFonts w:ascii="Arial" w:hAnsi="Arial" w:cs="Arial"/>
              <w:noProof/>
              <w:color w:val="auto"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noProof/>
              <w:color w:val="auto"/>
              <w:sz w:val="18"/>
              <w:lang w:val="el-GR"/>
            </w:rPr>
            <w:t xml:space="preserve"> </w:t>
          </w:r>
          <w:r w:rsidRPr="00D929F5">
            <w:rPr>
              <w:rFonts w:ascii="Arial Black" w:hAnsi="Arial Black" w:cs="Arial"/>
              <w:b/>
              <w:noProof/>
              <w:color w:val="948A54"/>
              <w:sz w:val="22"/>
              <w:lang w:val="el-GR"/>
            </w:rPr>
            <w:t>|</w:t>
          </w:r>
        </w:p>
      </w:tc>
    </w:tr>
  </w:tbl>
  <w:p w14:paraId="2F1896A8" w14:textId="77777777" w:rsidR="0092146B" w:rsidRDefault="0092146B" w:rsidP="006F37D0">
    <w:pPr>
      <w:pStyle w:val="Footer"/>
      <w:ind w:right="360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3A0F" w14:textId="77777777" w:rsidR="0092146B" w:rsidRDefault="0092146B">
    <w:pPr>
      <w:pStyle w:val="Footer"/>
      <w:rPr>
        <w:sz w:val="20"/>
        <w:lang w:val="de-DE"/>
      </w:rPr>
    </w:pPr>
  </w:p>
  <w:p w14:paraId="7C3D16E8" w14:textId="77777777" w:rsidR="0092146B" w:rsidRDefault="0092146B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7198" w14:textId="77777777" w:rsidR="00EB4D88" w:rsidRDefault="00EB4D88">
      <w:r>
        <w:separator/>
      </w:r>
    </w:p>
  </w:footnote>
  <w:footnote w:type="continuationSeparator" w:id="0">
    <w:p w14:paraId="788AD75C" w14:textId="77777777" w:rsidR="00EB4D88" w:rsidRDefault="00EB4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57AE8"/>
    <w:multiLevelType w:val="hybridMultilevel"/>
    <w:tmpl w:val="52E6AA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1CE"/>
    <w:multiLevelType w:val="hybridMultilevel"/>
    <w:tmpl w:val="CC542B5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5D85D8F"/>
    <w:multiLevelType w:val="hybridMultilevel"/>
    <w:tmpl w:val="8F7628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55D5B"/>
    <w:multiLevelType w:val="hybridMultilevel"/>
    <w:tmpl w:val="3804574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BE2BD4"/>
    <w:multiLevelType w:val="hybridMultilevel"/>
    <w:tmpl w:val="3D8A66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1606F"/>
    <w:multiLevelType w:val="hybridMultilevel"/>
    <w:tmpl w:val="B5B20C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37F4D"/>
    <w:multiLevelType w:val="hybridMultilevel"/>
    <w:tmpl w:val="E4D8B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B3234"/>
    <w:multiLevelType w:val="hybridMultilevel"/>
    <w:tmpl w:val="5BC034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D23AF"/>
    <w:multiLevelType w:val="hybridMultilevel"/>
    <w:tmpl w:val="4D1CA2F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C082B"/>
    <w:multiLevelType w:val="hybridMultilevel"/>
    <w:tmpl w:val="3488B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860865">
    <w:abstractNumId w:val="5"/>
  </w:num>
  <w:num w:numId="2" w16cid:durableId="1210144144">
    <w:abstractNumId w:val="9"/>
  </w:num>
  <w:num w:numId="3" w16cid:durableId="883978466">
    <w:abstractNumId w:val="6"/>
  </w:num>
  <w:num w:numId="4" w16cid:durableId="1351489108">
    <w:abstractNumId w:val="1"/>
  </w:num>
  <w:num w:numId="5" w16cid:durableId="1372417219">
    <w:abstractNumId w:val="4"/>
  </w:num>
  <w:num w:numId="6" w16cid:durableId="990254991">
    <w:abstractNumId w:val="0"/>
  </w:num>
  <w:num w:numId="7" w16cid:durableId="1856655441">
    <w:abstractNumId w:val="7"/>
  </w:num>
  <w:num w:numId="8" w16cid:durableId="2052411753">
    <w:abstractNumId w:val="8"/>
  </w:num>
  <w:num w:numId="9" w16cid:durableId="2004549639">
    <w:abstractNumId w:val="2"/>
  </w:num>
  <w:num w:numId="10" w16cid:durableId="89123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4A"/>
    <w:rsid w:val="0000193C"/>
    <w:rsid w:val="00001A39"/>
    <w:rsid w:val="00002005"/>
    <w:rsid w:val="000024D8"/>
    <w:rsid w:val="00003784"/>
    <w:rsid w:val="00003B1F"/>
    <w:rsid w:val="0000489A"/>
    <w:rsid w:val="00006068"/>
    <w:rsid w:val="00006357"/>
    <w:rsid w:val="000112F6"/>
    <w:rsid w:val="000114FE"/>
    <w:rsid w:val="00011617"/>
    <w:rsid w:val="00013D71"/>
    <w:rsid w:val="00014D3B"/>
    <w:rsid w:val="00014E5B"/>
    <w:rsid w:val="00022F02"/>
    <w:rsid w:val="000253E2"/>
    <w:rsid w:val="00025C1E"/>
    <w:rsid w:val="0002619A"/>
    <w:rsid w:val="000268E1"/>
    <w:rsid w:val="00026A46"/>
    <w:rsid w:val="000270C2"/>
    <w:rsid w:val="000272CF"/>
    <w:rsid w:val="00030BF1"/>
    <w:rsid w:val="00031900"/>
    <w:rsid w:val="00031D95"/>
    <w:rsid w:val="000332DE"/>
    <w:rsid w:val="0003433C"/>
    <w:rsid w:val="0003608D"/>
    <w:rsid w:val="000364A3"/>
    <w:rsid w:val="00037147"/>
    <w:rsid w:val="00037330"/>
    <w:rsid w:val="00040A96"/>
    <w:rsid w:val="00040DA9"/>
    <w:rsid w:val="000416CE"/>
    <w:rsid w:val="00042666"/>
    <w:rsid w:val="00042AE6"/>
    <w:rsid w:val="00043C81"/>
    <w:rsid w:val="000443A9"/>
    <w:rsid w:val="000443CE"/>
    <w:rsid w:val="0004486D"/>
    <w:rsid w:val="00044C8F"/>
    <w:rsid w:val="00045338"/>
    <w:rsid w:val="00045467"/>
    <w:rsid w:val="00046C7A"/>
    <w:rsid w:val="00047D67"/>
    <w:rsid w:val="00050131"/>
    <w:rsid w:val="000502E2"/>
    <w:rsid w:val="0005231E"/>
    <w:rsid w:val="00052DD0"/>
    <w:rsid w:val="00054EF8"/>
    <w:rsid w:val="00056EA6"/>
    <w:rsid w:val="00057C72"/>
    <w:rsid w:val="00061F01"/>
    <w:rsid w:val="0006444D"/>
    <w:rsid w:val="00064CAD"/>
    <w:rsid w:val="00064CF0"/>
    <w:rsid w:val="000661B6"/>
    <w:rsid w:val="00066BE8"/>
    <w:rsid w:val="000708FC"/>
    <w:rsid w:val="00070A10"/>
    <w:rsid w:val="00071D45"/>
    <w:rsid w:val="00073219"/>
    <w:rsid w:val="000737B7"/>
    <w:rsid w:val="000743B0"/>
    <w:rsid w:val="00074A4D"/>
    <w:rsid w:val="0007594C"/>
    <w:rsid w:val="00076822"/>
    <w:rsid w:val="00076886"/>
    <w:rsid w:val="00080581"/>
    <w:rsid w:val="000807C3"/>
    <w:rsid w:val="00081E0F"/>
    <w:rsid w:val="0008227B"/>
    <w:rsid w:val="00084217"/>
    <w:rsid w:val="000847F0"/>
    <w:rsid w:val="00084959"/>
    <w:rsid w:val="00086BB3"/>
    <w:rsid w:val="00086CFA"/>
    <w:rsid w:val="000873B1"/>
    <w:rsid w:val="00087E2D"/>
    <w:rsid w:val="0009018B"/>
    <w:rsid w:val="00090560"/>
    <w:rsid w:val="0009147D"/>
    <w:rsid w:val="00091B92"/>
    <w:rsid w:val="000924F7"/>
    <w:rsid w:val="00092F13"/>
    <w:rsid w:val="00094837"/>
    <w:rsid w:val="00096239"/>
    <w:rsid w:val="00097360"/>
    <w:rsid w:val="000973AD"/>
    <w:rsid w:val="000A061D"/>
    <w:rsid w:val="000A0C32"/>
    <w:rsid w:val="000A1662"/>
    <w:rsid w:val="000A23CF"/>
    <w:rsid w:val="000A253B"/>
    <w:rsid w:val="000A288F"/>
    <w:rsid w:val="000A2D22"/>
    <w:rsid w:val="000A304A"/>
    <w:rsid w:val="000A361C"/>
    <w:rsid w:val="000A3E76"/>
    <w:rsid w:val="000A4140"/>
    <w:rsid w:val="000A5141"/>
    <w:rsid w:val="000A5663"/>
    <w:rsid w:val="000A6028"/>
    <w:rsid w:val="000A6A63"/>
    <w:rsid w:val="000A70FB"/>
    <w:rsid w:val="000A73AE"/>
    <w:rsid w:val="000A7A95"/>
    <w:rsid w:val="000A7C24"/>
    <w:rsid w:val="000B0328"/>
    <w:rsid w:val="000B0512"/>
    <w:rsid w:val="000B15CA"/>
    <w:rsid w:val="000B1D68"/>
    <w:rsid w:val="000B1F9F"/>
    <w:rsid w:val="000B1FB5"/>
    <w:rsid w:val="000B2393"/>
    <w:rsid w:val="000B2710"/>
    <w:rsid w:val="000B3A75"/>
    <w:rsid w:val="000B4241"/>
    <w:rsid w:val="000B7102"/>
    <w:rsid w:val="000C0AAD"/>
    <w:rsid w:val="000C0B1A"/>
    <w:rsid w:val="000C1747"/>
    <w:rsid w:val="000C1F37"/>
    <w:rsid w:val="000C1FFC"/>
    <w:rsid w:val="000C2927"/>
    <w:rsid w:val="000C32E3"/>
    <w:rsid w:val="000C3E00"/>
    <w:rsid w:val="000C46DD"/>
    <w:rsid w:val="000C4A30"/>
    <w:rsid w:val="000C5085"/>
    <w:rsid w:val="000C5182"/>
    <w:rsid w:val="000C51AF"/>
    <w:rsid w:val="000C57D2"/>
    <w:rsid w:val="000C5ED9"/>
    <w:rsid w:val="000C65C1"/>
    <w:rsid w:val="000C6AD8"/>
    <w:rsid w:val="000C759B"/>
    <w:rsid w:val="000C7AB6"/>
    <w:rsid w:val="000D0221"/>
    <w:rsid w:val="000D09AC"/>
    <w:rsid w:val="000D1230"/>
    <w:rsid w:val="000D1A19"/>
    <w:rsid w:val="000D2CA4"/>
    <w:rsid w:val="000D5526"/>
    <w:rsid w:val="000D5CDF"/>
    <w:rsid w:val="000D6C44"/>
    <w:rsid w:val="000E17E9"/>
    <w:rsid w:val="000E19D1"/>
    <w:rsid w:val="000E22FB"/>
    <w:rsid w:val="000E331A"/>
    <w:rsid w:val="000E3951"/>
    <w:rsid w:val="000E3C5D"/>
    <w:rsid w:val="000E458D"/>
    <w:rsid w:val="000E486C"/>
    <w:rsid w:val="000E4F19"/>
    <w:rsid w:val="000E52C5"/>
    <w:rsid w:val="000E53E8"/>
    <w:rsid w:val="000E581C"/>
    <w:rsid w:val="000E5F0F"/>
    <w:rsid w:val="000E7189"/>
    <w:rsid w:val="000E7A44"/>
    <w:rsid w:val="000F0914"/>
    <w:rsid w:val="000F091B"/>
    <w:rsid w:val="000F3AC0"/>
    <w:rsid w:val="000F5278"/>
    <w:rsid w:val="000F652A"/>
    <w:rsid w:val="000F664B"/>
    <w:rsid w:val="000F7419"/>
    <w:rsid w:val="000F7640"/>
    <w:rsid w:val="001006B6"/>
    <w:rsid w:val="0010083B"/>
    <w:rsid w:val="0010206A"/>
    <w:rsid w:val="00103081"/>
    <w:rsid w:val="0010322F"/>
    <w:rsid w:val="0010328E"/>
    <w:rsid w:val="001049A8"/>
    <w:rsid w:val="00106647"/>
    <w:rsid w:val="0011182C"/>
    <w:rsid w:val="00112465"/>
    <w:rsid w:val="00116767"/>
    <w:rsid w:val="00116EF6"/>
    <w:rsid w:val="00117793"/>
    <w:rsid w:val="00117A48"/>
    <w:rsid w:val="0012005A"/>
    <w:rsid w:val="001201F5"/>
    <w:rsid w:val="00121B0B"/>
    <w:rsid w:val="001226CE"/>
    <w:rsid w:val="00123F7F"/>
    <w:rsid w:val="0012461E"/>
    <w:rsid w:val="0012476D"/>
    <w:rsid w:val="001247AF"/>
    <w:rsid w:val="00124C2E"/>
    <w:rsid w:val="001251DD"/>
    <w:rsid w:val="001258B0"/>
    <w:rsid w:val="00126ADB"/>
    <w:rsid w:val="00127C5E"/>
    <w:rsid w:val="001305EB"/>
    <w:rsid w:val="00130BB4"/>
    <w:rsid w:val="00130F2B"/>
    <w:rsid w:val="001332EB"/>
    <w:rsid w:val="0013387D"/>
    <w:rsid w:val="00133CD8"/>
    <w:rsid w:val="00133D8B"/>
    <w:rsid w:val="00135405"/>
    <w:rsid w:val="00135645"/>
    <w:rsid w:val="00135F47"/>
    <w:rsid w:val="00136B16"/>
    <w:rsid w:val="00136F75"/>
    <w:rsid w:val="001372B9"/>
    <w:rsid w:val="00137859"/>
    <w:rsid w:val="00140DFE"/>
    <w:rsid w:val="00141DCE"/>
    <w:rsid w:val="00142494"/>
    <w:rsid w:val="00142919"/>
    <w:rsid w:val="001430E7"/>
    <w:rsid w:val="001444A5"/>
    <w:rsid w:val="0014459B"/>
    <w:rsid w:val="00145A77"/>
    <w:rsid w:val="0014632A"/>
    <w:rsid w:val="00146380"/>
    <w:rsid w:val="001469C4"/>
    <w:rsid w:val="00146E5D"/>
    <w:rsid w:val="00146F76"/>
    <w:rsid w:val="001470A6"/>
    <w:rsid w:val="001473DF"/>
    <w:rsid w:val="00147655"/>
    <w:rsid w:val="001477DE"/>
    <w:rsid w:val="00151839"/>
    <w:rsid w:val="00151A6F"/>
    <w:rsid w:val="0015367C"/>
    <w:rsid w:val="001549BB"/>
    <w:rsid w:val="00154BC7"/>
    <w:rsid w:val="00155E9B"/>
    <w:rsid w:val="0015612F"/>
    <w:rsid w:val="00157F02"/>
    <w:rsid w:val="0016297D"/>
    <w:rsid w:val="00162D0D"/>
    <w:rsid w:val="00166243"/>
    <w:rsid w:val="00166744"/>
    <w:rsid w:val="00166AE6"/>
    <w:rsid w:val="00166EA8"/>
    <w:rsid w:val="00167AD1"/>
    <w:rsid w:val="00167AE2"/>
    <w:rsid w:val="00171BD7"/>
    <w:rsid w:val="001731F7"/>
    <w:rsid w:val="00173DCA"/>
    <w:rsid w:val="00174404"/>
    <w:rsid w:val="001745C6"/>
    <w:rsid w:val="001748F0"/>
    <w:rsid w:val="00174E43"/>
    <w:rsid w:val="0017599E"/>
    <w:rsid w:val="00175F85"/>
    <w:rsid w:val="001764A4"/>
    <w:rsid w:val="00176564"/>
    <w:rsid w:val="00177E4B"/>
    <w:rsid w:val="00177E60"/>
    <w:rsid w:val="0018037B"/>
    <w:rsid w:val="00180A4A"/>
    <w:rsid w:val="00180F26"/>
    <w:rsid w:val="00181517"/>
    <w:rsid w:val="00181909"/>
    <w:rsid w:val="00181CD9"/>
    <w:rsid w:val="00182704"/>
    <w:rsid w:val="001831E0"/>
    <w:rsid w:val="00183342"/>
    <w:rsid w:val="0018387B"/>
    <w:rsid w:val="00183895"/>
    <w:rsid w:val="00184CB0"/>
    <w:rsid w:val="00185555"/>
    <w:rsid w:val="00185971"/>
    <w:rsid w:val="00185E9F"/>
    <w:rsid w:val="001860AA"/>
    <w:rsid w:val="00187322"/>
    <w:rsid w:val="00187AD2"/>
    <w:rsid w:val="0019040C"/>
    <w:rsid w:val="00190F08"/>
    <w:rsid w:val="001912D1"/>
    <w:rsid w:val="001927EC"/>
    <w:rsid w:val="00193C5D"/>
    <w:rsid w:val="0019445C"/>
    <w:rsid w:val="001949B0"/>
    <w:rsid w:val="00195A6A"/>
    <w:rsid w:val="00196B73"/>
    <w:rsid w:val="0019776D"/>
    <w:rsid w:val="001A04FD"/>
    <w:rsid w:val="001A1364"/>
    <w:rsid w:val="001A17A7"/>
    <w:rsid w:val="001A1965"/>
    <w:rsid w:val="001A1F6E"/>
    <w:rsid w:val="001A2432"/>
    <w:rsid w:val="001A2E81"/>
    <w:rsid w:val="001A37A9"/>
    <w:rsid w:val="001A3EF0"/>
    <w:rsid w:val="001A44D3"/>
    <w:rsid w:val="001A4D11"/>
    <w:rsid w:val="001A51AC"/>
    <w:rsid w:val="001A69FF"/>
    <w:rsid w:val="001A71CB"/>
    <w:rsid w:val="001A759A"/>
    <w:rsid w:val="001B0461"/>
    <w:rsid w:val="001B07EA"/>
    <w:rsid w:val="001B0FA6"/>
    <w:rsid w:val="001B157D"/>
    <w:rsid w:val="001B167B"/>
    <w:rsid w:val="001B2EAD"/>
    <w:rsid w:val="001B3AD9"/>
    <w:rsid w:val="001B3D0C"/>
    <w:rsid w:val="001B4EFC"/>
    <w:rsid w:val="001B500F"/>
    <w:rsid w:val="001B540D"/>
    <w:rsid w:val="001B5714"/>
    <w:rsid w:val="001B6965"/>
    <w:rsid w:val="001B742A"/>
    <w:rsid w:val="001B7B20"/>
    <w:rsid w:val="001B7B2C"/>
    <w:rsid w:val="001B7E6F"/>
    <w:rsid w:val="001C02F2"/>
    <w:rsid w:val="001C1BDE"/>
    <w:rsid w:val="001C2BE2"/>
    <w:rsid w:val="001C353B"/>
    <w:rsid w:val="001C35B3"/>
    <w:rsid w:val="001C3EED"/>
    <w:rsid w:val="001C51B9"/>
    <w:rsid w:val="001C5B39"/>
    <w:rsid w:val="001C7464"/>
    <w:rsid w:val="001C7FF6"/>
    <w:rsid w:val="001D00B0"/>
    <w:rsid w:val="001D06A1"/>
    <w:rsid w:val="001D07D0"/>
    <w:rsid w:val="001D13C8"/>
    <w:rsid w:val="001D1578"/>
    <w:rsid w:val="001D181D"/>
    <w:rsid w:val="001D1BA2"/>
    <w:rsid w:val="001D33B6"/>
    <w:rsid w:val="001D3500"/>
    <w:rsid w:val="001D4358"/>
    <w:rsid w:val="001D638F"/>
    <w:rsid w:val="001D6650"/>
    <w:rsid w:val="001D6835"/>
    <w:rsid w:val="001D7CAD"/>
    <w:rsid w:val="001E077C"/>
    <w:rsid w:val="001E1E42"/>
    <w:rsid w:val="001E3BEA"/>
    <w:rsid w:val="001E3FDF"/>
    <w:rsid w:val="001E5438"/>
    <w:rsid w:val="001E59AB"/>
    <w:rsid w:val="001E5EB8"/>
    <w:rsid w:val="001E6951"/>
    <w:rsid w:val="001E786B"/>
    <w:rsid w:val="001E78FF"/>
    <w:rsid w:val="001F0794"/>
    <w:rsid w:val="001F0CF2"/>
    <w:rsid w:val="001F1265"/>
    <w:rsid w:val="001F1878"/>
    <w:rsid w:val="001F18EB"/>
    <w:rsid w:val="001F1C2A"/>
    <w:rsid w:val="001F1E9D"/>
    <w:rsid w:val="001F2533"/>
    <w:rsid w:val="001F2B9C"/>
    <w:rsid w:val="001F2E78"/>
    <w:rsid w:val="001F444E"/>
    <w:rsid w:val="001F4D53"/>
    <w:rsid w:val="001F5131"/>
    <w:rsid w:val="001F7234"/>
    <w:rsid w:val="00200A7F"/>
    <w:rsid w:val="00201CD9"/>
    <w:rsid w:val="00201E1E"/>
    <w:rsid w:val="00201E7D"/>
    <w:rsid w:val="002024B0"/>
    <w:rsid w:val="00202559"/>
    <w:rsid w:val="002029B0"/>
    <w:rsid w:val="00202FDB"/>
    <w:rsid w:val="00204F4F"/>
    <w:rsid w:val="0020639A"/>
    <w:rsid w:val="00206D51"/>
    <w:rsid w:val="00207C8D"/>
    <w:rsid w:val="002101EB"/>
    <w:rsid w:val="00212364"/>
    <w:rsid w:val="00212DBE"/>
    <w:rsid w:val="002139FD"/>
    <w:rsid w:val="002158A2"/>
    <w:rsid w:val="0021649A"/>
    <w:rsid w:val="00217407"/>
    <w:rsid w:val="00217B7A"/>
    <w:rsid w:val="00220F19"/>
    <w:rsid w:val="0022250B"/>
    <w:rsid w:val="00223A06"/>
    <w:rsid w:val="00223F31"/>
    <w:rsid w:val="00226D12"/>
    <w:rsid w:val="00227116"/>
    <w:rsid w:val="00227B27"/>
    <w:rsid w:val="002308A0"/>
    <w:rsid w:val="00230B7E"/>
    <w:rsid w:val="0023143D"/>
    <w:rsid w:val="00231AF7"/>
    <w:rsid w:val="00232CFA"/>
    <w:rsid w:val="0023354F"/>
    <w:rsid w:val="00233AC1"/>
    <w:rsid w:val="00233C2C"/>
    <w:rsid w:val="00233FC3"/>
    <w:rsid w:val="00234FC5"/>
    <w:rsid w:val="00235100"/>
    <w:rsid w:val="002356A4"/>
    <w:rsid w:val="00240E07"/>
    <w:rsid w:val="00241B2F"/>
    <w:rsid w:val="00241D17"/>
    <w:rsid w:val="00241EBA"/>
    <w:rsid w:val="002435A1"/>
    <w:rsid w:val="002435D6"/>
    <w:rsid w:val="00243E22"/>
    <w:rsid w:val="00244F46"/>
    <w:rsid w:val="00246048"/>
    <w:rsid w:val="00246066"/>
    <w:rsid w:val="00247411"/>
    <w:rsid w:val="002518B5"/>
    <w:rsid w:val="00252206"/>
    <w:rsid w:val="002523EB"/>
    <w:rsid w:val="0025289E"/>
    <w:rsid w:val="002545DD"/>
    <w:rsid w:val="00254651"/>
    <w:rsid w:val="002562EF"/>
    <w:rsid w:val="0025779E"/>
    <w:rsid w:val="00260190"/>
    <w:rsid w:val="0026093E"/>
    <w:rsid w:val="002611F5"/>
    <w:rsid w:val="00261426"/>
    <w:rsid w:val="00261898"/>
    <w:rsid w:val="002635EC"/>
    <w:rsid w:val="00263732"/>
    <w:rsid w:val="00263B6F"/>
    <w:rsid w:val="002661C1"/>
    <w:rsid w:val="002705F1"/>
    <w:rsid w:val="00270C8B"/>
    <w:rsid w:val="00270D07"/>
    <w:rsid w:val="00270ECD"/>
    <w:rsid w:val="0027177A"/>
    <w:rsid w:val="002717DC"/>
    <w:rsid w:val="002718EE"/>
    <w:rsid w:val="0027413F"/>
    <w:rsid w:val="00274EAF"/>
    <w:rsid w:val="00274F10"/>
    <w:rsid w:val="0027648C"/>
    <w:rsid w:val="00280591"/>
    <w:rsid w:val="00281F77"/>
    <w:rsid w:val="00282AF7"/>
    <w:rsid w:val="002835DD"/>
    <w:rsid w:val="002837F2"/>
    <w:rsid w:val="002851C8"/>
    <w:rsid w:val="002852F6"/>
    <w:rsid w:val="002857D1"/>
    <w:rsid w:val="002861F0"/>
    <w:rsid w:val="00286305"/>
    <w:rsid w:val="00286708"/>
    <w:rsid w:val="0028727E"/>
    <w:rsid w:val="00291421"/>
    <w:rsid w:val="00291547"/>
    <w:rsid w:val="0029193E"/>
    <w:rsid w:val="00293592"/>
    <w:rsid w:val="00293A3F"/>
    <w:rsid w:val="0029473E"/>
    <w:rsid w:val="0029530C"/>
    <w:rsid w:val="00296897"/>
    <w:rsid w:val="002978E5"/>
    <w:rsid w:val="002A0349"/>
    <w:rsid w:val="002A042F"/>
    <w:rsid w:val="002A10A1"/>
    <w:rsid w:val="002A2068"/>
    <w:rsid w:val="002A29A3"/>
    <w:rsid w:val="002A2B84"/>
    <w:rsid w:val="002A2D24"/>
    <w:rsid w:val="002A3590"/>
    <w:rsid w:val="002A40A3"/>
    <w:rsid w:val="002A43D0"/>
    <w:rsid w:val="002A453E"/>
    <w:rsid w:val="002A4682"/>
    <w:rsid w:val="002A4B37"/>
    <w:rsid w:val="002A514D"/>
    <w:rsid w:val="002A67C9"/>
    <w:rsid w:val="002A76A3"/>
    <w:rsid w:val="002B01CF"/>
    <w:rsid w:val="002B104C"/>
    <w:rsid w:val="002B1F13"/>
    <w:rsid w:val="002B3AAC"/>
    <w:rsid w:val="002B5D91"/>
    <w:rsid w:val="002B5FB8"/>
    <w:rsid w:val="002B6161"/>
    <w:rsid w:val="002B6A2A"/>
    <w:rsid w:val="002B6E11"/>
    <w:rsid w:val="002B734B"/>
    <w:rsid w:val="002C0990"/>
    <w:rsid w:val="002C0C32"/>
    <w:rsid w:val="002C1213"/>
    <w:rsid w:val="002C168A"/>
    <w:rsid w:val="002C238C"/>
    <w:rsid w:val="002C2D3C"/>
    <w:rsid w:val="002C2D53"/>
    <w:rsid w:val="002C3309"/>
    <w:rsid w:val="002C37BC"/>
    <w:rsid w:val="002C3844"/>
    <w:rsid w:val="002C491B"/>
    <w:rsid w:val="002C57FC"/>
    <w:rsid w:val="002C59ED"/>
    <w:rsid w:val="002C5DA6"/>
    <w:rsid w:val="002C60F0"/>
    <w:rsid w:val="002C6604"/>
    <w:rsid w:val="002C6FEC"/>
    <w:rsid w:val="002C7110"/>
    <w:rsid w:val="002C7404"/>
    <w:rsid w:val="002C7892"/>
    <w:rsid w:val="002C7929"/>
    <w:rsid w:val="002C7E70"/>
    <w:rsid w:val="002D0CF0"/>
    <w:rsid w:val="002D1292"/>
    <w:rsid w:val="002D2616"/>
    <w:rsid w:val="002D3F97"/>
    <w:rsid w:val="002D4335"/>
    <w:rsid w:val="002D58ED"/>
    <w:rsid w:val="002D680E"/>
    <w:rsid w:val="002D7734"/>
    <w:rsid w:val="002E0B9B"/>
    <w:rsid w:val="002E1D55"/>
    <w:rsid w:val="002E2427"/>
    <w:rsid w:val="002E2C5F"/>
    <w:rsid w:val="002E4E25"/>
    <w:rsid w:val="002E5665"/>
    <w:rsid w:val="002E65A3"/>
    <w:rsid w:val="002E6CD7"/>
    <w:rsid w:val="002E72EB"/>
    <w:rsid w:val="002E79AC"/>
    <w:rsid w:val="002E7BF6"/>
    <w:rsid w:val="002E7D5B"/>
    <w:rsid w:val="002F0CA6"/>
    <w:rsid w:val="002F28D4"/>
    <w:rsid w:val="002F611A"/>
    <w:rsid w:val="002F75BA"/>
    <w:rsid w:val="00300681"/>
    <w:rsid w:val="00300923"/>
    <w:rsid w:val="00301EA9"/>
    <w:rsid w:val="00302264"/>
    <w:rsid w:val="00302985"/>
    <w:rsid w:val="003052E1"/>
    <w:rsid w:val="003061DB"/>
    <w:rsid w:val="00306925"/>
    <w:rsid w:val="00306D3A"/>
    <w:rsid w:val="003075B7"/>
    <w:rsid w:val="00307F0F"/>
    <w:rsid w:val="00310B81"/>
    <w:rsid w:val="003117D1"/>
    <w:rsid w:val="00311AED"/>
    <w:rsid w:val="00311E6C"/>
    <w:rsid w:val="00313191"/>
    <w:rsid w:val="00313958"/>
    <w:rsid w:val="00315F86"/>
    <w:rsid w:val="003160B5"/>
    <w:rsid w:val="00316556"/>
    <w:rsid w:val="003168FD"/>
    <w:rsid w:val="00317B0B"/>
    <w:rsid w:val="00320888"/>
    <w:rsid w:val="00320BFE"/>
    <w:rsid w:val="003224D6"/>
    <w:rsid w:val="003226AF"/>
    <w:rsid w:val="003229F8"/>
    <w:rsid w:val="0032339A"/>
    <w:rsid w:val="0032384D"/>
    <w:rsid w:val="00323F2C"/>
    <w:rsid w:val="00324783"/>
    <w:rsid w:val="00324CAA"/>
    <w:rsid w:val="00325A6F"/>
    <w:rsid w:val="00327B08"/>
    <w:rsid w:val="00327BF5"/>
    <w:rsid w:val="00327E75"/>
    <w:rsid w:val="0033044C"/>
    <w:rsid w:val="00330514"/>
    <w:rsid w:val="00330657"/>
    <w:rsid w:val="0033135F"/>
    <w:rsid w:val="003326FA"/>
    <w:rsid w:val="0033301C"/>
    <w:rsid w:val="003334D8"/>
    <w:rsid w:val="00333E5C"/>
    <w:rsid w:val="0033581B"/>
    <w:rsid w:val="00336324"/>
    <w:rsid w:val="00336459"/>
    <w:rsid w:val="00336C51"/>
    <w:rsid w:val="00336F13"/>
    <w:rsid w:val="003371D5"/>
    <w:rsid w:val="00340054"/>
    <w:rsid w:val="003400E8"/>
    <w:rsid w:val="00340128"/>
    <w:rsid w:val="003408A2"/>
    <w:rsid w:val="00340C76"/>
    <w:rsid w:val="003454F8"/>
    <w:rsid w:val="00345CA5"/>
    <w:rsid w:val="00346253"/>
    <w:rsid w:val="0034639A"/>
    <w:rsid w:val="0034678E"/>
    <w:rsid w:val="00346DFE"/>
    <w:rsid w:val="00346E72"/>
    <w:rsid w:val="00347509"/>
    <w:rsid w:val="0034787B"/>
    <w:rsid w:val="00350148"/>
    <w:rsid w:val="00351104"/>
    <w:rsid w:val="00351AE3"/>
    <w:rsid w:val="00353246"/>
    <w:rsid w:val="0035390B"/>
    <w:rsid w:val="00355259"/>
    <w:rsid w:val="00355D8C"/>
    <w:rsid w:val="00356389"/>
    <w:rsid w:val="00356BBC"/>
    <w:rsid w:val="003574BB"/>
    <w:rsid w:val="003577ED"/>
    <w:rsid w:val="00357937"/>
    <w:rsid w:val="00357B3A"/>
    <w:rsid w:val="00357DE9"/>
    <w:rsid w:val="0036083D"/>
    <w:rsid w:val="00360E69"/>
    <w:rsid w:val="00360ECD"/>
    <w:rsid w:val="00361374"/>
    <w:rsid w:val="003616E4"/>
    <w:rsid w:val="00361737"/>
    <w:rsid w:val="00362793"/>
    <w:rsid w:val="00362C03"/>
    <w:rsid w:val="003636A6"/>
    <w:rsid w:val="003647D7"/>
    <w:rsid w:val="00364C57"/>
    <w:rsid w:val="00365A3B"/>
    <w:rsid w:val="0036732C"/>
    <w:rsid w:val="0036765C"/>
    <w:rsid w:val="00370595"/>
    <w:rsid w:val="003705E9"/>
    <w:rsid w:val="00370A07"/>
    <w:rsid w:val="00370A65"/>
    <w:rsid w:val="0037238A"/>
    <w:rsid w:val="003724DE"/>
    <w:rsid w:val="003725BE"/>
    <w:rsid w:val="00372B36"/>
    <w:rsid w:val="00373FE4"/>
    <w:rsid w:val="0037473B"/>
    <w:rsid w:val="00374EB7"/>
    <w:rsid w:val="00375D2B"/>
    <w:rsid w:val="00376BDD"/>
    <w:rsid w:val="00377042"/>
    <w:rsid w:val="0037712E"/>
    <w:rsid w:val="00377660"/>
    <w:rsid w:val="00377CB8"/>
    <w:rsid w:val="00380C45"/>
    <w:rsid w:val="0038199F"/>
    <w:rsid w:val="00381A5C"/>
    <w:rsid w:val="003835EF"/>
    <w:rsid w:val="003838AA"/>
    <w:rsid w:val="00383F20"/>
    <w:rsid w:val="00384BD9"/>
    <w:rsid w:val="00385AAE"/>
    <w:rsid w:val="003866EB"/>
    <w:rsid w:val="003874C8"/>
    <w:rsid w:val="00387688"/>
    <w:rsid w:val="003877F1"/>
    <w:rsid w:val="003878AC"/>
    <w:rsid w:val="003902F8"/>
    <w:rsid w:val="00390D8F"/>
    <w:rsid w:val="00390EBB"/>
    <w:rsid w:val="003910C4"/>
    <w:rsid w:val="0039355B"/>
    <w:rsid w:val="00394607"/>
    <w:rsid w:val="00395AB5"/>
    <w:rsid w:val="003964BF"/>
    <w:rsid w:val="00397328"/>
    <w:rsid w:val="00397AEE"/>
    <w:rsid w:val="00397BD8"/>
    <w:rsid w:val="003A0A8E"/>
    <w:rsid w:val="003A149B"/>
    <w:rsid w:val="003A20EF"/>
    <w:rsid w:val="003A22AD"/>
    <w:rsid w:val="003A245D"/>
    <w:rsid w:val="003A3048"/>
    <w:rsid w:val="003A3AE2"/>
    <w:rsid w:val="003A437F"/>
    <w:rsid w:val="003A4A4F"/>
    <w:rsid w:val="003A5508"/>
    <w:rsid w:val="003A6822"/>
    <w:rsid w:val="003A703C"/>
    <w:rsid w:val="003A7381"/>
    <w:rsid w:val="003B104A"/>
    <w:rsid w:val="003B2887"/>
    <w:rsid w:val="003B3746"/>
    <w:rsid w:val="003B3758"/>
    <w:rsid w:val="003B3773"/>
    <w:rsid w:val="003B5838"/>
    <w:rsid w:val="003B732F"/>
    <w:rsid w:val="003B774C"/>
    <w:rsid w:val="003B7DC1"/>
    <w:rsid w:val="003C03C5"/>
    <w:rsid w:val="003C063D"/>
    <w:rsid w:val="003C0A0A"/>
    <w:rsid w:val="003C219B"/>
    <w:rsid w:val="003C3284"/>
    <w:rsid w:val="003C367A"/>
    <w:rsid w:val="003C3AA5"/>
    <w:rsid w:val="003C4214"/>
    <w:rsid w:val="003C46F5"/>
    <w:rsid w:val="003C4E52"/>
    <w:rsid w:val="003C4EEA"/>
    <w:rsid w:val="003C5469"/>
    <w:rsid w:val="003C6D07"/>
    <w:rsid w:val="003C75C9"/>
    <w:rsid w:val="003D00C7"/>
    <w:rsid w:val="003D0D48"/>
    <w:rsid w:val="003D1909"/>
    <w:rsid w:val="003D284D"/>
    <w:rsid w:val="003D2C1D"/>
    <w:rsid w:val="003D372C"/>
    <w:rsid w:val="003D4107"/>
    <w:rsid w:val="003D4F0F"/>
    <w:rsid w:val="003D54F7"/>
    <w:rsid w:val="003D5BA9"/>
    <w:rsid w:val="003D63AB"/>
    <w:rsid w:val="003D7E2B"/>
    <w:rsid w:val="003E11F9"/>
    <w:rsid w:val="003E1F3F"/>
    <w:rsid w:val="003E30F5"/>
    <w:rsid w:val="003E5B37"/>
    <w:rsid w:val="003E5C1C"/>
    <w:rsid w:val="003E6B7B"/>
    <w:rsid w:val="003E6E98"/>
    <w:rsid w:val="003E7040"/>
    <w:rsid w:val="003E797B"/>
    <w:rsid w:val="003F3B4A"/>
    <w:rsid w:val="003F4137"/>
    <w:rsid w:val="003F63F9"/>
    <w:rsid w:val="003F65A9"/>
    <w:rsid w:val="003F7596"/>
    <w:rsid w:val="003F75DE"/>
    <w:rsid w:val="003F7632"/>
    <w:rsid w:val="00400618"/>
    <w:rsid w:val="00402394"/>
    <w:rsid w:val="00402ADD"/>
    <w:rsid w:val="00402F75"/>
    <w:rsid w:val="004041E6"/>
    <w:rsid w:val="0040442D"/>
    <w:rsid w:val="00405F9F"/>
    <w:rsid w:val="00406D19"/>
    <w:rsid w:val="004079CA"/>
    <w:rsid w:val="00411A0B"/>
    <w:rsid w:val="00411DFE"/>
    <w:rsid w:val="004123C6"/>
    <w:rsid w:val="00412A8A"/>
    <w:rsid w:val="00412BAE"/>
    <w:rsid w:val="00413567"/>
    <w:rsid w:val="0041402A"/>
    <w:rsid w:val="00414884"/>
    <w:rsid w:val="00414AD0"/>
    <w:rsid w:val="0041541A"/>
    <w:rsid w:val="00415DE6"/>
    <w:rsid w:val="004166EA"/>
    <w:rsid w:val="00417ED3"/>
    <w:rsid w:val="004207F7"/>
    <w:rsid w:val="00420C9C"/>
    <w:rsid w:val="00421D37"/>
    <w:rsid w:val="004220E9"/>
    <w:rsid w:val="00422320"/>
    <w:rsid w:val="00422D68"/>
    <w:rsid w:val="0042343A"/>
    <w:rsid w:val="0042501B"/>
    <w:rsid w:val="0042513B"/>
    <w:rsid w:val="00425348"/>
    <w:rsid w:val="00425463"/>
    <w:rsid w:val="00425B44"/>
    <w:rsid w:val="00426906"/>
    <w:rsid w:val="00427B99"/>
    <w:rsid w:val="004302DC"/>
    <w:rsid w:val="0043038A"/>
    <w:rsid w:val="004308F6"/>
    <w:rsid w:val="00433F78"/>
    <w:rsid w:val="004341F8"/>
    <w:rsid w:val="00434D32"/>
    <w:rsid w:val="004352D4"/>
    <w:rsid w:val="004358B8"/>
    <w:rsid w:val="0043621F"/>
    <w:rsid w:val="0043674A"/>
    <w:rsid w:val="0044130B"/>
    <w:rsid w:val="00442E5A"/>
    <w:rsid w:val="0044378D"/>
    <w:rsid w:val="00443B6C"/>
    <w:rsid w:val="004450BC"/>
    <w:rsid w:val="004450EE"/>
    <w:rsid w:val="00446077"/>
    <w:rsid w:val="004475B2"/>
    <w:rsid w:val="00447867"/>
    <w:rsid w:val="004501AD"/>
    <w:rsid w:val="00450D57"/>
    <w:rsid w:val="00452795"/>
    <w:rsid w:val="004527D6"/>
    <w:rsid w:val="004528AB"/>
    <w:rsid w:val="004534CC"/>
    <w:rsid w:val="00453A40"/>
    <w:rsid w:val="00453C47"/>
    <w:rsid w:val="00453D84"/>
    <w:rsid w:val="00454484"/>
    <w:rsid w:val="00454D10"/>
    <w:rsid w:val="00457F7D"/>
    <w:rsid w:val="004606CA"/>
    <w:rsid w:val="0046071D"/>
    <w:rsid w:val="00461137"/>
    <w:rsid w:val="00461B60"/>
    <w:rsid w:val="00462719"/>
    <w:rsid w:val="00463264"/>
    <w:rsid w:val="004632A8"/>
    <w:rsid w:val="00463F9F"/>
    <w:rsid w:val="0046488F"/>
    <w:rsid w:val="00464B24"/>
    <w:rsid w:val="00464C3A"/>
    <w:rsid w:val="00464E84"/>
    <w:rsid w:val="00466134"/>
    <w:rsid w:val="00466457"/>
    <w:rsid w:val="004665FE"/>
    <w:rsid w:val="004677EF"/>
    <w:rsid w:val="00471236"/>
    <w:rsid w:val="00472814"/>
    <w:rsid w:val="00472BF0"/>
    <w:rsid w:val="00472D67"/>
    <w:rsid w:val="00473A47"/>
    <w:rsid w:val="00474654"/>
    <w:rsid w:val="00474CF2"/>
    <w:rsid w:val="00476BC1"/>
    <w:rsid w:val="00477255"/>
    <w:rsid w:val="004772CB"/>
    <w:rsid w:val="00477705"/>
    <w:rsid w:val="00477D8C"/>
    <w:rsid w:val="0048072F"/>
    <w:rsid w:val="004807FA"/>
    <w:rsid w:val="00483018"/>
    <w:rsid w:val="00483F63"/>
    <w:rsid w:val="0048457F"/>
    <w:rsid w:val="00485BC0"/>
    <w:rsid w:val="004868A3"/>
    <w:rsid w:val="00486936"/>
    <w:rsid w:val="00487E18"/>
    <w:rsid w:val="00487E95"/>
    <w:rsid w:val="00487F9E"/>
    <w:rsid w:val="0049132E"/>
    <w:rsid w:val="00491524"/>
    <w:rsid w:val="0049319D"/>
    <w:rsid w:val="00494630"/>
    <w:rsid w:val="00494C46"/>
    <w:rsid w:val="00495113"/>
    <w:rsid w:val="00496DD9"/>
    <w:rsid w:val="00497CD2"/>
    <w:rsid w:val="004A042E"/>
    <w:rsid w:val="004A0C6A"/>
    <w:rsid w:val="004A0D62"/>
    <w:rsid w:val="004A0F41"/>
    <w:rsid w:val="004A1643"/>
    <w:rsid w:val="004A1794"/>
    <w:rsid w:val="004A2E4E"/>
    <w:rsid w:val="004A355C"/>
    <w:rsid w:val="004A4869"/>
    <w:rsid w:val="004A49F4"/>
    <w:rsid w:val="004A5187"/>
    <w:rsid w:val="004A549E"/>
    <w:rsid w:val="004A59BA"/>
    <w:rsid w:val="004B0753"/>
    <w:rsid w:val="004B18A3"/>
    <w:rsid w:val="004B1DC6"/>
    <w:rsid w:val="004B471A"/>
    <w:rsid w:val="004B5989"/>
    <w:rsid w:val="004B5D92"/>
    <w:rsid w:val="004B6C9F"/>
    <w:rsid w:val="004B72A3"/>
    <w:rsid w:val="004B7922"/>
    <w:rsid w:val="004B79B4"/>
    <w:rsid w:val="004B7A2A"/>
    <w:rsid w:val="004B7E34"/>
    <w:rsid w:val="004C0232"/>
    <w:rsid w:val="004C0633"/>
    <w:rsid w:val="004C0825"/>
    <w:rsid w:val="004C1200"/>
    <w:rsid w:val="004C1843"/>
    <w:rsid w:val="004C30E9"/>
    <w:rsid w:val="004C3FDC"/>
    <w:rsid w:val="004C44AB"/>
    <w:rsid w:val="004C5ECC"/>
    <w:rsid w:val="004C6096"/>
    <w:rsid w:val="004C67A7"/>
    <w:rsid w:val="004C74AE"/>
    <w:rsid w:val="004D04AF"/>
    <w:rsid w:val="004D0C3E"/>
    <w:rsid w:val="004D14F9"/>
    <w:rsid w:val="004D31B0"/>
    <w:rsid w:val="004D3D43"/>
    <w:rsid w:val="004D51A7"/>
    <w:rsid w:val="004D539A"/>
    <w:rsid w:val="004D5E03"/>
    <w:rsid w:val="004D63E0"/>
    <w:rsid w:val="004D6407"/>
    <w:rsid w:val="004D69D5"/>
    <w:rsid w:val="004D7312"/>
    <w:rsid w:val="004D7492"/>
    <w:rsid w:val="004D78AA"/>
    <w:rsid w:val="004D7D32"/>
    <w:rsid w:val="004E0E8C"/>
    <w:rsid w:val="004E16A5"/>
    <w:rsid w:val="004E180D"/>
    <w:rsid w:val="004E25B3"/>
    <w:rsid w:val="004E3F48"/>
    <w:rsid w:val="004E4ADC"/>
    <w:rsid w:val="004E5C4D"/>
    <w:rsid w:val="004E655F"/>
    <w:rsid w:val="004F0113"/>
    <w:rsid w:val="004F0DA5"/>
    <w:rsid w:val="004F2205"/>
    <w:rsid w:val="004F231C"/>
    <w:rsid w:val="004F2515"/>
    <w:rsid w:val="004F25A7"/>
    <w:rsid w:val="004F2642"/>
    <w:rsid w:val="004F30A8"/>
    <w:rsid w:val="004F30AB"/>
    <w:rsid w:val="004F312E"/>
    <w:rsid w:val="004F4451"/>
    <w:rsid w:val="004F4765"/>
    <w:rsid w:val="004F4E0E"/>
    <w:rsid w:val="004F521A"/>
    <w:rsid w:val="004F52A9"/>
    <w:rsid w:val="004F546B"/>
    <w:rsid w:val="004F65B0"/>
    <w:rsid w:val="004F75F4"/>
    <w:rsid w:val="004F7787"/>
    <w:rsid w:val="004F7A2F"/>
    <w:rsid w:val="0050110C"/>
    <w:rsid w:val="00502632"/>
    <w:rsid w:val="0050289B"/>
    <w:rsid w:val="00503475"/>
    <w:rsid w:val="005037D5"/>
    <w:rsid w:val="00503CA8"/>
    <w:rsid w:val="0050405E"/>
    <w:rsid w:val="00504136"/>
    <w:rsid w:val="005044FC"/>
    <w:rsid w:val="005049F7"/>
    <w:rsid w:val="00504A8E"/>
    <w:rsid w:val="00504B19"/>
    <w:rsid w:val="00507901"/>
    <w:rsid w:val="00510F09"/>
    <w:rsid w:val="005127AD"/>
    <w:rsid w:val="00514155"/>
    <w:rsid w:val="00515347"/>
    <w:rsid w:val="00515766"/>
    <w:rsid w:val="00515DEA"/>
    <w:rsid w:val="005161CF"/>
    <w:rsid w:val="005169F5"/>
    <w:rsid w:val="0051740A"/>
    <w:rsid w:val="005175A1"/>
    <w:rsid w:val="00517825"/>
    <w:rsid w:val="00517920"/>
    <w:rsid w:val="00517A79"/>
    <w:rsid w:val="005214C4"/>
    <w:rsid w:val="0052197F"/>
    <w:rsid w:val="0052333F"/>
    <w:rsid w:val="005238DB"/>
    <w:rsid w:val="005243D4"/>
    <w:rsid w:val="00524F3C"/>
    <w:rsid w:val="005277B6"/>
    <w:rsid w:val="00530DAA"/>
    <w:rsid w:val="00531716"/>
    <w:rsid w:val="0053273D"/>
    <w:rsid w:val="005338A9"/>
    <w:rsid w:val="00533912"/>
    <w:rsid w:val="00533BA6"/>
    <w:rsid w:val="00534648"/>
    <w:rsid w:val="00535D25"/>
    <w:rsid w:val="00536FD0"/>
    <w:rsid w:val="00540B3D"/>
    <w:rsid w:val="00541262"/>
    <w:rsid w:val="00541748"/>
    <w:rsid w:val="0054190C"/>
    <w:rsid w:val="00541AED"/>
    <w:rsid w:val="00541F05"/>
    <w:rsid w:val="00542108"/>
    <w:rsid w:val="0054253A"/>
    <w:rsid w:val="005429E3"/>
    <w:rsid w:val="00543359"/>
    <w:rsid w:val="0054341D"/>
    <w:rsid w:val="005438E3"/>
    <w:rsid w:val="005444BD"/>
    <w:rsid w:val="00544977"/>
    <w:rsid w:val="00545231"/>
    <w:rsid w:val="00545580"/>
    <w:rsid w:val="00545F90"/>
    <w:rsid w:val="00546CB2"/>
    <w:rsid w:val="00547AFA"/>
    <w:rsid w:val="00550663"/>
    <w:rsid w:val="00550B37"/>
    <w:rsid w:val="00550B92"/>
    <w:rsid w:val="00550F91"/>
    <w:rsid w:val="00551AFD"/>
    <w:rsid w:val="00553058"/>
    <w:rsid w:val="00553100"/>
    <w:rsid w:val="00553296"/>
    <w:rsid w:val="005532EA"/>
    <w:rsid w:val="00553F6C"/>
    <w:rsid w:val="005547BC"/>
    <w:rsid w:val="005553A5"/>
    <w:rsid w:val="00561C82"/>
    <w:rsid w:val="00562056"/>
    <w:rsid w:val="00562910"/>
    <w:rsid w:val="005636B7"/>
    <w:rsid w:val="00563A93"/>
    <w:rsid w:val="00564C33"/>
    <w:rsid w:val="00564CE7"/>
    <w:rsid w:val="00564FF3"/>
    <w:rsid w:val="00565487"/>
    <w:rsid w:val="005678D7"/>
    <w:rsid w:val="00567B0A"/>
    <w:rsid w:val="00570BF7"/>
    <w:rsid w:val="005720DE"/>
    <w:rsid w:val="0057250E"/>
    <w:rsid w:val="00572695"/>
    <w:rsid w:val="00572D5B"/>
    <w:rsid w:val="0057610C"/>
    <w:rsid w:val="00576E02"/>
    <w:rsid w:val="005773E5"/>
    <w:rsid w:val="00577AFD"/>
    <w:rsid w:val="00577C27"/>
    <w:rsid w:val="00580B92"/>
    <w:rsid w:val="00582F90"/>
    <w:rsid w:val="00583E23"/>
    <w:rsid w:val="00584A58"/>
    <w:rsid w:val="005863E4"/>
    <w:rsid w:val="00586BA9"/>
    <w:rsid w:val="005871E5"/>
    <w:rsid w:val="00591599"/>
    <w:rsid w:val="00591679"/>
    <w:rsid w:val="00592312"/>
    <w:rsid w:val="005933EC"/>
    <w:rsid w:val="00593A10"/>
    <w:rsid w:val="005942B5"/>
    <w:rsid w:val="005948B8"/>
    <w:rsid w:val="00594D26"/>
    <w:rsid w:val="00594D57"/>
    <w:rsid w:val="00595566"/>
    <w:rsid w:val="0059583F"/>
    <w:rsid w:val="00596ABB"/>
    <w:rsid w:val="005975B9"/>
    <w:rsid w:val="005976FA"/>
    <w:rsid w:val="005A004E"/>
    <w:rsid w:val="005A1514"/>
    <w:rsid w:val="005A260A"/>
    <w:rsid w:val="005A3405"/>
    <w:rsid w:val="005A3E90"/>
    <w:rsid w:val="005A436D"/>
    <w:rsid w:val="005A5BBF"/>
    <w:rsid w:val="005A5BC5"/>
    <w:rsid w:val="005A5CFF"/>
    <w:rsid w:val="005A7F30"/>
    <w:rsid w:val="005B1042"/>
    <w:rsid w:val="005B109F"/>
    <w:rsid w:val="005B122A"/>
    <w:rsid w:val="005B1F16"/>
    <w:rsid w:val="005B5CFE"/>
    <w:rsid w:val="005B625E"/>
    <w:rsid w:val="005B75B7"/>
    <w:rsid w:val="005B7AC8"/>
    <w:rsid w:val="005B7BF2"/>
    <w:rsid w:val="005C059A"/>
    <w:rsid w:val="005C0C4E"/>
    <w:rsid w:val="005C0CDA"/>
    <w:rsid w:val="005C36C9"/>
    <w:rsid w:val="005C4BB5"/>
    <w:rsid w:val="005D1643"/>
    <w:rsid w:val="005D2342"/>
    <w:rsid w:val="005D2FB0"/>
    <w:rsid w:val="005D4FD8"/>
    <w:rsid w:val="005D508B"/>
    <w:rsid w:val="005D58E6"/>
    <w:rsid w:val="005D628C"/>
    <w:rsid w:val="005D6A4F"/>
    <w:rsid w:val="005D7768"/>
    <w:rsid w:val="005D79A3"/>
    <w:rsid w:val="005D7F6B"/>
    <w:rsid w:val="005E003A"/>
    <w:rsid w:val="005E078D"/>
    <w:rsid w:val="005E0D14"/>
    <w:rsid w:val="005E29B3"/>
    <w:rsid w:val="005E2B89"/>
    <w:rsid w:val="005E4A2C"/>
    <w:rsid w:val="005E4DD5"/>
    <w:rsid w:val="005E51B1"/>
    <w:rsid w:val="005E62FB"/>
    <w:rsid w:val="005E7B6D"/>
    <w:rsid w:val="005F1165"/>
    <w:rsid w:val="005F20B3"/>
    <w:rsid w:val="005F2746"/>
    <w:rsid w:val="005F3687"/>
    <w:rsid w:val="005F43AD"/>
    <w:rsid w:val="005F469C"/>
    <w:rsid w:val="005F4DC2"/>
    <w:rsid w:val="005F4E8D"/>
    <w:rsid w:val="005F52BC"/>
    <w:rsid w:val="005F5F07"/>
    <w:rsid w:val="005F68AA"/>
    <w:rsid w:val="005F74BF"/>
    <w:rsid w:val="00601CBF"/>
    <w:rsid w:val="0060412E"/>
    <w:rsid w:val="00604636"/>
    <w:rsid w:val="00604D0C"/>
    <w:rsid w:val="006056D4"/>
    <w:rsid w:val="00606096"/>
    <w:rsid w:val="00606E2F"/>
    <w:rsid w:val="006074E9"/>
    <w:rsid w:val="00610A04"/>
    <w:rsid w:val="00611521"/>
    <w:rsid w:val="00611D59"/>
    <w:rsid w:val="0061386D"/>
    <w:rsid w:val="006149D0"/>
    <w:rsid w:val="00614A99"/>
    <w:rsid w:val="00614D7E"/>
    <w:rsid w:val="00615615"/>
    <w:rsid w:val="006174A3"/>
    <w:rsid w:val="00617823"/>
    <w:rsid w:val="00617B59"/>
    <w:rsid w:val="00620184"/>
    <w:rsid w:val="00620219"/>
    <w:rsid w:val="006207FC"/>
    <w:rsid w:val="00622DD9"/>
    <w:rsid w:val="00623ACF"/>
    <w:rsid w:val="0062483F"/>
    <w:rsid w:val="00624EF6"/>
    <w:rsid w:val="00625350"/>
    <w:rsid w:val="006258EE"/>
    <w:rsid w:val="00627512"/>
    <w:rsid w:val="006276B0"/>
    <w:rsid w:val="00627DC6"/>
    <w:rsid w:val="006301F7"/>
    <w:rsid w:val="006305DF"/>
    <w:rsid w:val="00630816"/>
    <w:rsid w:val="00630D4B"/>
    <w:rsid w:val="00631068"/>
    <w:rsid w:val="0063120C"/>
    <w:rsid w:val="0063121E"/>
    <w:rsid w:val="006336A3"/>
    <w:rsid w:val="00633B4A"/>
    <w:rsid w:val="00634168"/>
    <w:rsid w:val="00634E91"/>
    <w:rsid w:val="00636DF0"/>
    <w:rsid w:val="0064019B"/>
    <w:rsid w:val="00641126"/>
    <w:rsid w:val="0064172A"/>
    <w:rsid w:val="006418EF"/>
    <w:rsid w:val="00641F8F"/>
    <w:rsid w:val="00642053"/>
    <w:rsid w:val="006425E5"/>
    <w:rsid w:val="006449B1"/>
    <w:rsid w:val="00644BD2"/>
    <w:rsid w:val="00645791"/>
    <w:rsid w:val="00645E48"/>
    <w:rsid w:val="00645F51"/>
    <w:rsid w:val="00647B82"/>
    <w:rsid w:val="00650406"/>
    <w:rsid w:val="0065176A"/>
    <w:rsid w:val="00651DFF"/>
    <w:rsid w:val="00652E1F"/>
    <w:rsid w:val="00653240"/>
    <w:rsid w:val="006542A4"/>
    <w:rsid w:val="00654968"/>
    <w:rsid w:val="00655374"/>
    <w:rsid w:val="00656C46"/>
    <w:rsid w:val="00657EA3"/>
    <w:rsid w:val="0066006B"/>
    <w:rsid w:val="00661ECB"/>
    <w:rsid w:val="0066203B"/>
    <w:rsid w:val="0066243D"/>
    <w:rsid w:val="00662710"/>
    <w:rsid w:val="0066361E"/>
    <w:rsid w:val="006640C4"/>
    <w:rsid w:val="00665F52"/>
    <w:rsid w:val="00666492"/>
    <w:rsid w:val="006667BD"/>
    <w:rsid w:val="00667115"/>
    <w:rsid w:val="00667F1A"/>
    <w:rsid w:val="006702A6"/>
    <w:rsid w:val="0067090B"/>
    <w:rsid w:val="00671AEB"/>
    <w:rsid w:val="00673C99"/>
    <w:rsid w:val="00675088"/>
    <w:rsid w:val="0067559A"/>
    <w:rsid w:val="006755C1"/>
    <w:rsid w:val="00676637"/>
    <w:rsid w:val="00676784"/>
    <w:rsid w:val="00677754"/>
    <w:rsid w:val="00680071"/>
    <w:rsid w:val="006806E2"/>
    <w:rsid w:val="006810B3"/>
    <w:rsid w:val="006825D0"/>
    <w:rsid w:val="00683152"/>
    <w:rsid w:val="006835A7"/>
    <w:rsid w:val="0068377E"/>
    <w:rsid w:val="0068536A"/>
    <w:rsid w:val="006858FB"/>
    <w:rsid w:val="00685A5B"/>
    <w:rsid w:val="006901E8"/>
    <w:rsid w:val="00690AB9"/>
    <w:rsid w:val="006915A5"/>
    <w:rsid w:val="00691964"/>
    <w:rsid w:val="00691E2B"/>
    <w:rsid w:val="00691F02"/>
    <w:rsid w:val="006927A7"/>
    <w:rsid w:val="006932B9"/>
    <w:rsid w:val="00693564"/>
    <w:rsid w:val="006951C5"/>
    <w:rsid w:val="0069557D"/>
    <w:rsid w:val="00696863"/>
    <w:rsid w:val="00696EFC"/>
    <w:rsid w:val="00697C9F"/>
    <w:rsid w:val="006A0E09"/>
    <w:rsid w:val="006A0FC1"/>
    <w:rsid w:val="006A205A"/>
    <w:rsid w:val="006A2384"/>
    <w:rsid w:val="006A26DC"/>
    <w:rsid w:val="006A27A3"/>
    <w:rsid w:val="006A2C9E"/>
    <w:rsid w:val="006A2DBC"/>
    <w:rsid w:val="006A2DD2"/>
    <w:rsid w:val="006A3936"/>
    <w:rsid w:val="006A4923"/>
    <w:rsid w:val="006A4E5E"/>
    <w:rsid w:val="006A4EBC"/>
    <w:rsid w:val="006A5D5A"/>
    <w:rsid w:val="006A5E7D"/>
    <w:rsid w:val="006A7045"/>
    <w:rsid w:val="006A7055"/>
    <w:rsid w:val="006B008E"/>
    <w:rsid w:val="006B1315"/>
    <w:rsid w:val="006B16D1"/>
    <w:rsid w:val="006B1A1A"/>
    <w:rsid w:val="006B1FE3"/>
    <w:rsid w:val="006B4C4C"/>
    <w:rsid w:val="006B5E1E"/>
    <w:rsid w:val="006B65DA"/>
    <w:rsid w:val="006B6A09"/>
    <w:rsid w:val="006B7693"/>
    <w:rsid w:val="006C0DD1"/>
    <w:rsid w:val="006C1D39"/>
    <w:rsid w:val="006C1D69"/>
    <w:rsid w:val="006C1E87"/>
    <w:rsid w:val="006C248C"/>
    <w:rsid w:val="006C26EA"/>
    <w:rsid w:val="006C29BB"/>
    <w:rsid w:val="006C3331"/>
    <w:rsid w:val="006C433B"/>
    <w:rsid w:val="006C5741"/>
    <w:rsid w:val="006C5812"/>
    <w:rsid w:val="006C619F"/>
    <w:rsid w:val="006C628A"/>
    <w:rsid w:val="006C69D0"/>
    <w:rsid w:val="006C7F6D"/>
    <w:rsid w:val="006D068D"/>
    <w:rsid w:val="006D07A5"/>
    <w:rsid w:val="006D153D"/>
    <w:rsid w:val="006D21CC"/>
    <w:rsid w:val="006D2AC6"/>
    <w:rsid w:val="006D31EA"/>
    <w:rsid w:val="006D3A78"/>
    <w:rsid w:val="006D3D1E"/>
    <w:rsid w:val="006D61DB"/>
    <w:rsid w:val="006D61F8"/>
    <w:rsid w:val="006D69D0"/>
    <w:rsid w:val="006D7E88"/>
    <w:rsid w:val="006E0443"/>
    <w:rsid w:val="006E0A36"/>
    <w:rsid w:val="006E23FC"/>
    <w:rsid w:val="006E4337"/>
    <w:rsid w:val="006E7DE7"/>
    <w:rsid w:val="006F27CD"/>
    <w:rsid w:val="006F2ADB"/>
    <w:rsid w:val="006F2C4E"/>
    <w:rsid w:val="006F37D0"/>
    <w:rsid w:val="006F40D8"/>
    <w:rsid w:val="006F46B7"/>
    <w:rsid w:val="006F646E"/>
    <w:rsid w:val="006F68DB"/>
    <w:rsid w:val="006F7511"/>
    <w:rsid w:val="006F7EA8"/>
    <w:rsid w:val="007008B2"/>
    <w:rsid w:val="00701467"/>
    <w:rsid w:val="00701716"/>
    <w:rsid w:val="007019C1"/>
    <w:rsid w:val="00704390"/>
    <w:rsid w:val="00705332"/>
    <w:rsid w:val="00705928"/>
    <w:rsid w:val="007101D4"/>
    <w:rsid w:val="007102C9"/>
    <w:rsid w:val="00710A7F"/>
    <w:rsid w:val="0071112E"/>
    <w:rsid w:val="0071277E"/>
    <w:rsid w:val="00713A0B"/>
    <w:rsid w:val="0071412F"/>
    <w:rsid w:val="00714EDE"/>
    <w:rsid w:val="007150FD"/>
    <w:rsid w:val="007155B8"/>
    <w:rsid w:val="00715A0D"/>
    <w:rsid w:val="0071604A"/>
    <w:rsid w:val="0071637B"/>
    <w:rsid w:val="007168D6"/>
    <w:rsid w:val="007201CE"/>
    <w:rsid w:val="0072046E"/>
    <w:rsid w:val="007208D0"/>
    <w:rsid w:val="007242CD"/>
    <w:rsid w:val="00724642"/>
    <w:rsid w:val="0072495E"/>
    <w:rsid w:val="00724A78"/>
    <w:rsid w:val="00726FEC"/>
    <w:rsid w:val="0072794E"/>
    <w:rsid w:val="0073051C"/>
    <w:rsid w:val="00730ACE"/>
    <w:rsid w:val="00730C43"/>
    <w:rsid w:val="007312B4"/>
    <w:rsid w:val="00731BCE"/>
    <w:rsid w:val="00731F46"/>
    <w:rsid w:val="007331EE"/>
    <w:rsid w:val="007333C7"/>
    <w:rsid w:val="00734BEC"/>
    <w:rsid w:val="00734E91"/>
    <w:rsid w:val="007354F4"/>
    <w:rsid w:val="0073569C"/>
    <w:rsid w:val="00735BF2"/>
    <w:rsid w:val="0073681A"/>
    <w:rsid w:val="0073690B"/>
    <w:rsid w:val="00736BC9"/>
    <w:rsid w:val="00736BE7"/>
    <w:rsid w:val="007374BA"/>
    <w:rsid w:val="00740C55"/>
    <w:rsid w:val="00741457"/>
    <w:rsid w:val="00742672"/>
    <w:rsid w:val="007426BE"/>
    <w:rsid w:val="00742787"/>
    <w:rsid w:val="0074387F"/>
    <w:rsid w:val="00743A0E"/>
    <w:rsid w:val="00743FD8"/>
    <w:rsid w:val="00744323"/>
    <w:rsid w:val="00744D3D"/>
    <w:rsid w:val="007459B8"/>
    <w:rsid w:val="0074743E"/>
    <w:rsid w:val="00747E31"/>
    <w:rsid w:val="00750403"/>
    <w:rsid w:val="007521ED"/>
    <w:rsid w:val="00752A37"/>
    <w:rsid w:val="00752AE0"/>
    <w:rsid w:val="00752E4B"/>
    <w:rsid w:val="007535D6"/>
    <w:rsid w:val="00753966"/>
    <w:rsid w:val="00753C61"/>
    <w:rsid w:val="0075483B"/>
    <w:rsid w:val="00754E14"/>
    <w:rsid w:val="00755644"/>
    <w:rsid w:val="00755A38"/>
    <w:rsid w:val="00755FF8"/>
    <w:rsid w:val="00757F0B"/>
    <w:rsid w:val="00760B4F"/>
    <w:rsid w:val="0076139F"/>
    <w:rsid w:val="007613A9"/>
    <w:rsid w:val="00761DF7"/>
    <w:rsid w:val="007633AB"/>
    <w:rsid w:val="00763753"/>
    <w:rsid w:val="0076399D"/>
    <w:rsid w:val="00764233"/>
    <w:rsid w:val="00764C47"/>
    <w:rsid w:val="00766049"/>
    <w:rsid w:val="00766A4F"/>
    <w:rsid w:val="00767103"/>
    <w:rsid w:val="00767814"/>
    <w:rsid w:val="0076797E"/>
    <w:rsid w:val="00771780"/>
    <w:rsid w:val="00771D35"/>
    <w:rsid w:val="00773011"/>
    <w:rsid w:val="007736AF"/>
    <w:rsid w:val="0077401A"/>
    <w:rsid w:val="007740ED"/>
    <w:rsid w:val="00774BC4"/>
    <w:rsid w:val="00775D07"/>
    <w:rsid w:val="00776046"/>
    <w:rsid w:val="00776A9E"/>
    <w:rsid w:val="00776AF8"/>
    <w:rsid w:val="007772C2"/>
    <w:rsid w:val="0078003C"/>
    <w:rsid w:val="00780537"/>
    <w:rsid w:val="00780731"/>
    <w:rsid w:val="0078109B"/>
    <w:rsid w:val="0078125F"/>
    <w:rsid w:val="007818C4"/>
    <w:rsid w:val="00782360"/>
    <w:rsid w:val="007846D3"/>
    <w:rsid w:val="00787050"/>
    <w:rsid w:val="007874D4"/>
    <w:rsid w:val="00790999"/>
    <w:rsid w:val="007909D3"/>
    <w:rsid w:val="00791ED6"/>
    <w:rsid w:val="00792AD2"/>
    <w:rsid w:val="007931C9"/>
    <w:rsid w:val="007939BE"/>
    <w:rsid w:val="00793B8F"/>
    <w:rsid w:val="0079415E"/>
    <w:rsid w:val="00794D78"/>
    <w:rsid w:val="0079656C"/>
    <w:rsid w:val="007978CF"/>
    <w:rsid w:val="007A00D0"/>
    <w:rsid w:val="007A0131"/>
    <w:rsid w:val="007A0D33"/>
    <w:rsid w:val="007A18CC"/>
    <w:rsid w:val="007A2029"/>
    <w:rsid w:val="007A2A16"/>
    <w:rsid w:val="007A301D"/>
    <w:rsid w:val="007A343E"/>
    <w:rsid w:val="007A36FF"/>
    <w:rsid w:val="007A3A76"/>
    <w:rsid w:val="007A3CF2"/>
    <w:rsid w:val="007A432E"/>
    <w:rsid w:val="007A47AA"/>
    <w:rsid w:val="007A7620"/>
    <w:rsid w:val="007B01A4"/>
    <w:rsid w:val="007B031E"/>
    <w:rsid w:val="007B19A0"/>
    <w:rsid w:val="007B1C42"/>
    <w:rsid w:val="007B1DAB"/>
    <w:rsid w:val="007B3B32"/>
    <w:rsid w:val="007B3E5A"/>
    <w:rsid w:val="007B4C8C"/>
    <w:rsid w:val="007C00F3"/>
    <w:rsid w:val="007C0663"/>
    <w:rsid w:val="007C0704"/>
    <w:rsid w:val="007C0896"/>
    <w:rsid w:val="007C08B7"/>
    <w:rsid w:val="007C213D"/>
    <w:rsid w:val="007C27F4"/>
    <w:rsid w:val="007C2E4D"/>
    <w:rsid w:val="007C3070"/>
    <w:rsid w:val="007C31E3"/>
    <w:rsid w:val="007C36D1"/>
    <w:rsid w:val="007C390C"/>
    <w:rsid w:val="007C3EDB"/>
    <w:rsid w:val="007C4A55"/>
    <w:rsid w:val="007C6FC4"/>
    <w:rsid w:val="007C736A"/>
    <w:rsid w:val="007C7957"/>
    <w:rsid w:val="007C7E79"/>
    <w:rsid w:val="007D0FD7"/>
    <w:rsid w:val="007D0FF7"/>
    <w:rsid w:val="007D107F"/>
    <w:rsid w:val="007D1542"/>
    <w:rsid w:val="007D2168"/>
    <w:rsid w:val="007D28F8"/>
    <w:rsid w:val="007D2CDB"/>
    <w:rsid w:val="007D30C8"/>
    <w:rsid w:val="007D35BB"/>
    <w:rsid w:val="007D3FDC"/>
    <w:rsid w:val="007D40EC"/>
    <w:rsid w:val="007D4426"/>
    <w:rsid w:val="007D44E8"/>
    <w:rsid w:val="007D4D1E"/>
    <w:rsid w:val="007D4E90"/>
    <w:rsid w:val="007D6DD6"/>
    <w:rsid w:val="007D707A"/>
    <w:rsid w:val="007D7C1F"/>
    <w:rsid w:val="007E11E5"/>
    <w:rsid w:val="007E14E5"/>
    <w:rsid w:val="007E1607"/>
    <w:rsid w:val="007E4058"/>
    <w:rsid w:val="007E4666"/>
    <w:rsid w:val="007E4BCD"/>
    <w:rsid w:val="007E62AE"/>
    <w:rsid w:val="007E75DB"/>
    <w:rsid w:val="007F056A"/>
    <w:rsid w:val="007F2AE7"/>
    <w:rsid w:val="007F2F1E"/>
    <w:rsid w:val="007F30A0"/>
    <w:rsid w:val="008003CF"/>
    <w:rsid w:val="00801F75"/>
    <w:rsid w:val="0080281B"/>
    <w:rsid w:val="008034FE"/>
    <w:rsid w:val="00803BDA"/>
    <w:rsid w:val="00805A62"/>
    <w:rsid w:val="00806A7C"/>
    <w:rsid w:val="00807BD5"/>
    <w:rsid w:val="008116CE"/>
    <w:rsid w:val="00812599"/>
    <w:rsid w:val="00812B61"/>
    <w:rsid w:val="00813230"/>
    <w:rsid w:val="0081358F"/>
    <w:rsid w:val="008139C0"/>
    <w:rsid w:val="00814349"/>
    <w:rsid w:val="008149F5"/>
    <w:rsid w:val="00815890"/>
    <w:rsid w:val="00816456"/>
    <w:rsid w:val="00816535"/>
    <w:rsid w:val="008165C4"/>
    <w:rsid w:val="00816687"/>
    <w:rsid w:val="00816F4E"/>
    <w:rsid w:val="00817F3B"/>
    <w:rsid w:val="008217F4"/>
    <w:rsid w:val="00822030"/>
    <w:rsid w:val="00822C78"/>
    <w:rsid w:val="00823061"/>
    <w:rsid w:val="00823613"/>
    <w:rsid w:val="00823F8F"/>
    <w:rsid w:val="00823FD5"/>
    <w:rsid w:val="00824A41"/>
    <w:rsid w:val="00824E8A"/>
    <w:rsid w:val="008254F1"/>
    <w:rsid w:val="00825FFF"/>
    <w:rsid w:val="00827536"/>
    <w:rsid w:val="00830416"/>
    <w:rsid w:val="00830737"/>
    <w:rsid w:val="00830CC0"/>
    <w:rsid w:val="00831128"/>
    <w:rsid w:val="0083164E"/>
    <w:rsid w:val="00832116"/>
    <w:rsid w:val="00833DF7"/>
    <w:rsid w:val="00833F5D"/>
    <w:rsid w:val="00834199"/>
    <w:rsid w:val="008347F9"/>
    <w:rsid w:val="008372EB"/>
    <w:rsid w:val="00837AC2"/>
    <w:rsid w:val="0084005E"/>
    <w:rsid w:val="00840195"/>
    <w:rsid w:val="00841566"/>
    <w:rsid w:val="00841B0F"/>
    <w:rsid w:val="00841B74"/>
    <w:rsid w:val="008421EA"/>
    <w:rsid w:val="008421F0"/>
    <w:rsid w:val="00842418"/>
    <w:rsid w:val="00843867"/>
    <w:rsid w:val="00843E4F"/>
    <w:rsid w:val="00845FB3"/>
    <w:rsid w:val="00846B6F"/>
    <w:rsid w:val="00846D27"/>
    <w:rsid w:val="0084733F"/>
    <w:rsid w:val="008504A8"/>
    <w:rsid w:val="008505C7"/>
    <w:rsid w:val="00850D6F"/>
    <w:rsid w:val="0085112E"/>
    <w:rsid w:val="00851B58"/>
    <w:rsid w:val="00853EC0"/>
    <w:rsid w:val="00854096"/>
    <w:rsid w:val="00854ACE"/>
    <w:rsid w:val="00855A2D"/>
    <w:rsid w:val="00855C86"/>
    <w:rsid w:val="0085688E"/>
    <w:rsid w:val="008569D8"/>
    <w:rsid w:val="00857069"/>
    <w:rsid w:val="00857F9F"/>
    <w:rsid w:val="00860D80"/>
    <w:rsid w:val="00863881"/>
    <w:rsid w:val="00864BA0"/>
    <w:rsid w:val="00864DCC"/>
    <w:rsid w:val="0086595F"/>
    <w:rsid w:val="0086626C"/>
    <w:rsid w:val="00867B95"/>
    <w:rsid w:val="00871BA9"/>
    <w:rsid w:val="008724A4"/>
    <w:rsid w:val="00872707"/>
    <w:rsid w:val="00873049"/>
    <w:rsid w:val="00874091"/>
    <w:rsid w:val="00875BB7"/>
    <w:rsid w:val="0087633F"/>
    <w:rsid w:val="008769EB"/>
    <w:rsid w:val="00876F01"/>
    <w:rsid w:val="00877747"/>
    <w:rsid w:val="008801A9"/>
    <w:rsid w:val="00880391"/>
    <w:rsid w:val="00880ACB"/>
    <w:rsid w:val="008812E1"/>
    <w:rsid w:val="00881744"/>
    <w:rsid w:val="008822E7"/>
    <w:rsid w:val="00882477"/>
    <w:rsid w:val="00883229"/>
    <w:rsid w:val="008838D9"/>
    <w:rsid w:val="00884ACA"/>
    <w:rsid w:val="008855BA"/>
    <w:rsid w:val="008876BF"/>
    <w:rsid w:val="00887D4E"/>
    <w:rsid w:val="00890689"/>
    <w:rsid w:val="00890E0D"/>
    <w:rsid w:val="00891FE4"/>
    <w:rsid w:val="0089230C"/>
    <w:rsid w:val="00894070"/>
    <w:rsid w:val="008948AD"/>
    <w:rsid w:val="008964A6"/>
    <w:rsid w:val="008973A3"/>
    <w:rsid w:val="008A0651"/>
    <w:rsid w:val="008A0CE6"/>
    <w:rsid w:val="008A12ED"/>
    <w:rsid w:val="008A1364"/>
    <w:rsid w:val="008A1FBB"/>
    <w:rsid w:val="008A2167"/>
    <w:rsid w:val="008A3940"/>
    <w:rsid w:val="008A443F"/>
    <w:rsid w:val="008A5CC2"/>
    <w:rsid w:val="008A637D"/>
    <w:rsid w:val="008A638F"/>
    <w:rsid w:val="008B0419"/>
    <w:rsid w:val="008B09DB"/>
    <w:rsid w:val="008B1205"/>
    <w:rsid w:val="008B28C5"/>
    <w:rsid w:val="008B3C40"/>
    <w:rsid w:val="008B5AA3"/>
    <w:rsid w:val="008B5AB5"/>
    <w:rsid w:val="008B5BF2"/>
    <w:rsid w:val="008B5CBC"/>
    <w:rsid w:val="008B61C2"/>
    <w:rsid w:val="008B62C4"/>
    <w:rsid w:val="008B6815"/>
    <w:rsid w:val="008B7DE7"/>
    <w:rsid w:val="008C0275"/>
    <w:rsid w:val="008C0913"/>
    <w:rsid w:val="008C16F6"/>
    <w:rsid w:val="008C198A"/>
    <w:rsid w:val="008C1E05"/>
    <w:rsid w:val="008C24C0"/>
    <w:rsid w:val="008C304C"/>
    <w:rsid w:val="008C30F4"/>
    <w:rsid w:val="008C3E0A"/>
    <w:rsid w:val="008C4E18"/>
    <w:rsid w:val="008C5D45"/>
    <w:rsid w:val="008C6B83"/>
    <w:rsid w:val="008C6C4C"/>
    <w:rsid w:val="008C7278"/>
    <w:rsid w:val="008C7AF9"/>
    <w:rsid w:val="008C7F87"/>
    <w:rsid w:val="008D1610"/>
    <w:rsid w:val="008D2807"/>
    <w:rsid w:val="008D28D1"/>
    <w:rsid w:val="008D28E5"/>
    <w:rsid w:val="008D2C8D"/>
    <w:rsid w:val="008D2F7A"/>
    <w:rsid w:val="008D3217"/>
    <w:rsid w:val="008D4AB9"/>
    <w:rsid w:val="008D4CCD"/>
    <w:rsid w:val="008D500C"/>
    <w:rsid w:val="008D50AB"/>
    <w:rsid w:val="008D5C9D"/>
    <w:rsid w:val="008D6EE7"/>
    <w:rsid w:val="008D71F2"/>
    <w:rsid w:val="008D7201"/>
    <w:rsid w:val="008E2F47"/>
    <w:rsid w:val="008E327F"/>
    <w:rsid w:val="008E3C6D"/>
    <w:rsid w:val="008E4DF4"/>
    <w:rsid w:val="008E4F86"/>
    <w:rsid w:val="008E7AC5"/>
    <w:rsid w:val="008F1AD1"/>
    <w:rsid w:val="008F2920"/>
    <w:rsid w:val="008F3999"/>
    <w:rsid w:val="008F4D1C"/>
    <w:rsid w:val="008F4DFE"/>
    <w:rsid w:val="008F569E"/>
    <w:rsid w:val="008F6BB1"/>
    <w:rsid w:val="00900028"/>
    <w:rsid w:val="00900675"/>
    <w:rsid w:val="00900E3D"/>
    <w:rsid w:val="00901955"/>
    <w:rsid w:val="009026FC"/>
    <w:rsid w:val="00902C0C"/>
    <w:rsid w:val="009037CB"/>
    <w:rsid w:val="00905500"/>
    <w:rsid w:val="00905C22"/>
    <w:rsid w:val="0090628A"/>
    <w:rsid w:val="00906441"/>
    <w:rsid w:val="0090651B"/>
    <w:rsid w:val="00906891"/>
    <w:rsid w:val="00906A0B"/>
    <w:rsid w:val="00906EFD"/>
    <w:rsid w:val="009077C5"/>
    <w:rsid w:val="00907A20"/>
    <w:rsid w:val="00907BCA"/>
    <w:rsid w:val="00907EDC"/>
    <w:rsid w:val="009102A0"/>
    <w:rsid w:val="0091071F"/>
    <w:rsid w:val="00910DE8"/>
    <w:rsid w:val="00911DC0"/>
    <w:rsid w:val="00912C33"/>
    <w:rsid w:val="00912F54"/>
    <w:rsid w:val="00914446"/>
    <w:rsid w:val="00914FF4"/>
    <w:rsid w:val="00915430"/>
    <w:rsid w:val="009165DB"/>
    <w:rsid w:val="00916741"/>
    <w:rsid w:val="00916F4D"/>
    <w:rsid w:val="0091742D"/>
    <w:rsid w:val="00920319"/>
    <w:rsid w:val="0092134A"/>
    <w:rsid w:val="009213C1"/>
    <w:rsid w:val="00921402"/>
    <w:rsid w:val="0092146B"/>
    <w:rsid w:val="009235FD"/>
    <w:rsid w:val="009244EB"/>
    <w:rsid w:val="00925A31"/>
    <w:rsid w:val="00925F90"/>
    <w:rsid w:val="00926B1C"/>
    <w:rsid w:val="00927288"/>
    <w:rsid w:val="00930271"/>
    <w:rsid w:val="0093045B"/>
    <w:rsid w:val="00930BB3"/>
    <w:rsid w:val="00930C74"/>
    <w:rsid w:val="00931371"/>
    <w:rsid w:val="009324F4"/>
    <w:rsid w:val="00934061"/>
    <w:rsid w:val="00934F52"/>
    <w:rsid w:val="00935044"/>
    <w:rsid w:val="009366F6"/>
    <w:rsid w:val="009403DC"/>
    <w:rsid w:val="00940744"/>
    <w:rsid w:val="00941393"/>
    <w:rsid w:val="009418D5"/>
    <w:rsid w:val="0094240F"/>
    <w:rsid w:val="00943407"/>
    <w:rsid w:val="00943AAC"/>
    <w:rsid w:val="009442F5"/>
    <w:rsid w:val="0094764B"/>
    <w:rsid w:val="00950B82"/>
    <w:rsid w:val="00950C69"/>
    <w:rsid w:val="00952E72"/>
    <w:rsid w:val="00953005"/>
    <w:rsid w:val="009544E2"/>
    <w:rsid w:val="00956404"/>
    <w:rsid w:val="00957998"/>
    <w:rsid w:val="00957A5F"/>
    <w:rsid w:val="00957C3A"/>
    <w:rsid w:val="00960235"/>
    <w:rsid w:val="0096067E"/>
    <w:rsid w:val="00960C46"/>
    <w:rsid w:val="009625BE"/>
    <w:rsid w:val="0096270A"/>
    <w:rsid w:val="00963258"/>
    <w:rsid w:val="0096334F"/>
    <w:rsid w:val="00963ED5"/>
    <w:rsid w:val="00964F42"/>
    <w:rsid w:val="00964F67"/>
    <w:rsid w:val="009650DB"/>
    <w:rsid w:val="00966366"/>
    <w:rsid w:val="009667CD"/>
    <w:rsid w:val="00966F63"/>
    <w:rsid w:val="00967193"/>
    <w:rsid w:val="009705C8"/>
    <w:rsid w:val="00970D62"/>
    <w:rsid w:val="00971D89"/>
    <w:rsid w:val="0097247A"/>
    <w:rsid w:val="00972DE9"/>
    <w:rsid w:val="00974F19"/>
    <w:rsid w:val="009756D3"/>
    <w:rsid w:val="009760ED"/>
    <w:rsid w:val="00976244"/>
    <w:rsid w:val="0097673B"/>
    <w:rsid w:val="009771AB"/>
    <w:rsid w:val="00980715"/>
    <w:rsid w:val="00980E68"/>
    <w:rsid w:val="00981808"/>
    <w:rsid w:val="009819E1"/>
    <w:rsid w:val="00981DD7"/>
    <w:rsid w:val="00982352"/>
    <w:rsid w:val="009827E4"/>
    <w:rsid w:val="00982BD9"/>
    <w:rsid w:val="009830D2"/>
    <w:rsid w:val="0098365F"/>
    <w:rsid w:val="00985690"/>
    <w:rsid w:val="00986115"/>
    <w:rsid w:val="009869C6"/>
    <w:rsid w:val="0099061A"/>
    <w:rsid w:val="009909B1"/>
    <w:rsid w:val="00991155"/>
    <w:rsid w:val="009917B1"/>
    <w:rsid w:val="00991813"/>
    <w:rsid w:val="00993512"/>
    <w:rsid w:val="00993E55"/>
    <w:rsid w:val="0099405F"/>
    <w:rsid w:val="00994614"/>
    <w:rsid w:val="00995E6D"/>
    <w:rsid w:val="00996798"/>
    <w:rsid w:val="00996C87"/>
    <w:rsid w:val="00996DF3"/>
    <w:rsid w:val="00997213"/>
    <w:rsid w:val="009A0885"/>
    <w:rsid w:val="009A161C"/>
    <w:rsid w:val="009A16AB"/>
    <w:rsid w:val="009A1B78"/>
    <w:rsid w:val="009A1E8B"/>
    <w:rsid w:val="009A3318"/>
    <w:rsid w:val="009A41B6"/>
    <w:rsid w:val="009A4FC5"/>
    <w:rsid w:val="009A5359"/>
    <w:rsid w:val="009A645E"/>
    <w:rsid w:val="009A66C6"/>
    <w:rsid w:val="009A752A"/>
    <w:rsid w:val="009A7BCC"/>
    <w:rsid w:val="009B07D5"/>
    <w:rsid w:val="009B1955"/>
    <w:rsid w:val="009B1A1C"/>
    <w:rsid w:val="009B2259"/>
    <w:rsid w:val="009B4A83"/>
    <w:rsid w:val="009B4BCE"/>
    <w:rsid w:val="009B60E9"/>
    <w:rsid w:val="009B652F"/>
    <w:rsid w:val="009C1677"/>
    <w:rsid w:val="009C19AD"/>
    <w:rsid w:val="009C1F5D"/>
    <w:rsid w:val="009C2672"/>
    <w:rsid w:val="009C3187"/>
    <w:rsid w:val="009C3254"/>
    <w:rsid w:val="009C4DA7"/>
    <w:rsid w:val="009C6071"/>
    <w:rsid w:val="009C63EF"/>
    <w:rsid w:val="009C691E"/>
    <w:rsid w:val="009C71D4"/>
    <w:rsid w:val="009C7987"/>
    <w:rsid w:val="009D07EF"/>
    <w:rsid w:val="009D0C1A"/>
    <w:rsid w:val="009D0EE8"/>
    <w:rsid w:val="009D1676"/>
    <w:rsid w:val="009D2094"/>
    <w:rsid w:val="009D2133"/>
    <w:rsid w:val="009D2A28"/>
    <w:rsid w:val="009D2DFC"/>
    <w:rsid w:val="009D3943"/>
    <w:rsid w:val="009D565C"/>
    <w:rsid w:val="009D57E3"/>
    <w:rsid w:val="009E090E"/>
    <w:rsid w:val="009E15F2"/>
    <w:rsid w:val="009E1AC3"/>
    <w:rsid w:val="009E20C4"/>
    <w:rsid w:val="009E262B"/>
    <w:rsid w:val="009E2E31"/>
    <w:rsid w:val="009E33C0"/>
    <w:rsid w:val="009E44F5"/>
    <w:rsid w:val="009E5111"/>
    <w:rsid w:val="009E5501"/>
    <w:rsid w:val="009E6EEF"/>
    <w:rsid w:val="009E7082"/>
    <w:rsid w:val="009E70C5"/>
    <w:rsid w:val="009F0409"/>
    <w:rsid w:val="009F15F8"/>
    <w:rsid w:val="009F2539"/>
    <w:rsid w:val="009F261C"/>
    <w:rsid w:val="009F279F"/>
    <w:rsid w:val="009F2D70"/>
    <w:rsid w:val="009F2F1A"/>
    <w:rsid w:val="009F3E50"/>
    <w:rsid w:val="009F46C4"/>
    <w:rsid w:val="009F5258"/>
    <w:rsid w:val="009F5C9A"/>
    <w:rsid w:val="009F62AB"/>
    <w:rsid w:val="009F6391"/>
    <w:rsid w:val="009F6938"/>
    <w:rsid w:val="009F713D"/>
    <w:rsid w:val="009F7300"/>
    <w:rsid w:val="009F7340"/>
    <w:rsid w:val="009F7804"/>
    <w:rsid w:val="00A010D5"/>
    <w:rsid w:val="00A0151D"/>
    <w:rsid w:val="00A02512"/>
    <w:rsid w:val="00A03640"/>
    <w:rsid w:val="00A03D7E"/>
    <w:rsid w:val="00A044CC"/>
    <w:rsid w:val="00A04A43"/>
    <w:rsid w:val="00A0552A"/>
    <w:rsid w:val="00A05B7F"/>
    <w:rsid w:val="00A07D77"/>
    <w:rsid w:val="00A07FE9"/>
    <w:rsid w:val="00A11173"/>
    <w:rsid w:val="00A12A0A"/>
    <w:rsid w:val="00A13283"/>
    <w:rsid w:val="00A161C2"/>
    <w:rsid w:val="00A17D7B"/>
    <w:rsid w:val="00A20EFB"/>
    <w:rsid w:val="00A21035"/>
    <w:rsid w:val="00A21AE2"/>
    <w:rsid w:val="00A22530"/>
    <w:rsid w:val="00A22681"/>
    <w:rsid w:val="00A22F35"/>
    <w:rsid w:val="00A24082"/>
    <w:rsid w:val="00A253F8"/>
    <w:rsid w:val="00A25454"/>
    <w:rsid w:val="00A25695"/>
    <w:rsid w:val="00A25ADB"/>
    <w:rsid w:val="00A27D64"/>
    <w:rsid w:val="00A30B84"/>
    <w:rsid w:val="00A32686"/>
    <w:rsid w:val="00A32C78"/>
    <w:rsid w:val="00A33193"/>
    <w:rsid w:val="00A33D82"/>
    <w:rsid w:val="00A343A6"/>
    <w:rsid w:val="00A35BB6"/>
    <w:rsid w:val="00A35D8D"/>
    <w:rsid w:val="00A36154"/>
    <w:rsid w:val="00A36D33"/>
    <w:rsid w:val="00A36D41"/>
    <w:rsid w:val="00A37223"/>
    <w:rsid w:val="00A37B5A"/>
    <w:rsid w:val="00A37F29"/>
    <w:rsid w:val="00A43B8F"/>
    <w:rsid w:val="00A45275"/>
    <w:rsid w:val="00A45A9C"/>
    <w:rsid w:val="00A46C84"/>
    <w:rsid w:val="00A47E57"/>
    <w:rsid w:val="00A5171D"/>
    <w:rsid w:val="00A52931"/>
    <w:rsid w:val="00A52A60"/>
    <w:rsid w:val="00A53DB4"/>
    <w:rsid w:val="00A54050"/>
    <w:rsid w:val="00A546C6"/>
    <w:rsid w:val="00A54C47"/>
    <w:rsid w:val="00A55380"/>
    <w:rsid w:val="00A56BA1"/>
    <w:rsid w:val="00A5709A"/>
    <w:rsid w:val="00A579CF"/>
    <w:rsid w:val="00A608B6"/>
    <w:rsid w:val="00A61242"/>
    <w:rsid w:val="00A6233B"/>
    <w:rsid w:val="00A62844"/>
    <w:rsid w:val="00A62A22"/>
    <w:rsid w:val="00A636CD"/>
    <w:rsid w:val="00A63A8A"/>
    <w:rsid w:val="00A6466E"/>
    <w:rsid w:val="00A64F98"/>
    <w:rsid w:val="00A656C2"/>
    <w:rsid w:val="00A65BBF"/>
    <w:rsid w:val="00A661D1"/>
    <w:rsid w:val="00A66246"/>
    <w:rsid w:val="00A675F4"/>
    <w:rsid w:val="00A677F1"/>
    <w:rsid w:val="00A715D7"/>
    <w:rsid w:val="00A730BF"/>
    <w:rsid w:val="00A74C7A"/>
    <w:rsid w:val="00A74FE3"/>
    <w:rsid w:val="00A75BC8"/>
    <w:rsid w:val="00A76152"/>
    <w:rsid w:val="00A76178"/>
    <w:rsid w:val="00A77BD7"/>
    <w:rsid w:val="00A80DCD"/>
    <w:rsid w:val="00A80EF5"/>
    <w:rsid w:val="00A80F15"/>
    <w:rsid w:val="00A82F20"/>
    <w:rsid w:val="00A84652"/>
    <w:rsid w:val="00A84A5C"/>
    <w:rsid w:val="00A8771C"/>
    <w:rsid w:val="00A878C9"/>
    <w:rsid w:val="00A87EAE"/>
    <w:rsid w:val="00A87F52"/>
    <w:rsid w:val="00A90188"/>
    <w:rsid w:val="00A901F1"/>
    <w:rsid w:val="00A9104B"/>
    <w:rsid w:val="00A91243"/>
    <w:rsid w:val="00A92784"/>
    <w:rsid w:val="00A928D8"/>
    <w:rsid w:val="00A93FFB"/>
    <w:rsid w:val="00A94821"/>
    <w:rsid w:val="00A95BC9"/>
    <w:rsid w:val="00A95CFA"/>
    <w:rsid w:val="00A9634B"/>
    <w:rsid w:val="00A96DD9"/>
    <w:rsid w:val="00A97804"/>
    <w:rsid w:val="00A978E4"/>
    <w:rsid w:val="00AA0271"/>
    <w:rsid w:val="00AA02DE"/>
    <w:rsid w:val="00AA04E2"/>
    <w:rsid w:val="00AA0E6A"/>
    <w:rsid w:val="00AA16F7"/>
    <w:rsid w:val="00AA220F"/>
    <w:rsid w:val="00AA29A0"/>
    <w:rsid w:val="00AA2D38"/>
    <w:rsid w:val="00AA30C8"/>
    <w:rsid w:val="00AA353F"/>
    <w:rsid w:val="00AA3E04"/>
    <w:rsid w:val="00AA47C4"/>
    <w:rsid w:val="00AA47E0"/>
    <w:rsid w:val="00AA5ADE"/>
    <w:rsid w:val="00AA5CBE"/>
    <w:rsid w:val="00AA5E33"/>
    <w:rsid w:val="00AB0417"/>
    <w:rsid w:val="00AB076A"/>
    <w:rsid w:val="00AB1640"/>
    <w:rsid w:val="00AB2233"/>
    <w:rsid w:val="00AB23A1"/>
    <w:rsid w:val="00AB3E66"/>
    <w:rsid w:val="00AB3FE1"/>
    <w:rsid w:val="00AB4182"/>
    <w:rsid w:val="00AB59DD"/>
    <w:rsid w:val="00AB5EBA"/>
    <w:rsid w:val="00AB622E"/>
    <w:rsid w:val="00AB6D09"/>
    <w:rsid w:val="00AC08CA"/>
    <w:rsid w:val="00AC0D95"/>
    <w:rsid w:val="00AC16DD"/>
    <w:rsid w:val="00AC176B"/>
    <w:rsid w:val="00AC2644"/>
    <w:rsid w:val="00AC35AB"/>
    <w:rsid w:val="00AC399D"/>
    <w:rsid w:val="00AC45A7"/>
    <w:rsid w:val="00AC489E"/>
    <w:rsid w:val="00AC518C"/>
    <w:rsid w:val="00AC60E4"/>
    <w:rsid w:val="00AC64EF"/>
    <w:rsid w:val="00AC6525"/>
    <w:rsid w:val="00AC7C78"/>
    <w:rsid w:val="00AC7D41"/>
    <w:rsid w:val="00AD0439"/>
    <w:rsid w:val="00AD0AA4"/>
    <w:rsid w:val="00AD2149"/>
    <w:rsid w:val="00AD22C8"/>
    <w:rsid w:val="00AD49B1"/>
    <w:rsid w:val="00AD57F5"/>
    <w:rsid w:val="00AD5E60"/>
    <w:rsid w:val="00AD6A70"/>
    <w:rsid w:val="00AD6DFE"/>
    <w:rsid w:val="00AE0367"/>
    <w:rsid w:val="00AE043A"/>
    <w:rsid w:val="00AE0EB1"/>
    <w:rsid w:val="00AE1D5F"/>
    <w:rsid w:val="00AE2319"/>
    <w:rsid w:val="00AE247C"/>
    <w:rsid w:val="00AE3774"/>
    <w:rsid w:val="00AE450D"/>
    <w:rsid w:val="00AE4941"/>
    <w:rsid w:val="00AE52FA"/>
    <w:rsid w:val="00AE5409"/>
    <w:rsid w:val="00AE6D5B"/>
    <w:rsid w:val="00AF030E"/>
    <w:rsid w:val="00AF1ED2"/>
    <w:rsid w:val="00AF3AC1"/>
    <w:rsid w:val="00AF4705"/>
    <w:rsid w:val="00AF54C0"/>
    <w:rsid w:val="00AF55A8"/>
    <w:rsid w:val="00AF5635"/>
    <w:rsid w:val="00AF566D"/>
    <w:rsid w:val="00AF5782"/>
    <w:rsid w:val="00AF6534"/>
    <w:rsid w:val="00AF7450"/>
    <w:rsid w:val="00AF7567"/>
    <w:rsid w:val="00B017B3"/>
    <w:rsid w:val="00B01E7E"/>
    <w:rsid w:val="00B02701"/>
    <w:rsid w:val="00B03372"/>
    <w:rsid w:val="00B0348D"/>
    <w:rsid w:val="00B03923"/>
    <w:rsid w:val="00B03B96"/>
    <w:rsid w:val="00B0436C"/>
    <w:rsid w:val="00B04ABE"/>
    <w:rsid w:val="00B05DEE"/>
    <w:rsid w:val="00B062B8"/>
    <w:rsid w:val="00B067C4"/>
    <w:rsid w:val="00B068CE"/>
    <w:rsid w:val="00B06DAC"/>
    <w:rsid w:val="00B071DF"/>
    <w:rsid w:val="00B07651"/>
    <w:rsid w:val="00B106C7"/>
    <w:rsid w:val="00B1198C"/>
    <w:rsid w:val="00B12338"/>
    <w:rsid w:val="00B1308D"/>
    <w:rsid w:val="00B1396F"/>
    <w:rsid w:val="00B13CD7"/>
    <w:rsid w:val="00B13FE7"/>
    <w:rsid w:val="00B145EC"/>
    <w:rsid w:val="00B15098"/>
    <w:rsid w:val="00B1513D"/>
    <w:rsid w:val="00B15DBA"/>
    <w:rsid w:val="00B167EF"/>
    <w:rsid w:val="00B16C8F"/>
    <w:rsid w:val="00B1722F"/>
    <w:rsid w:val="00B17275"/>
    <w:rsid w:val="00B17F73"/>
    <w:rsid w:val="00B2022F"/>
    <w:rsid w:val="00B20323"/>
    <w:rsid w:val="00B21DFE"/>
    <w:rsid w:val="00B21EC0"/>
    <w:rsid w:val="00B220DD"/>
    <w:rsid w:val="00B24725"/>
    <w:rsid w:val="00B256EF"/>
    <w:rsid w:val="00B260FE"/>
    <w:rsid w:val="00B26170"/>
    <w:rsid w:val="00B27F82"/>
    <w:rsid w:val="00B30105"/>
    <w:rsid w:val="00B3075D"/>
    <w:rsid w:val="00B31AF2"/>
    <w:rsid w:val="00B31E2C"/>
    <w:rsid w:val="00B321A8"/>
    <w:rsid w:val="00B349C6"/>
    <w:rsid w:val="00B35247"/>
    <w:rsid w:val="00B364E2"/>
    <w:rsid w:val="00B4079D"/>
    <w:rsid w:val="00B4082E"/>
    <w:rsid w:val="00B4459D"/>
    <w:rsid w:val="00B44DC5"/>
    <w:rsid w:val="00B46340"/>
    <w:rsid w:val="00B465C0"/>
    <w:rsid w:val="00B46F6F"/>
    <w:rsid w:val="00B4717A"/>
    <w:rsid w:val="00B50D23"/>
    <w:rsid w:val="00B50E5A"/>
    <w:rsid w:val="00B52F30"/>
    <w:rsid w:val="00B5381B"/>
    <w:rsid w:val="00B540B8"/>
    <w:rsid w:val="00B54C1B"/>
    <w:rsid w:val="00B54F21"/>
    <w:rsid w:val="00B5604F"/>
    <w:rsid w:val="00B57254"/>
    <w:rsid w:val="00B57952"/>
    <w:rsid w:val="00B57B22"/>
    <w:rsid w:val="00B57F4B"/>
    <w:rsid w:val="00B6048E"/>
    <w:rsid w:val="00B60D05"/>
    <w:rsid w:val="00B61911"/>
    <w:rsid w:val="00B63901"/>
    <w:rsid w:val="00B64B37"/>
    <w:rsid w:val="00B64DA7"/>
    <w:rsid w:val="00B7089E"/>
    <w:rsid w:val="00B715B1"/>
    <w:rsid w:val="00B72008"/>
    <w:rsid w:val="00B72182"/>
    <w:rsid w:val="00B72C95"/>
    <w:rsid w:val="00B73582"/>
    <w:rsid w:val="00B74920"/>
    <w:rsid w:val="00B7525C"/>
    <w:rsid w:val="00B75B51"/>
    <w:rsid w:val="00B76901"/>
    <w:rsid w:val="00B80531"/>
    <w:rsid w:val="00B806ED"/>
    <w:rsid w:val="00B80A89"/>
    <w:rsid w:val="00B82ADF"/>
    <w:rsid w:val="00B8328F"/>
    <w:rsid w:val="00B8472D"/>
    <w:rsid w:val="00B8508F"/>
    <w:rsid w:val="00B85154"/>
    <w:rsid w:val="00B86070"/>
    <w:rsid w:val="00B86984"/>
    <w:rsid w:val="00B86EDC"/>
    <w:rsid w:val="00B921FD"/>
    <w:rsid w:val="00B933FE"/>
    <w:rsid w:val="00B936D5"/>
    <w:rsid w:val="00B948B0"/>
    <w:rsid w:val="00B9513F"/>
    <w:rsid w:val="00B95A68"/>
    <w:rsid w:val="00B964BF"/>
    <w:rsid w:val="00B976FB"/>
    <w:rsid w:val="00B9779A"/>
    <w:rsid w:val="00B97B41"/>
    <w:rsid w:val="00BA1252"/>
    <w:rsid w:val="00BA1696"/>
    <w:rsid w:val="00BA1B38"/>
    <w:rsid w:val="00BA2458"/>
    <w:rsid w:val="00BA24FC"/>
    <w:rsid w:val="00BA2F6B"/>
    <w:rsid w:val="00BA3173"/>
    <w:rsid w:val="00BA350E"/>
    <w:rsid w:val="00BA50D8"/>
    <w:rsid w:val="00BA6095"/>
    <w:rsid w:val="00BA65A9"/>
    <w:rsid w:val="00BA6C4F"/>
    <w:rsid w:val="00BA71AB"/>
    <w:rsid w:val="00BA74A2"/>
    <w:rsid w:val="00BA7557"/>
    <w:rsid w:val="00BB0903"/>
    <w:rsid w:val="00BB1742"/>
    <w:rsid w:val="00BB20BD"/>
    <w:rsid w:val="00BB2F7A"/>
    <w:rsid w:val="00BB4A14"/>
    <w:rsid w:val="00BB6505"/>
    <w:rsid w:val="00BB67B6"/>
    <w:rsid w:val="00BB699B"/>
    <w:rsid w:val="00BB6C6A"/>
    <w:rsid w:val="00BB6C81"/>
    <w:rsid w:val="00BB6E79"/>
    <w:rsid w:val="00BB7D82"/>
    <w:rsid w:val="00BC0038"/>
    <w:rsid w:val="00BC0422"/>
    <w:rsid w:val="00BC0827"/>
    <w:rsid w:val="00BC18ED"/>
    <w:rsid w:val="00BC2AF3"/>
    <w:rsid w:val="00BC2B9B"/>
    <w:rsid w:val="00BC2FAC"/>
    <w:rsid w:val="00BC3603"/>
    <w:rsid w:val="00BC4CA2"/>
    <w:rsid w:val="00BC532E"/>
    <w:rsid w:val="00BC5864"/>
    <w:rsid w:val="00BC6310"/>
    <w:rsid w:val="00BD083B"/>
    <w:rsid w:val="00BD1F0D"/>
    <w:rsid w:val="00BD36C3"/>
    <w:rsid w:val="00BD3C80"/>
    <w:rsid w:val="00BD3FA3"/>
    <w:rsid w:val="00BD4530"/>
    <w:rsid w:val="00BD4B23"/>
    <w:rsid w:val="00BD502E"/>
    <w:rsid w:val="00BD5F02"/>
    <w:rsid w:val="00BD61FB"/>
    <w:rsid w:val="00BD74B6"/>
    <w:rsid w:val="00BE03D2"/>
    <w:rsid w:val="00BE0B0B"/>
    <w:rsid w:val="00BE0C25"/>
    <w:rsid w:val="00BE1A5F"/>
    <w:rsid w:val="00BE1DCA"/>
    <w:rsid w:val="00BE35E3"/>
    <w:rsid w:val="00BE3603"/>
    <w:rsid w:val="00BE3850"/>
    <w:rsid w:val="00BE3DFD"/>
    <w:rsid w:val="00BE4499"/>
    <w:rsid w:val="00BE4A25"/>
    <w:rsid w:val="00BE64BD"/>
    <w:rsid w:val="00BF1016"/>
    <w:rsid w:val="00BF1911"/>
    <w:rsid w:val="00BF2081"/>
    <w:rsid w:val="00BF2A38"/>
    <w:rsid w:val="00BF39E2"/>
    <w:rsid w:val="00BF4059"/>
    <w:rsid w:val="00BF41D9"/>
    <w:rsid w:val="00BF4C36"/>
    <w:rsid w:val="00BF6659"/>
    <w:rsid w:val="00BF6B28"/>
    <w:rsid w:val="00BF6DF2"/>
    <w:rsid w:val="00BF72DB"/>
    <w:rsid w:val="00C0198C"/>
    <w:rsid w:val="00C01BAA"/>
    <w:rsid w:val="00C01F64"/>
    <w:rsid w:val="00C02461"/>
    <w:rsid w:val="00C037DD"/>
    <w:rsid w:val="00C0396C"/>
    <w:rsid w:val="00C0440C"/>
    <w:rsid w:val="00C07985"/>
    <w:rsid w:val="00C0799D"/>
    <w:rsid w:val="00C1091A"/>
    <w:rsid w:val="00C1095C"/>
    <w:rsid w:val="00C10DFC"/>
    <w:rsid w:val="00C1147D"/>
    <w:rsid w:val="00C12236"/>
    <w:rsid w:val="00C1232F"/>
    <w:rsid w:val="00C13718"/>
    <w:rsid w:val="00C13CFB"/>
    <w:rsid w:val="00C15E8A"/>
    <w:rsid w:val="00C16308"/>
    <w:rsid w:val="00C1666E"/>
    <w:rsid w:val="00C16B88"/>
    <w:rsid w:val="00C203CC"/>
    <w:rsid w:val="00C211C0"/>
    <w:rsid w:val="00C233D0"/>
    <w:rsid w:val="00C2365E"/>
    <w:rsid w:val="00C25ACA"/>
    <w:rsid w:val="00C25C41"/>
    <w:rsid w:val="00C262F4"/>
    <w:rsid w:val="00C26303"/>
    <w:rsid w:val="00C2660B"/>
    <w:rsid w:val="00C26A64"/>
    <w:rsid w:val="00C2747D"/>
    <w:rsid w:val="00C27DF1"/>
    <w:rsid w:val="00C3070F"/>
    <w:rsid w:val="00C310C1"/>
    <w:rsid w:val="00C314D8"/>
    <w:rsid w:val="00C317CC"/>
    <w:rsid w:val="00C31FB5"/>
    <w:rsid w:val="00C324E2"/>
    <w:rsid w:val="00C325FC"/>
    <w:rsid w:val="00C32E24"/>
    <w:rsid w:val="00C354E0"/>
    <w:rsid w:val="00C358A0"/>
    <w:rsid w:val="00C361CD"/>
    <w:rsid w:val="00C3653A"/>
    <w:rsid w:val="00C369F1"/>
    <w:rsid w:val="00C370B4"/>
    <w:rsid w:val="00C37846"/>
    <w:rsid w:val="00C37AEA"/>
    <w:rsid w:val="00C405C7"/>
    <w:rsid w:val="00C4086C"/>
    <w:rsid w:val="00C40C03"/>
    <w:rsid w:val="00C41536"/>
    <w:rsid w:val="00C41D9B"/>
    <w:rsid w:val="00C428D2"/>
    <w:rsid w:val="00C43C4E"/>
    <w:rsid w:val="00C43CA4"/>
    <w:rsid w:val="00C44508"/>
    <w:rsid w:val="00C445D6"/>
    <w:rsid w:val="00C45DC4"/>
    <w:rsid w:val="00C46483"/>
    <w:rsid w:val="00C46839"/>
    <w:rsid w:val="00C47CEF"/>
    <w:rsid w:val="00C5059E"/>
    <w:rsid w:val="00C50DFB"/>
    <w:rsid w:val="00C50FAC"/>
    <w:rsid w:val="00C53338"/>
    <w:rsid w:val="00C54592"/>
    <w:rsid w:val="00C54908"/>
    <w:rsid w:val="00C54B39"/>
    <w:rsid w:val="00C5564D"/>
    <w:rsid w:val="00C56861"/>
    <w:rsid w:val="00C61E7B"/>
    <w:rsid w:val="00C647B1"/>
    <w:rsid w:val="00C647D3"/>
    <w:rsid w:val="00C6492D"/>
    <w:rsid w:val="00C65155"/>
    <w:rsid w:val="00C65743"/>
    <w:rsid w:val="00C67EF4"/>
    <w:rsid w:val="00C71061"/>
    <w:rsid w:val="00C711D6"/>
    <w:rsid w:val="00C7210A"/>
    <w:rsid w:val="00C72744"/>
    <w:rsid w:val="00C7296A"/>
    <w:rsid w:val="00C7296E"/>
    <w:rsid w:val="00C729B3"/>
    <w:rsid w:val="00C731CF"/>
    <w:rsid w:val="00C743AE"/>
    <w:rsid w:val="00C7467B"/>
    <w:rsid w:val="00C74C00"/>
    <w:rsid w:val="00C74F4D"/>
    <w:rsid w:val="00C759C4"/>
    <w:rsid w:val="00C804CC"/>
    <w:rsid w:val="00C80D42"/>
    <w:rsid w:val="00C8178E"/>
    <w:rsid w:val="00C81DEF"/>
    <w:rsid w:val="00C82510"/>
    <w:rsid w:val="00C82E05"/>
    <w:rsid w:val="00C83261"/>
    <w:rsid w:val="00C838F1"/>
    <w:rsid w:val="00C83B0B"/>
    <w:rsid w:val="00C847F4"/>
    <w:rsid w:val="00C86158"/>
    <w:rsid w:val="00C86D6D"/>
    <w:rsid w:val="00C87ECF"/>
    <w:rsid w:val="00C90904"/>
    <w:rsid w:val="00C90A57"/>
    <w:rsid w:val="00C94912"/>
    <w:rsid w:val="00C9605D"/>
    <w:rsid w:val="00C976BC"/>
    <w:rsid w:val="00C97C18"/>
    <w:rsid w:val="00CA002E"/>
    <w:rsid w:val="00CA044A"/>
    <w:rsid w:val="00CA0E4D"/>
    <w:rsid w:val="00CA2B9C"/>
    <w:rsid w:val="00CA2BCC"/>
    <w:rsid w:val="00CA2CEA"/>
    <w:rsid w:val="00CA52A8"/>
    <w:rsid w:val="00CA5B5C"/>
    <w:rsid w:val="00CA5F31"/>
    <w:rsid w:val="00CA6047"/>
    <w:rsid w:val="00CA6C61"/>
    <w:rsid w:val="00CB06AF"/>
    <w:rsid w:val="00CB173E"/>
    <w:rsid w:val="00CB1E9A"/>
    <w:rsid w:val="00CB1EAE"/>
    <w:rsid w:val="00CB244D"/>
    <w:rsid w:val="00CB276A"/>
    <w:rsid w:val="00CB2F32"/>
    <w:rsid w:val="00CB33BC"/>
    <w:rsid w:val="00CB382E"/>
    <w:rsid w:val="00CB4FD5"/>
    <w:rsid w:val="00CB518D"/>
    <w:rsid w:val="00CB5DF1"/>
    <w:rsid w:val="00CB6251"/>
    <w:rsid w:val="00CB717C"/>
    <w:rsid w:val="00CB7921"/>
    <w:rsid w:val="00CB7BE9"/>
    <w:rsid w:val="00CC12BD"/>
    <w:rsid w:val="00CC1A3F"/>
    <w:rsid w:val="00CC1F08"/>
    <w:rsid w:val="00CC30BE"/>
    <w:rsid w:val="00CC47B9"/>
    <w:rsid w:val="00CC5FD0"/>
    <w:rsid w:val="00CC640C"/>
    <w:rsid w:val="00CC6EBF"/>
    <w:rsid w:val="00CC7284"/>
    <w:rsid w:val="00CD0977"/>
    <w:rsid w:val="00CD0C4F"/>
    <w:rsid w:val="00CD1678"/>
    <w:rsid w:val="00CD226A"/>
    <w:rsid w:val="00CD29C1"/>
    <w:rsid w:val="00CD348F"/>
    <w:rsid w:val="00CD368B"/>
    <w:rsid w:val="00CD38FC"/>
    <w:rsid w:val="00CD3B2C"/>
    <w:rsid w:val="00CD3FDD"/>
    <w:rsid w:val="00CD4310"/>
    <w:rsid w:val="00CD447E"/>
    <w:rsid w:val="00CD5C90"/>
    <w:rsid w:val="00CD63D0"/>
    <w:rsid w:val="00CD6FE2"/>
    <w:rsid w:val="00CD7488"/>
    <w:rsid w:val="00CD7F6A"/>
    <w:rsid w:val="00CE05A5"/>
    <w:rsid w:val="00CE0700"/>
    <w:rsid w:val="00CE0AD7"/>
    <w:rsid w:val="00CE164F"/>
    <w:rsid w:val="00CE2E20"/>
    <w:rsid w:val="00CE3264"/>
    <w:rsid w:val="00CE3A14"/>
    <w:rsid w:val="00CE3C1C"/>
    <w:rsid w:val="00CE3C29"/>
    <w:rsid w:val="00CE40BA"/>
    <w:rsid w:val="00CE5502"/>
    <w:rsid w:val="00CE582E"/>
    <w:rsid w:val="00CE59B4"/>
    <w:rsid w:val="00CE6A03"/>
    <w:rsid w:val="00CE6F7B"/>
    <w:rsid w:val="00CF08DE"/>
    <w:rsid w:val="00CF14A1"/>
    <w:rsid w:val="00CF420A"/>
    <w:rsid w:val="00CF7810"/>
    <w:rsid w:val="00D00187"/>
    <w:rsid w:val="00D00C64"/>
    <w:rsid w:val="00D01960"/>
    <w:rsid w:val="00D01C60"/>
    <w:rsid w:val="00D03489"/>
    <w:rsid w:val="00D0359E"/>
    <w:rsid w:val="00D03B99"/>
    <w:rsid w:val="00D04114"/>
    <w:rsid w:val="00D048A5"/>
    <w:rsid w:val="00D05370"/>
    <w:rsid w:val="00D05C1D"/>
    <w:rsid w:val="00D05DAE"/>
    <w:rsid w:val="00D0671A"/>
    <w:rsid w:val="00D06F62"/>
    <w:rsid w:val="00D075D6"/>
    <w:rsid w:val="00D07AFF"/>
    <w:rsid w:val="00D10F9E"/>
    <w:rsid w:val="00D11085"/>
    <w:rsid w:val="00D110EA"/>
    <w:rsid w:val="00D11214"/>
    <w:rsid w:val="00D12771"/>
    <w:rsid w:val="00D12A14"/>
    <w:rsid w:val="00D138AB"/>
    <w:rsid w:val="00D13FB6"/>
    <w:rsid w:val="00D14D8A"/>
    <w:rsid w:val="00D151BD"/>
    <w:rsid w:val="00D15299"/>
    <w:rsid w:val="00D15FAE"/>
    <w:rsid w:val="00D20818"/>
    <w:rsid w:val="00D20F52"/>
    <w:rsid w:val="00D21B19"/>
    <w:rsid w:val="00D21D1C"/>
    <w:rsid w:val="00D234ED"/>
    <w:rsid w:val="00D23BD7"/>
    <w:rsid w:val="00D23CBA"/>
    <w:rsid w:val="00D24D8A"/>
    <w:rsid w:val="00D25276"/>
    <w:rsid w:val="00D25705"/>
    <w:rsid w:val="00D267A8"/>
    <w:rsid w:val="00D26B87"/>
    <w:rsid w:val="00D27509"/>
    <w:rsid w:val="00D27549"/>
    <w:rsid w:val="00D27DC6"/>
    <w:rsid w:val="00D31E98"/>
    <w:rsid w:val="00D321CB"/>
    <w:rsid w:val="00D3267F"/>
    <w:rsid w:val="00D3356C"/>
    <w:rsid w:val="00D335BE"/>
    <w:rsid w:val="00D35674"/>
    <w:rsid w:val="00D356CE"/>
    <w:rsid w:val="00D35C13"/>
    <w:rsid w:val="00D361C1"/>
    <w:rsid w:val="00D40D4D"/>
    <w:rsid w:val="00D42593"/>
    <w:rsid w:val="00D427C5"/>
    <w:rsid w:val="00D42C6D"/>
    <w:rsid w:val="00D44184"/>
    <w:rsid w:val="00D443F1"/>
    <w:rsid w:val="00D4467B"/>
    <w:rsid w:val="00D449B8"/>
    <w:rsid w:val="00D44CE2"/>
    <w:rsid w:val="00D453EA"/>
    <w:rsid w:val="00D45BB5"/>
    <w:rsid w:val="00D45FB2"/>
    <w:rsid w:val="00D46FA4"/>
    <w:rsid w:val="00D52FEF"/>
    <w:rsid w:val="00D531F2"/>
    <w:rsid w:val="00D53836"/>
    <w:rsid w:val="00D54063"/>
    <w:rsid w:val="00D555FC"/>
    <w:rsid w:val="00D571F8"/>
    <w:rsid w:val="00D60A06"/>
    <w:rsid w:val="00D6311B"/>
    <w:rsid w:val="00D63644"/>
    <w:rsid w:val="00D64797"/>
    <w:rsid w:val="00D6490B"/>
    <w:rsid w:val="00D64C28"/>
    <w:rsid w:val="00D66A54"/>
    <w:rsid w:val="00D67A7D"/>
    <w:rsid w:val="00D717A2"/>
    <w:rsid w:val="00D71B85"/>
    <w:rsid w:val="00D7246B"/>
    <w:rsid w:val="00D727C3"/>
    <w:rsid w:val="00D7298D"/>
    <w:rsid w:val="00D7337E"/>
    <w:rsid w:val="00D73819"/>
    <w:rsid w:val="00D739DD"/>
    <w:rsid w:val="00D74082"/>
    <w:rsid w:val="00D74467"/>
    <w:rsid w:val="00D752A9"/>
    <w:rsid w:val="00D764E3"/>
    <w:rsid w:val="00D7720D"/>
    <w:rsid w:val="00D778D7"/>
    <w:rsid w:val="00D80CB1"/>
    <w:rsid w:val="00D81373"/>
    <w:rsid w:val="00D825B4"/>
    <w:rsid w:val="00D84635"/>
    <w:rsid w:val="00D84BEC"/>
    <w:rsid w:val="00D8557F"/>
    <w:rsid w:val="00D85BAF"/>
    <w:rsid w:val="00D85F1E"/>
    <w:rsid w:val="00D87961"/>
    <w:rsid w:val="00D90B5F"/>
    <w:rsid w:val="00D910ED"/>
    <w:rsid w:val="00D914C0"/>
    <w:rsid w:val="00D91753"/>
    <w:rsid w:val="00D92570"/>
    <w:rsid w:val="00D929F5"/>
    <w:rsid w:val="00D92D12"/>
    <w:rsid w:val="00D93FF3"/>
    <w:rsid w:val="00D94B99"/>
    <w:rsid w:val="00D94BCD"/>
    <w:rsid w:val="00D96887"/>
    <w:rsid w:val="00D9758A"/>
    <w:rsid w:val="00D97699"/>
    <w:rsid w:val="00D97783"/>
    <w:rsid w:val="00D97F9D"/>
    <w:rsid w:val="00DA062C"/>
    <w:rsid w:val="00DA1B48"/>
    <w:rsid w:val="00DA2653"/>
    <w:rsid w:val="00DA34D0"/>
    <w:rsid w:val="00DA3508"/>
    <w:rsid w:val="00DA390A"/>
    <w:rsid w:val="00DA3E8D"/>
    <w:rsid w:val="00DA48DB"/>
    <w:rsid w:val="00DA5AC8"/>
    <w:rsid w:val="00DA6C60"/>
    <w:rsid w:val="00DA708E"/>
    <w:rsid w:val="00DA7E2D"/>
    <w:rsid w:val="00DB043D"/>
    <w:rsid w:val="00DB09B9"/>
    <w:rsid w:val="00DB0D88"/>
    <w:rsid w:val="00DB1248"/>
    <w:rsid w:val="00DB1FC9"/>
    <w:rsid w:val="00DB215C"/>
    <w:rsid w:val="00DB22F4"/>
    <w:rsid w:val="00DB27E9"/>
    <w:rsid w:val="00DB2BC7"/>
    <w:rsid w:val="00DB41D0"/>
    <w:rsid w:val="00DB48D5"/>
    <w:rsid w:val="00DB4CA1"/>
    <w:rsid w:val="00DB4FD5"/>
    <w:rsid w:val="00DB5898"/>
    <w:rsid w:val="00DB643D"/>
    <w:rsid w:val="00DB6917"/>
    <w:rsid w:val="00DB77DE"/>
    <w:rsid w:val="00DB7ABB"/>
    <w:rsid w:val="00DC026E"/>
    <w:rsid w:val="00DC2F4D"/>
    <w:rsid w:val="00DC3333"/>
    <w:rsid w:val="00DC490E"/>
    <w:rsid w:val="00DC53C8"/>
    <w:rsid w:val="00DC556E"/>
    <w:rsid w:val="00DC6F04"/>
    <w:rsid w:val="00DD07F8"/>
    <w:rsid w:val="00DD1ECD"/>
    <w:rsid w:val="00DD37FC"/>
    <w:rsid w:val="00DD448D"/>
    <w:rsid w:val="00DD5D19"/>
    <w:rsid w:val="00DD7939"/>
    <w:rsid w:val="00DE0D2C"/>
    <w:rsid w:val="00DE13FE"/>
    <w:rsid w:val="00DE1407"/>
    <w:rsid w:val="00DE4FFD"/>
    <w:rsid w:val="00DE5258"/>
    <w:rsid w:val="00DE5CF5"/>
    <w:rsid w:val="00DE5D4C"/>
    <w:rsid w:val="00DE6F74"/>
    <w:rsid w:val="00DE70FA"/>
    <w:rsid w:val="00DE79C6"/>
    <w:rsid w:val="00DF21B4"/>
    <w:rsid w:val="00DF24B5"/>
    <w:rsid w:val="00DF3252"/>
    <w:rsid w:val="00DF3499"/>
    <w:rsid w:val="00DF5025"/>
    <w:rsid w:val="00E00A79"/>
    <w:rsid w:val="00E01BD1"/>
    <w:rsid w:val="00E01C53"/>
    <w:rsid w:val="00E0233E"/>
    <w:rsid w:val="00E0282F"/>
    <w:rsid w:val="00E037CF"/>
    <w:rsid w:val="00E0407B"/>
    <w:rsid w:val="00E047CE"/>
    <w:rsid w:val="00E05C62"/>
    <w:rsid w:val="00E05E05"/>
    <w:rsid w:val="00E0660F"/>
    <w:rsid w:val="00E0693A"/>
    <w:rsid w:val="00E07095"/>
    <w:rsid w:val="00E0728B"/>
    <w:rsid w:val="00E074DF"/>
    <w:rsid w:val="00E07795"/>
    <w:rsid w:val="00E07998"/>
    <w:rsid w:val="00E10ED7"/>
    <w:rsid w:val="00E1325F"/>
    <w:rsid w:val="00E14B95"/>
    <w:rsid w:val="00E1556A"/>
    <w:rsid w:val="00E16153"/>
    <w:rsid w:val="00E16154"/>
    <w:rsid w:val="00E16AC0"/>
    <w:rsid w:val="00E16BED"/>
    <w:rsid w:val="00E20740"/>
    <w:rsid w:val="00E21602"/>
    <w:rsid w:val="00E22552"/>
    <w:rsid w:val="00E236E3"/>
    <w:rsid w:val="00E23A6E"/>
    <w:rsid w:val="00E24279"/>
    <w:rsid w:val="00E24315"/>
    <w:rsid w:val="00E2531F"/>
    <w:rsid w:val="00E25A7B"/>
    <w:rsid w:val="00E2700F"/>
    <w:rsid w:val="00E27801"/>
    <w:rsid w:val="00E3100B"/>
    <w:rsid w:val="00E312E9"/>
    <w:rsid w:val="00E31A73"/>
    <w:rsid w:val="00E31F42"/>
    <w:rsid w:val="00E3274A"/>
    <w:rsid w:val="00E32AA3"/>
    <w:rsid w:val="00E32E10"/>
    <w:rsid w:val="00E32F8E"/>
    <w:rsid w:val="00E333CC"/>
    <w:rsid w:val="00E337EF"/>
    <w:rsid w:val="00E33BB1"/>
    <w:rsid w:val="00E3404D"/>
    <w:rsid w:val="00E34422"/>
    <w:rsid w:val="00E35B2A"/>
    <w:rsid w:val="00E36C34"/>
    <w:rsid w:val="00E37960"/>
    <w:rsid w:val="00E40759"/>
    <w:rsid w:val="00E4196F"/>
    <w:rsid w:val="00E41B56"/>
    <w:rsid w:val="00E41F23"/>
    <w:rsid w:val="00E42259"/>
    <w:rsid w:val="00E4288F"/>
    <w:rsid w:val="00E42EA6"/>
    <w:rsid w:val="00E42F61"/>
    <w:rsid w:val="00E43160"/>
    <w:rsid w:val="00E4340D"/>
    <w:rsid w:val="00E438A6"/>
    <w:rsid w:val="00E4492F"/>
    <w:rsid w:val="00E44983"/>
    <w:rsid w:val="00E449B2"/>
    <w:rsid w:val="00E4557D"/>
    <w:rsid w:val="00E45F60"/>
    <w:rsid w:val="00E46781"/>
    <w:rsid w:val="00E46E67"/>
    <w:rsid w:val="00E47A1C"/>
    <w:rsid w:val="00E50831"/>
    <w:rsid w:val="00E50889"/>
    <w:rsid w:val="00E51C1F"/>
    <w:rsid w:val="00E51F5F"/>
    <w:rsid w:val="00E51FB4"/>
    <w:rsid w:val="00E52774"/>
    <w:rsid w:val="00E52CA4"/>
    <w:rsid w:val="00E531F9"/>
    <w:rsid w:val="00E5354E"/>
    <w:rsid w:val="00E53BED"/>
    <w:rsid w:val="00E53CF2"/>
    <w:rsid w:val="00E55E7C"/>
    <w:rsid w:val="00E55F6F"/>
    <w:rsid w:val="00E5672B"/>
    <w:rsid w:val="00E56C9F"/>
    <w:rsid w:val="00E6024F"/>
    <w:rsid w:val="00E6056D"/>
    <w:rsid w:val="00E6132B"/>
    <w:rsid w:val="00E6134C"/>
    <w:rsid w:val="00E631D4"/>
    <w:rsid w:val="00E6334C"/>
    <w:rsid w:val="00E63645"/>
    <w:rsid w:val="00E653A3"/>
    <w:rsid w:val="00E65459"/>
    <w:rsid w:val="00E662A4"/>
    <w:rsid w:val="00E70E73"/>
    <w:rsid w:val="00E71685"/>
    <w:rsid w:val="00E716E4"/>
    <w:rsid w:val="00E72056"/>
    <w:rsid w:val="00E72373"/>
    <w:rsid w:val="00E72767"/>
    <w:rsid w:val="00E73094"/>
    <w:rsid w:val="00E73AEB"/>
    <w:rsid w:val="00E73BCF"/>
    <w:rsid w:val="00E756B0"/>
    <w:rsid w:val="00E76E21"/>
    <w:rsid w:val="00E77235"/>
    <w:rsid w:val="00E80152"/>
    <w:rsid w:val="00E80271"/>
    <w:rsid w:val="00E80FC1"/>
    <w:rsid w:val="00E81B90"/>
    <w:rsid w:val="00E830F6"/>
    <w:rsid w:val="00E8353A"/>
    <w:rsid w:val="00E84111"/>
    <w:rsid w:val="00E841D8"/>
    <w:rsid w:val="00E85B1A"/>
    <w:rsid w:val="00E85D64"/>
    <w:rsid w:val="00E85DC3"/>
    <w:rsid w:val="00E85FCC"/>
    <w:rsid w:val="00E901E7"/>
    <w:rsid w:val="00E90A1A"/>
    <w:rsid w:val="00E90AD8"/>
    <w:rsid w:val="00E90E8F"/>
    <w:rsid w:val="00E92853"/>
    <w:rsid w:val="00E92DFE"/>
    <w:rsid w:val="00E9316B"/>
    <w:rsid w:val="00E93810"/>
    <w:rsid w:val="00E95317"/>
    <w:rsid w:val="00E9698D"/>
    <w:rsid w:val="00E97676"/>
    <w:rsid w:val="00E977D0"/>
    <w:rsid w:val="00EA0AC2"/>
    <w:rsid w:val="00EA143F"/>
    <w:rsid w:val="00EA3747"/>
    <w:rsid w:val="00EA6B09"/>
    <w:rsid w:val="00EB0182"/>
    <w:rsid w:val="00EB02DD"/>
    <w:rsid w:val="00EB249F"/>
    <w:rsid w:val="00EB281A"/>
    <w:rsid w:val="00EB2D70"/>
    <w:rsid w:val="00EB32ED"/>
    <w:rsid w:val="00EB34A6"/>
    <w:rsid w:val="00EB35C5"/>
    <w:rsid w:val="00EB41FC"/>
    <w:rsid w:val="00EB4627"/>
    <w:rsid w:val="00EB4BA6"/>
    <w:rsid w:val="00EB4D88"/>
    <w:rsid w:val="00EB4E63"/>
    <w:rsid w:val="00EB60DC"/>
    <w:rsid w:val="00EB7001"/>
    <w:rsid w:val="00EB78D2"/>
    <w:rsid w:val="00EC075A"/>
    <w:rsid w:val="00EC1181"/>
    <w:rsid w:val="00EC1CD9"/>
    <w:rsid w:val="00EC2270"/>
    <w:rsid w:val="00EC2D65"/>
    <w:rsid w:val="00EC2FD0"/>
    <w:rsid w:val="00EC354B"/>
    <w:rsid w:val="00EC4013"/>
    <w:rsid w:val="00EC4417"/>
    <w:rsid w:val="00EC473A"/>
    <w:rsid w:val="00EC50B1"/>
    <w:rsid w:val="00EC546F"/>
    <w:rsid w:val="00EC7111"/>
    <w:rsid w:val="00EC7361"/>
    <w:rsid w:val="00EC7400"/>
    <w:rsid w:val="00ED0075"/>
    <w:rsid w:val="00ED00DE"/>
    <w:rsid w:val="00ED11E7"/>
    <w:rsid w:val="00ED1A3F"/>
    <w:rsid w:val="00ED1EF9"/>
    <w:rsid w:val="00ED291A"/>
    <w:rsid w:val="00ED3D30"/>
    <w:rsid w:val="00ED40DE"/>
    <w:rsid w:val="00ED43F3"/>
    <w:rsid w:val="00ED516E"/>
    <w:rsid w:val="00ED57A7"/>
    <w:rsid w:val="00ED5F06"/>
    <w:rsid w:val="00ED64B2"/>
    <w:rsid w:val="00ED7E68"/>
    <w:rsid w:val="00EE0345"/>
    <w:rsid w:val="00EE0432"/>
    <w:rsid w:val="00EE1C0C"/>
    <w:rsid w:val="00EE1EB3"/>
    <w:rsid w:val="00EE1EBA"/>
    <w:rsid w:val="00EE20D5"/>
    <w:rsid w:val="00EE24F1"/>
    <w:rsid w:val="00EE32B4"/>
    <w:rsid w:val="00EE4397"/>
    <w:rsid w:val="00EE4A29"/>
    <w:rsid w:val="00EE607A"/>
    <w:rsid w:val="00EE6196"/>
    <w:rsid w:val="00EE7B7D"/>
    <w:rsid w:val="00EF0F16"/>
    <w:rsid w:val="00EF17A1"/>
    <w:rsid w:val="00EF2CCC"/>
    <w:rsid w:val="00EF3DE3"/>
    <w:rsid w:val="00EF4177"/>
    <w:rsid w:val="00EF4BF4"/>
    <w:rsid w:val="00EF5597"/>
    <w:rsid w:val="00EF5632"/>
    <w:rsid w:val="00EF58EB"/>
    <w:rsid w:val="00EF6D24"/>
    <w:rsid w:val="00EF7326"/>
    <w:rsid w:val="00F0000E"/>
    <w:rsid w:val="00F01178"/>
    <w:rsid w:val="00F0188A"/>
    <w:rsid w:val="00F03870"/>
    <w:rsid w:val="00F044EC"/>
    <w:rsid w:val="00F0614C"/>
    <w:rsid w:val="00F07246"/>
    <w:rsid w:val="00F072F4"/>
    <w:rsid w:val="00F07FD7"/>
    <w:rsid w:val="00F07FE8"/>
    <w:rsid w:val="00F10329"/>
    <w:rsid w:val="00F11288"/>
    <w:rsid w:val="00F11AE5"/>
    <w:rsid w:val="00F12817"/>
    <w:rsid w:val="00F12DD3"/>
    <w:rsid w:val="00F1309C"/>
    <w:rsid w:val="00F14168"/>
    <w:rsid w:val="00F14A86"/>
    <w:rsid w:val="00F15848"/>
    <w:rsid w:val="00F16398"/>
    <w:rsid w:val="00F178E2"/>
    <w:rsid w:val="00F17D9D"/>
    <w:rsid w:val="00F20442"/>
    <w:rsid w:val="00F2045A"/>
    <w:rsid w:val="00F2224D"/>
    <w:rsid w:val="00F2252E"/>
    <w:rsid w:val="00F22D25"/>
    <w:rsid w:val="00F22F62"/>
    <w:rsid w:val="00F23135"/>
    <w:rsid w:val="00F233BF"/>
    <w:rsid w:val="00F241E4"/>
    <w:rsid w:val="00F24DE5"/>
    <w:rsid w:val="00F25569"/>
    <w:rsid w:val="00F25B96"/>
    <w:rsid w:val="00F264D2"/>
    <w:rsid w:val="00F26854"/>
    <w:rsid w:val="00F26A96"/>
    <w:rsid w:val="00F26D40"/>
    <w:rsid w:val="00F27A63"/>
    <w:rsid w:val="00F3065E"/>
    <w:rsid w:val="00F30F62"/>
    <w:rsid w:val="00F30F67"/>
    <w:rsid w:val="00F3133F"/>
    <w:rsid w:val="00F31A80"/>
    <w:rsid w:val="00F31B4C"/>
    <w:rsid w:val="00F330B5"/>
    <w:rsid w:val="00F3329E"/>
    <w:rsid w:val="00F34916"/>
    <w:rsid w:val="00F3542E"/>
    <w:rsid w:val="00F36011"/>
    <w:rsid w:val="00F3784F"/>
    <w:rsid w:val="00F403D6"/>
    <w:rsid w:val="00F408E8"/>
    <w:rsid w:val="00F418AF"/>
    <w:rsid w:val="00F42066"/>
    <w:rsid w:val="00F425A6"/>
    <w:rsid w:val="00F43804"/>
    <w:rsid w:val="00F444BF"/>
    <w:rsid w:val="00F44E43"/>
    <w:rsid w:val="00F4612D"/>
    <w:rsid w:val="00F46283"/>
    <w:rsid w:val="00F46532"/>
    <w:rsid w:val="00F47A2D"/>
    <w:rsid w:val="00F5007A"/>
    <w:rsid w:val="00F52414"/>
    <w:rsid w:val="00F53744"/>
    <w:rsid w:val="00F55107"/>
    <w:rsid w:val="00F553E3"/>
    <w:rsid w:val="00F55872"/>
    <w:rsid w:val="00F559F9"/>
    <w:rsid w:val="00F55FB5"/>
    <w:rsid w:val="00F5719C"/>
    <w:rsid w:val="00F57E53"/>
    <w:rsid w:val="00F57FE6"/>
    <w:rsid w:val="00F602F6"/>
    <w:rsid w:val="00F60A25"/>
    <w:rsid w:val="00F62769"/>
    <w:rsid w:val="00F62951"/>
    <w:rsid w:val="00F63C26"/>
    <w:rsid w:val="00F64131"/>
    <w:rsid w:val="00F65999"/>
    <w:rsid w:val="00F65CE6"/>
    <w:rsid w:val="00F67A85"/>
    <w:rsid w:val="00F67B7B"/>
    <w:rsid w:val="00F67D72"/>
    <w:rsid w:val="00F703AF"/>
    <w:rsid w:val="00F71638"/>
    <w:rsid w:val="00F72138"/>
    <w:rsid w:val="00F732B1"/>
    <w:rsid w:val="00F7391F"/>
    <w:rsid w:val="00F74602"/>
    <w:rsid w:val="00F74B7C"/>
    <w:rsid w:val="00F74C66"/>
    <w:rsid w:val="00F757DF"/>
    <w:rsid w:val="00F759D1"/>
    <w:rsid w:val="00F75ECB"/>
    <w:rsid w:val="00F8023F"/>
    <w:rsid w:val="00F803B4"/>
    <w:rsid w:val="00F80D70"/>
    <w:rsid w:val="00F81203"/>
    <w:rsid w:val="00F8236C"/>
    <w:rsid w:val="00F82562"/>
    <w:rsid w:val="00F828C6"/>
    <w:rsid w:val="00F83171"/>
    <w:rsid w:val="00F83782"/>
    <w:rsid w:val="00F83A15"/>
    <w:rsid w:val="00F83B7C"/>
    <w:rsid w:val="00F85501"/>
    <w:rsid w:val="00F86045"/>
    <w:rsid w:val="00F87C14"/>
    <w:rsid w:val="00F91831"/>
    <w:rsid w:val="00F93171"/>
    <w:rsid w:val="00F93E18"/>
    <w:rsid w:val="00F94311"/>
    <w:rsid w:val="00F94D98"/>
    <w:rsid w:val="00F94DE5"/>
    <w:rsid w:val="00F95091"/>
    <w:rsid w:val="00F954DB"/>
    <w:rsid w:val="00F957D8"/>
    <w:rsid w:val="00F967B4"/>
    <w:rsid w:val="00F96A3A"/>
    <w:rsid w:val="00F970AF"/>
    <w:rsid w:val="00FA00C3"/>
    <w:rsid w:val="00FA15A3"/>
    <w:rsid w:val="00FA1F55"/>
    <w:rsid w:val="00FA1F84"/>
    <w:rsid w:val="00FA260C"/>
    <w:rsid w:val="00FA27B6"/>
    <w:rsid w:val="00FA40C0"/>
    <w:rsid w:val="00FA4464"/>
    <w:rsid w:val="00FA6044"/>
    <w:rsid w:val="00FA6813"/>
    <w:rsid w:val="00FA6EA2"/>
    <w:rsid w:val="00FA74B0"/>
    <w:rsid w:val="00FA7855"/>
    <w:rsid w:val="00FB0590"/>
    <w:rsid w:val="00FB0621"/>
    <w:rsid w:val="00FB0C03"/>
    <w:rsid w:val="00FB1089"/>
    <w:rsid w:val="00FB1387"/>
    <w:rsid w:val="00FB2C50"/>
    <w:rsid w:val="00FB2D02"/>
    <w:rsid w:val="00FB4121"/>
    <w:rsid w:val="00FB427E"/>
    <w:rsid w:val="00FB50A9"/>
    <w:rsid w:val="00FB622B"/>
    <w:rsid w:val="00FB6324"/>
    <w:rsid w:val="00FB729B"/>
    <w:rsid w:val="00FB7E70"/>
    <w:rsid w:val="00FC0545"/>
    <w:rsid w:val="00FC0DFF"/>
    <w:rsid w:val="00FC179E"/>
    <w:rsid w:val="00FC1CEA"/>
    <w:rsid w:val="00FC32A7"/>
    <w:rsid w:val="00FC4922"/>
    <w:rsid w:val="00FC55BD"/>
    <w:rsid w:val="00FC5C9F"/>
    <w:rsid w:val="00FC6AFF"/>
    <w:rsid w:val="00FC6C44"/>
    <w:rsid w:val="00FD00C7"/>
    <w:rsid w:val="00FD0620"/>
    <w:rsid w:val="00FD2E4F"/>
    <w:rsid w:val="00FD317F"/>
    <w:rsid w:val="00FD3434"/>
    <w:rsid w:val="00FD3602"/>
    <w:rsid w:val="00FD36BD"/>
    <w:rsid w:val="00FD4381"/>
    <w:rsid w:val="00FD4F29"/>
    <w:rsid w:val="00FD6360"/>
    <w:rsid w:val="00FD67DA"/>
    <w:rsid w:val="00FD6994"/>
    <w:rsid w:val="00FD7244"/>
    <w:rsid w:val="00FD72F0"/>
    <w:rsid w:val="00FD7FA6"/>
    <w:rsid w:val="00FE1BD1"/>
    <w:rsid w:val="00FE243E"/>
    <w:rsid w:val="00FE31E7"/>
    <w:rsid w:val="00FE31F7"/>
    <w:rsid w:val="00FE3F5E"/>
    <w:rsid w:val="00FE402C"/>
    <w:rsid w:val="00FE419C"/>
    <w:rsid w:val="00FE449D"/>
    <w:rsid w:val="00FE59E9"/>
    <w:rsid w:val="00FE59FF"/>
    <w:rsid w:val="00FE6D51"/>
    <w:rsid w:val="00FE71A9"/>
    <w:rsid w:val="00FE75A6"/>
    <w:rsid w:val="00FF21D7"/>
    <w:rsid w:val="00FF2202"/>
    <w:rsid w:val="00FF22EB"/>
    <w:rsid w:val="00FF243F"/>
    <w:rsid w:val="00FF2915"/>
    <w:rsid w:val="00FF5D14"/>
    <w:rsid w:val="00FF5F4D"/>
    <w:rsid w:val="00FF6A75"/>
    <w:rsid w:val="00FF71E5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9FE733"/>
  <w15:chartTrackingRefBased/>
  <w15:docId w15:val="{64564341-AC01-403F-9172-AB31C312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jc w:val="both"/>
      <w:outlineLvl w:val="0"/>
    </w:pPr>
    <w:rPr>
      <w:i/>
      <w:sz w:val="22"/>
      <w:u w:val="single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8A6"/>
    <w:pPr>
      <w:keepNext/>
      <w:spacing w:before="240" w:after="60"/>
      <w:outlineLvl w:val="1"/>
    </w:pPr>
    <w:rPr>
      <w:rFonts w:ascii="Aptos Display" w:hAnsi="Aptos Display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1D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851" w:right="340"/>
      <w:jc w:val="both"/>
      <w:outlineLvl w:val="5"/>
    </w:pPr>
    <w:rPr>
      <w:i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lang w:val="en-GB"/>
    </w:rPr>
  </w:style>
  <w:style w:type="paragraph" w:styleId="CommentText">
    <w:name w:val="annotation text"/>
    <w:basedOn w:val="Normal"/>
    <w:rPr>
      <w:sz w:val="20"/>
    </w:rPr>
  </w:style>
  <w:style w:type="paragraph" w:styleId="DocumentMap">
    <w:name w:val="Document Map"/>
    <w:basedOn w:val="Normal"/>
    <w:pPr>
      <w:shd w:val="clear" w:color="000000" w:fill="00007F"/>
    </w:pPr>
    <w:rPr>
      <w:rFonts w:ascii="Tahoma" w:hAnsi="Tahoma" w:cs="Tahoma"/>
      <w:sz w:val="20"/>
    </w:rPr>
  </w:style>
  <w:style w:type="paragraph" w:styleId="FootnoteText">
    <w:name w:val="footnote text"/>
    <w:basedOn w:val="Normal"/>
    <w:rPr>
      <w:rFonts w:ascii="Times New Roman" w:hAnsi="Times New Roman" w:cs="Times New Roman"/>
      <w:sz w:val="20"/>
      <w:lang w:eastAsia="en-US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lang w:val="el-GR"/>
    </w:rPr>
  </w:style>
  <w:style w:type="paragraph" w:styleId="CommentSubject">
    <w:name w:val="annotation subject"/>
    <w:basedOn w:val="CommentText"/>
    <w:next w:val="CommentText"/>
    <w:rPr>
      <w:b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szCs w:val="24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evision1">
    <w:name w:val="Revision1"/>
    <w:rPr>
      <w:rFonts w:ascii="Arial" w:hAnsi="Arial" w:cs="Arial"/>
      <w:color w:val="000000"/>
      <w:sz w:val="24"/>
      <w:lang w:val="en-AU"/>
    </w:rPr>
  </w:style>
  <w:style w:type="paragraph" w:styleId="EndnoteText">
    <w:name w:val="endnote text"/>
    <w:basedOn w:val="Normal"/>
    <w:rPr>
      <w:sz w:val="20"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Pr>
      <w:i/>
      <w:iCs w:val="0"/>
    </w:rPr>
  </w:style>
  <w:style w:type="character" w:customStyle="1" w:styleId="CommentSubjectChar">
    <w:name w:val="Comment Subject Char"/>
    <w:rPr>
      <w:rFonts w:ascii="Arial" w:hAnsi="Arial"/>
      <w:b/>
      <w:bCs w:val="0"/>
      <w:lang w:val="en-AU"/>
    </w:rPr>
  </w:style>
  <w:style w:type="character" w:customStyle="1" w:styleId="bog-bodytext1">
    <w:name w:val="bog-bodytext1"/>
    <w:rPr>
      <w:rFonts w:ascii="Tahoma" w:hAnsi="Tahoma" w:cs="Tahoma"/>
      <w:color w:val="000000"/>
      <w:sz w:val="18"/>
      <w:szCs w:val="18"/>
    </w:rPr>
  </w:style>
  <w:style w:type="character" w:customStyle="1" w:styleId="HeaderChar">
    <w:name w:val="Header Char"/>
    <w:rPr>
      <w:rFonts w:ascii="Arial" w:hAnsi="Arial"/>
      <w:sz w:val="24"/>
      <w:lang w:val="en-AU"/>
    </w:rPr>
  </w:style>
  <w:style w:type="character" w:customStyle="1" w:styleId="BodyTextChar">
    <w:name w:val="Body Text Char"/>
    <w:rPr>
      <w:sz w:val="24"/>
      <w:lang w:val="el-GR" w:eastAsia="el-GR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FootnoteTextChar">
    <w:name w:val="Footnote Text Char"/>
    <w:rPr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/>
    </w:rPr>
  </w:style>
  <w:style w:type="character" w:customStyle="1" w:styleId="bog-bodytext">
    <w:name w:val="bog-bodytext"/>
    <w:basedOn w:val="DefaultParagraphFont"/>
  </w:style>
  <w:style w:type="character" w:styleId="FootnoteReference">
    <w:name w:val="footnote reference"/>
    <w:rPr>
      <w:position w:val="-2"/>
      <w:vertAlign w:val="superscript"/>
    </w:rPr>
  </w:style>
  <w:style w:type="character" w:customStyle="1" w:styleId="CommentTextChar">
    <w:name w:val="Comment Text Char"/>
    <w:rPr>
      <w:rFonts w:ascii="Arial" w:hAnsi="Arial"/>
      <w:lang w:val="en-AU"/>
    </w:rPr>
  </w:style>
  <w:style w:type="character" w:customStyle="1" w:styleId="apple-converted-space">
    <w:name w:val="apple-converted-space"/>
    <w:basedOn w:val="DefaultParagraphFont"/>
  </w:style>
  <w:style w:type="character" w:customStyle="1" w:styleId="EndnoteTextChar">
    <w:name w:val="Endnote Text Char"/>
    <w:rPr>
      <w:rFonts w:ascii="Arial" w:hAnsi="Arial"/>
      <w:lang w:val="en-AU" w:eastAsia="el-GR"/>
    </w:rPr>
  </w:style>
  <w:style w:type="character" w:styleId="EndnoteReference">
    <w:name w:val="endnote reference"/>
    <w:rPr>
      <w:position w:val="-2"/>
      <w:vertAlign w:val="superscript"/>
    </w:rPr>
  </w:style>
  <w:style w:type="table" w:styleId="TableGrid">
    <w:name w:val="Table Grid"/>
    <w:basedOn w:val="TableNormal"/>
    <w:uiPriority w:val="59"/>
    <w:rsid w:val="00C7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11D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66A4F"/>
    <w:rPr>
      <w:color w:val="000000"/>
      <w:sz w:val="24"/>
      <w:lang w:val="en-GB"/>
    </w:rPr>
  </w:style>
  <w:style w:type="character" w:customStyle="1" w:styleId="Heading3Char">
    <w:name w:val="Heading 3 Char"/>
    <w:link w:val="Heading3"/>
    <w:uiPriority w:val="9"/>
    <w:semiHidden/>
    <w:rsid w:val="001251DD"/>
    <w:rPr>
      <w:rFonts w:ascii="Cambria" w:eastAsia="Times New Roman" w:hAnsi="Cambria" w:cs="Times New Roman"/>
      <w:b/>
      <w:bCs/>
      <w:color w:val="000000"/>
      <w:sz w:val="26"/>
      <w:szCs w:val="26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1251D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1251DD"/>
    <w:rPr>
      <w:rFonts w:ascii="Arial" w:hAnsi="Arial" w:cs="Arial"/>
      <w:color w:val="000000"/>
      <w:sz w:val="24"/>
      <w:lang w:val="en-AU"/>
    </w:rPr>
  </w:style>
  <w:style w:type="paragraph" w:styleId="Revision">
    <w:name w:val="Revision"/>
    <w:hidden/>
    <w:uiPriority w:val="99"/>
    <w:semiHidden/>
    <w:rsid w:val="00315F86"/>
    <w:rPr>
      <w:rFonts w:ascii="Arial" w:hAnsi="Arial" w:cs="Arial"/>
      <w:color w:val="000000"/>
      <w:sz w:val="24"/>
      <w:lang w:val="en-AU"/>
    </w:rPr>
  </w:style>
  <w:style w:type="character" w:styleId="FollowedHyperlink">
    <w:name w:val="FollowedHyperlink"/>
    <w:uiPriority w:val="99"/>
    <w:semiHidden/>
    <w:unhideWhenUsed/>
    <w:rsid w:val="0092140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523E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E438A6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ankofgreece.gr/RelatedDocuments/2026_%CE%97%CE%BC%CE%B5%CF%81%CE%BF%CE%BB%CF%8C%CE%B3%CE%B9%CE%BF_%CE%B4%CE%B7%CE%BC%CE%BF%CF%83%CE%AF%CE%B5%CF%85%CF%83%CE%B7%CF%82_%CE%B5%CF%80%CE%B9%CF%84%CE%BF%CE%BA%CE%AF%CF%89%CE%BD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nkofgreece.gr/statistika/nomismatikh-kai-trapezikh-statistiki/epitokia-katathesewn-kai-daneiw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kofgreece.gr" TargetMode="External"/><Relationship Id="rId1" Type="http://schemas.openxmlformats.org/officeDocument/2006/relationships/hyperlink" Target="mailto:press@bankofgreec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E7BD-0381-45A2-AC85-DF9BDE6C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serv.press@bankofgreece.gr</Manager>
  <Company>Bank of Greece</Company>
  <LinksUpToDate>false</LinksUpToDate>
  <CharactersWithSpaces>7303</CharactersWithSpaces>
  <SharedDoc>false</SharedDoc>
  <HLinks>
    <vt:vector size="24" baseType="variant">
      <vt:variant>
        <vt:i4>720940</vt:i4>
      </vt:variant>
      <vt:variant>
        <vt:i4>3</vt:i4>
      </vt:variant>
      <vt:variant>
        <vt:i4>0</vt:i4>
      </vt:variant>
      <vt:variant>
        <vt:i4>5</vt:i4>
      </vt:variant>
      <vt:variant>
        <vt:lpwstr>https://www.bankofgreece.gr/RelatedDocuments/2025_%CE%97%CE%BC%CE%B5%CF%81%CE%BF%CE%BB%CF%8C%CE%B3%CE%B9%CE%BF_%CE%B4%CE%B7%CE%BC%CE%BF%CF%83%CE%AF%CE%B5%CF%85%CF%83%CE%B7%CF%82_%CE%B5%CF%80%CE%B9%CF%84%CE%BF%CE%BA%CE%AF%CF%89%CE%BD.xls</vt:lpwstr>
      </vt:variant>
      <vt:variant>
        <vt:lpwstr/>
      </vt:variant>
      <vt:variant>
        <vt:i4>4784212</vt:i4>
      </vt:variant>
      <vt:variant>
        <vt:i4>0</vt:i4>
      </vt:variant>
      <vt:variant>
        <vt:i4>0</vt:i4>
      </vt:variant>
      <vt:variant>
        <vt:i4>5</vt:i4>
      </vt:variant>
      <vt:variant>
        <vt:lpwstr>https://www.bankofgreece.gr/statistika/nomismatikh-kai-trapezikh-statistiki/epitokia-katathesewn-kai-daneiwn</vt:lpwstr>
      </vt:variant>
      <vt:variant>
        <vt:lpwstr/>
      </vt:variant>
      <vt:variant>
        <vt:i4>7667753</vt:i4>
      </vt:variant>
      <vt:variant>
        <vt:i4>3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mailto:press@bankofgreece.gr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Section</dc:creator>
  <cp:keywords/>
  <cp:lastModifiedBy>MARMAROU, Ioanna</cp:lastModifiedBy>
  <cp:revision>5</cp:revision>
  <cp:lastPrinted>2026-02-03T13:24:00Z</cp:lastPrinted>
  <dcterms:created xsi:type="dcterms:W3CDTF">2026-02-04T07:30:00Z</dcterms:created>
  <dcterms:modified xsi:type="dcterms:W3CDTF">2026-02-04T07:35:00Z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64f240-1db5-4acf-9bde-572066689a31_Enabled">
    <vt:lpwstr>true</vt:lpwstr>
  </property>
  <property fmtid="{D5CDD505-2E9C-101B-9397-08002B2CF9AE}" pid="3" name="MSIP_Label_2e64f240-1db5-4acf-9bde-572066689a31_SetDate">
    <vt:lpwstr>2026-02-04T07:30:28Z</vt:lpwstr>
  </property>
  <property fmtid="{D5CDD505-2E9C-101B-9397-08002B2CF9AE}" pid="4" name="MSIP_Label_2e64f240-1db5-4acf-9bde-572066689a31_Method">
    <vt:lpwstr>Privileged</vt:lpwstr>
  </property>
  <property fmtid="{D5CDD505-2E9C-101B-9397-08002B2CF9AE}" pid="5" name="MSIP_Label_2e64f240-1db5-4acf-9bde-572066689a31_Name">
    <vt:lpwstr>ΧΩΡΙΣ ΧΑΡΑΚΤΗΡΙΣΜΟ ΑΣΦΑΛΕΙΑΣ</vt:lpwstr>
  </property>
  <property fmtid="{D5CDD505-2E9C-101B-9397-08002B2CF9AE}" pid="6" name="MSIP_Label_2e64f240-1db5-4acf-9bde-572066689a31_SiteId">
    <vt:lpwstr>dabae695-3d3b-4e5d-ab49-009605ba5c68</vt:lpwstr>
  </property>
  <property fmtid="{D5CDD505-2E9C-101B-9397-08002B2CF9AE}" pid="7" name="MSIP_Label_2e64f240-1db5-4acf-9bde-572066689a31_ActionId">
    <vt:lpwstr>c67456aa-e34a-413a-af97-630591522767</vt:lpwstr>
  </property>
  <property fmtid="{D5CDD505-2E9C-101B-9397-08002B2CF9AE}" pid="8" name="MSIP_Label_2e64f240-1db5-4acf-9bde-572066689a31_ContentBits">
    <vt:lpwstr>0</vt:lpwstr>
  </property>
  <property fmtid="{D5CDD505-2E9C-101B-9397-08002B2CF9AE}" pid="9" name="MSIP_Label_2e64f240-1db5-4acf-9bde-572066689a31_Tag">
    <vt:lpwstr>10, 0, 1, 1</vt:lpwstr>
  </property>
</Properties>
</file>