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5C27C" w14:textId="7288BD2B" w:rsidR="00F7156E" w:rsidRDefault="00615954" w:rsidP="0047660B">
      <w:pPr>
        <w:tabs>
          <w:tab w:val="left" w:pos="1701"/>
        </w:tabs>
        <w:ind w:right="170"/>
      </w:pPr>
      <w:r>
        <w:rPr>
          <w:noProof/>
          <w:color w:val="231F20"/>
        </w:rPr>
        <w:drawing>
          <wp:anchor distT="0" distB="0" distL="114300" distR="114300" simplePos="0" relativeHeight="251697152" behindDoc="0" locked="0" layoutInCell="1" allowOverlap="1" wp14:anchorId="1D45F2A1" wp14:editId="7F411D68">
            <wp:simplePos x="0" y="0"/>
            <wp:positionH relativeFrom="margin">
              <wp:posOffset>1120140</wp:posOffset>
            </wp:positionH>
            <wp:positionV relativeFrom="paragraph">
              <wp:posOffset>201295</wp:posOffset>
            </wp:positionV>
            <wp:extent cx="6080760" cy="512445"/>
            <wp:effectExtent l="0" t="0" r="0" b="1905"/>
            <wp:wrapSquare wrapText="bothSides"/>
            <wp:docPr id="1878306712" name="Picture 1878306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80760" cy="512445"/>
                    </a:xfrm>
                    <a:prstGeom prst="rect">
                      <a:avLst/>
                    </a:prstGeom>
                  </pic:spPr>
                </pic:pic>
              </a:graphicData>
            </a:graphic>
            <wp14:sizeRelH relativeFrom="margin">
              <wp14:pctWidth>0</wp14:pctWidth>
            </wp14:sizeRelH>
            <wp14:sizeRelV relativeFrom="margin">
              <wp14:pctHeight>0</wp14:pctHeight>
            </wp14:sizeRelV>
          </wp:anchor>
        </w:drawing>
      </w:r>
      <w:r w:rsidR="00B34189" w:rsidRPr="00314EBE">
        <w:t xml:space="preserve">   </w:t>
      </w:r>
    </w:p>
    <w:p w14:paraId="5F72DE65" w14:textId="10C1B6A6" w:rsidR="00C43528" w:rsidRPr="00314EBE" w:rsidRDefault="00F7156E" w:rsidP="0047660B">
      <w:pPr>
        <w:pStyle w:val="BodyText"/>
        <w:spacing w:before="94" w:line="249" w:lineRule="auto"/>
        <w:ind w:left="1783" w:right="170"/>
        <w:rPr>
          <w:lang w:val="el-GR"/>
        </w:rPr>
      </w:pPr>
      <w:r w:rsidRPr="00314EBE">
        <w:rPr>
          <w:lang w:val="el-GR"/>
        </w:rPr>
        <w:tab/>
      </w:r>
    </w:p>
    <w:p w14:paraId="76F2180C" w14:textId="7E0E5586" w:rsidR="00BE0179" w:rsidRPr="00BE0179" w:rsidRDefault="00BE0179" w:rsidP="00BE0179">
      <w:pPr>
        <w:spacing w:after="0"/>
        <w:ind w:left="1780" w:right="170"/>
        <w:rPr>
          <w:rFonts w:ascii="Arial" w:eastAsia="Arial" w:hAnsi="Arial" w:cs="Arial"/>
          <w:color w:val="231F20"/>
          <w:sz w:val="20"/>
          <w:szCs w:val="19"/>
        </w:rPr>
      </w:pPr>
    </w:p>
    <w:p w14:paraId="40918E3A" w14:textId="021FECDD" w:rsidR="00BE0179" w:rsidRPr="00852865" w:rsidRDefault="00BE0179" w:rsidP="00BE0179">
      <w:pPr>
        <w:pStyle w:val="Heading1"/>
        <w:pBdr>
          <w:top w:val="single" w:sz="8" w:space="1" w:color="00B0F0"/>
          <w:bottom w:val="single" w:sz="8" w:space="1" w:color="00B0F0"/>
        </w:pBdr>
        <w:kinsoku w:val="0"/>
        <w:overflowPunct w:val="0"/>
        <w:ind w:left="1786" w:right="173"/>
        <w:jc w:val="both"/>
        <w:rPr>
          <w:color w:val="63A1AA"/>
        </w:rPr>
      </w:pPr>
      <w:r>
        <w:rPr>
          <w:color w:val="63A1AA"/>
        </w:rPr>
        <w:t>Η Αντίδραση της Οικονομικής Πολιτικής της Κίνας στη Δασμολογική Πολιτική των ΗΠΑ</w:t>
      </w:r>
    </w:p>
    <w:p w14:paraId="2B0A294E" w14:textId="77777777" w:rsidR="00BE0179" w:rsidRDefault="00BE0179" w:rsidP="00BE0179">
      <w:pPr>
        <w:pStyle w:val="BodyText"/>
        <w:spacing w:line="264" w:lineRule="auto"/>
        <w:ind w:left="1757" w:right="230"/>
        <w:jc w:val="both"/>
        <w:rPr>
          <w:sz w:val="20"/>
          <w:szCs w:val="20"/>
          <w:lang w:val="el-GR"/>
        </w:rPr>
      </w:pPr>
    </w:p>
    <w:p w14:paraId="3FDF4DD5" w14:textId="77777777" w:rsidR="00BE0179" w:rsidRPr="0047078C" w:rsidRDefault="00BE0179" w:rsidP="00BE0179">
      <w:pPr>
        <w:pStyle w:val="BodyText"/>
        <w:spacing w:line="22" w:lineRule="atLeast"/>
        <w:ind w:left="1757" w:right="230"/>
        <w:jc w:val="both"/>
        <w:rPr>
          <w:color w:val="C00000"/>
          <w:sz w:val="20"/>
          <w:lang w:val="el-GR"/>
        </w:rPr>
      </w:pPr>
      <w:r w:rsidRPr="0047078C">
        <w:rPr>
          <w:sz w:val="20"/>
          <w:lang w:val="el-GR"/>
        </w:rPr>
        <w:t xml:space="preserve">Ο εμπορικός πόλεμος που ξεκίνησε </w:t>
      </w:r>
      <w:r>
        <w:rPr>
          <w:sz w:val="20"/>
          <w:lang w:val="el-GR"/>
        </w:rPr>
        <w:t>η</w:t>
      </w:r>
      <w:r w:rsidRPr="0047078C">
        <w:rPr>
          <w:sz w:val="20"/>
          <w:lang w:val="el-GR"/>
        </w:rPr>
        <w:t xml:space="preserve"> κυβέρνηση </w:t>
      </w:r>
      <w:r w:rsidRPr="0047078C">
        <w:rPr>
          <w:sz w:val="20"/>
        </w:rPr>
        <w:t>Trump</w:t>
      </w:r>
      <w:r w:rsidRPr="0047078C">
        <w:rPr>
          <w:sz w:val="20"/>
          <w:lang w:val="el-GR"/>
        </w:rPr>
        <w:t xml:space="preserve"> το 2018 σηματοδότησε μ</w:t>
      </w:r>
      <w:r>
        <w:rPr>
          <w:sz w:val="20"/>
          <w:lang w:val="el-GR"/>
        </w:rPr>
        <w:t>ί</w:t>
      </w:r>
      <w:r w:rsidRPr="0047078C">
        <w:rPr>
          <w:sz w:val="20"/>
          <w:lang w:val="el-GR"/>
        </w:rPr>
        <w:t>α στροφή στις οικονομικές σχέσεις ΗΠΑ-Κίνας, αντανακλώντας ευρύτερες παγκόσμιες εμπορικές εντάσεις.</w:t>
      </w:r>
      <w:r>
        <w:rPr>
          <w:sz w:val="20"/>
          <w:lang w:val="el-GR"/>
        </w:rPr>
        <w:t xml:space="preserve"> </w:t>
      </w:r>
      <w:r w:rsidRPr="00653BE4">
        <w:rPr>
          <w:sz w:val="20"/>
          <w:lang w:val="el-GR"/>
        </w:rPr>
        <w:t>Η Κίνα είναι μία από τις ελάχιστες οικονομίες που ξεκίνησαν να μειώνουν την εξάρτησή της από την οικονομία των ΗΠΑ</w:t>
      </w:r>
      <w:r>
        <w:rPr>
          <w:sz w:val="20"/>
          <w:lang w:val="el-GR"/>
        </w:rPr>
        <w:t xml:space="preserve"> κατά </w:t>
      </w:r>
      <w:r w:rsidRPr="00653BE4">
        <w:rPr>
          <w:sz w:val="20"/>
          <w:lang w:val="el-GR"/>
        </w:rPr>
        <w:t>τη</w:t>
      </w:r>
      <w:r>
        <w:rPr>
          <w:sz w:val="20"/>
          <w:lang w:val="el-GR"/>
        </w:rPr>
        <w:t xml:space="preserve"> διάρκεια της</w:t>
      </w:r>
      <w:r w:rsidRPr="00653BE4">
        <w:rPr>
          <w:sz w:val="20"/>
          <w:lang w:val="el-GR"/>
        </w:rPr>
        <w:t xml:space="preserve"> πρώτη</w:t>
      </w:r>
      <w:r>
        <w:rPr>
          <w:sz w:val="20"/>
          <w:lang w:val="el-GR"/>
        </w:rPr>
        <w:t>ς</w:t>
      </w:r>
      <w:r w:rsidRPr="00653BE4">
        <w:rPr>
          <w:sz w:val="20"/>
          <w:lang w:val="el-GR"/>
        </w:rPr>
        <w:t xml:space="preserve"> θητεία</w:t>
      </w:r>
      <w:r>
        <w:rPr>
          <w:sz w:val="20"/>
          <w:lang w:val="el-GR"/>
        </w:rPr>
        <w:t>ς</w:t>
      </w:r>
      <w:r w:rsidRPr="00653BE4">
        <w:rPr>
          <w:sz w:val="20"/>
          <w:lang w:val="el-GR"/>
        </w:rPr>
        <w:t xml:space="preserve"> του Προέδρου Trump</w:t>
      </w:r>
      <w:r w:rsidRPr="008B2A88">
        <w:rPr>
          <w:sz w:val="20"/>
          <w:lang w:val="el-GR"/>
        </w:rPr>
        <w:t>.</w:t>
      </w:r>
      <w:r>
        <w:rPr>
          <w:sz w:val="20"/>
          <w:lang w:val="el-GR"/>
        </w:rPr>
        <w:t xml:space="preserve"> </w:t>
      </w:r>
      <w:r w:rsidRPr="008B2A88">
        <w:rPr>
          <w:sz w:val="20"/>
          <w:lang w:val="el-GR"/>
        </w:rPr>
        <w:t xml:space="preserve">Με τη δεύτερη θητεία του κ. </w:t>
      </w:r>
      <w:r w:rsidRPr="008B2A88">
        <w:rPr>
          <w:sz w:val="20"/>
        </w:rPr>
        <w:t>Trump</w:t>
      </w:r>
      <w:r w:rsidRPr="008B2A88">
        <w:rPr>
          <w:sz w:val="20"/>
          <w:lang w:val="el-GR"/>
        </w:rPr>
        <w:t xml:space="preserve">, ο κόσμος αντιμετώπισε ένα νέο κύμα </w:t>
      </w:r>
      <w:r>
        <w:rPr>
          <w:sz w:val="20"/>
          <w:lang w:val="el-GR"/>
        </w:rPr>
        <w:t xml:space="preserve">εμπορικού </w:t>
      </w:r>
      <w:r w:rsidRPr="008B2A88">
        <w:rPr>
          <w:sz w:val="20"/>
          <w:lang w:val="el-GR"/>
        </w:rPr>
        <w:t xml:space="preserve">προστατευτισμού. Τούτο </w:t>
      </w:r>
      <w:r>
        <w:rPr>
          <w:sz w:val="20"/>
          <w:lang w:val="el-GR"/>
        </w:rPr>
        <w:t xml:space="preserve">οδήγησε την </w:t>
      </w:r>
      <w:r w:rsidRPr="008B2A88">
        <w:rPr>
          <w:sz w:val="20"/>
          <w:lang w:val="el-GR"/>
        </w:rPr>
        <w:t xml:space="preserve">Κίνα να γίνει </w:t>
      </w:r>
      <w:r>
        <w:rPr>
          <w:sz w:val="20"/>
          <w:lang w:val="el-GR"/>
        </w:rPr>
        <w:t xml:space="preserve">περισσότερο </w:t>
      </w:r>
      <w:r w:rsidRPr="008B2A88">
        <w:rPr>
          <w:sz w:val="20"/>
          <w:lang w:val="el-GR"/>
        </w:rPr>
        <w:t>αυτάρκης</w:t>
      </w:r>
      <w:r>
        <w:rPr>
          <w:sz w:val="20"/>
          <w:lang w:val="el-GR"/>
        </w:rPr>
        <w:t xml:space="preserve"> </w:t>
      </w:r>
      <w:r w:rsidRPr="008B2A88">
        <w:rPr>
          <w:sz w:val="20"/>
          <w:lang w:val="el-GR"/>
        </w:rPr>
        <w:t xml:space="preserve">σε κρίσιμους τομείς, όπως </w:t>
      </w:r>
      <w:r>
        <w:rPr>
          <w:sz w:val="20"/>
          <w:lang w:val="el-GR"/>
        </w:rPr>
        <w:t xml:space="preserve">τα ορυκτά και </w:t>
      </w:r>
      <w:r w:rsidRPr="008B2A88">
        <w:rPr>
          <w:sz w:val="20"/>
          <w:lang w:val="el-GR"/>
        </w:rPr>
        <w:t>η καινοτομία. Η περιορισμένη πρόσβαση</w:t>
      </w:r>
      <w:r w:rsidRPr="00102E79">
        <w:rPr>
          <w:sz w:val="20"/>
          <w:lang w:val="el-GR"/>
        </w:rPr>
        <w:t xml:space="preserve"> </w:t>
      </w:r>
      <w:r w:rsidRPr="008B2A88">
        <w:rPr>
          <w:sz w:val="20"/>
          <w:lang w:val="el-GR"/>
        </w:rPr>
        <w:t xml:space="preserve">στην αμερικανική τεχνολογία ανάγκασε την Κίνα να επενδύσει και να ενισχύσει </w:t>
      </w:r>
      <w:r w:rsidRPr="00653BE4">
        <w:rPr>
          <w:sz w:val="20"/>
          <w:lang w:val="el-GR"/>
        </w:rPr>
        <w:t xml:space="preserve">τις δικές της τεχνολογίες. </w:t>
      </w:r>
    </w:p>
    <w:p w14:paraId="74B9BC91" w14:textId="77777777" w:rsidR="00BE0179" w:rsidRPr="00621E8E" w:rsidRDefault="00BE0179" w:rsidP="00BE0179">
      <w:pPr>
        <w:pStyle w:val="BodyText"/>
        <w:spacing w:line="22" w:lineRule="atLeast"/>
        <w:ind w:left="1757" w:right="230"/>
        <w:jc w:val="both"/>
        <w:rPr>
          <w:color w:val="7030A0"/>
          <w:sz w:val="20"/>
          <w:lang w:val="el-GR"/>
        </w:rPr>
      </w:pPr>
    </w:p>
    <w:p w14:paraId="1483FEDD" w14:textId="3100E32D" w:rsidR="00BE0179" w:rsidRDefault="00BE0179" w:rsidP="00BE0179">
      <w:pPr>
        <w:pStyle w:val="BodyText"/>
        <w:spacing w:line="22" w:lineRule="atLeast"/>
        <w:ind w:left="1757" w:right="230"/>
        <w:jc w:val="both"/>
        <w:rPr>
          <w:sz w:val="20"/>
          <w:lang w:val="el-GR"/>
        </w:rPr>
      </w:pPr>
      <w:r w:rsidRPr="00653E6D">
        <w:rPr>
          <w:sz w:val="20"/>
          <w:lang w:val="el-GR"/>
        </w:rPr>
        <w:t>Σε περίπτωση που ενταθεί ο εμπορικός πόλεμος μεταξύ των δύο μεγάλων οικονομιών, οι προοπτικές ανάπτυξης της Κίνας θα αναθεωρηθούν προς τα κάτω</w:t>
      </w:r>
      <w:r>
        <w:rPr>
          <w:sz w:val="20"/>
          <w:lang w:val="el-GR"/>
        </w:rPr>
        <w:t xml:space="preserve">. </w:t>
      </w:r>
      <w:r w:rsidRPr="00C577F5">
        <w:rPr>
          <w:sz w:val="20"/>
          <w:lang w:val="el-GR"/>
        </w:rPr>
        <w:t xml:space="preserve">Ωστόσο, εκτός ​​από την άμεση επίδραση </w:t>
      </w:r>
      <w:r>
        <w:rPr>
          <w:sz w:val="20"/>
          <w:lang w:val="el-GR"/>
        </w:rPr>
        <w:t xml:space="preserve">των δασμών </w:t>
      </w:r>
      <w:r w:rsidRPr="00C577F5">
        <w:rPr>
          <w:sz w:val="20"/>
          <w:lang w:val="el-GR"/>
        </w:rPr>
        <w:t>στις εξαγωγές της Κίνας</w:t>
      </w:r>
      <w:r>
        <w:rPr>
          <w:sz w:val="20"/>
          <w:lang w:val="el-GR"/>
        </w:rPr>
        <w:t xml:space="preserve"> </w:t>
      </w:r>
      <w:r w:rsidRPr="00A4604F">
        <w:rPr>
          <w:sz w:val="20"/>
          <w:lang w:val="el-GR"/>
        </w:rPr>
        <w:t>(δασμοί 145% στο εμπόριο με τις ΗΠΑ</w:t>
      </w:r>
      <w:r>
        <w:rPr>
          <w:sz w:val="20"/>
          <w:lang w:val="el-GR"/>
        </w:rPr>
        <w:t>, εξαιρουμένων</w:t>
      </w:r>
      <w:r w:rsidRPr="00A4604F">
        <w:rPr>
          <w:sz w:val="20"/>
          <w:lang w:val="el-GR"/>
        </w:rPr>
        <w:t xml:space="preserve"> ορισμέ</w:t>
      </w:r>
      <w:r>
        <w:rPr>
          <w:sz w:val="20"/>
          <w:lang w:val="el-GR"/>
        </w:rPr>
        <w:t>νων</w:t>
      </w:r>
      <w:r w:rsidRPr="00A4604F">
        <w:rPr>
          <w:sz w:val="20"/>
          <w:lang w:val="el-GR"/>
        </w:rPr>
        <w:t xml:space="preserve"> ηλεκτρονικ</w:t>
      </w:r>
      <w:r>
        <w:rPr>
          <w:sz w:val="20"/>
          <w:lang w:val="el-GR"/>
        </w:rPr>
        <w:t>ών ειδών</w:t>
      </w:r>
      <w:r w:rsidRPr="00A4604F">
        <w:rPr>
          <w:sz w:val="20"/>
          <w:lang w:val="el-GR"/>
        </w:rPr>
        <w:t>)</w:t>
      </w:r>
      <w:r w:rsidRPr="00C577F5">
        <w:rPr>
          <w:sz w:val="20"/>
          <w:lang w:val="el-GR"/>
        </w:rPr>
        <w:t xml:space="preserve">, το υψηλό επίπεδο αβεβαιότητας σε παγκόσμιο επίπεδο εξαιτίας της εμπορικής πολιτικής </w:t>
      </w:r>
      <w:r w:rsidRPr="00C577F5">
        <w:rPr>
          <w:sz w:val="20"/>
        </w:rPr>
        <w:t>Trump</w:t>
      </w:r>
      <w:r w:rsidRPr="00C577F5">
        <w:rPr>
          <w:sz w:val="20"/>
          <w:lang w:val="el-GR"/>
        </w:rPr>
        <w:t xml:space="preserve"> είναι πιθανό να πλήξει τις παγκόσμιες οικονομικές προοπτικές και να</w:t>
      </w:r>
      <w:r>
        <w:rPr>
          <w:sz w:val="20"/>
          <w:lang w:val="el-GR"/>
        </w:rPr>
        <w:t xml:space="preserve"> </w:t>
      </w:r>
      <w:r w:rsidRPr="00C577F5">
        <w:rPr>
          <w:sz w:val="20"/>
          <w:lang w:val="el-GR"/>
        </w:rPr>
        <w:t>έχει</w:t>
      </w:r>
      <w:r>
        <w:rPr>
          <w:sz w:val="20"/>
          <w:lang w:val="el-GR"/>
        </w:rPr>
        <w:t>,</w:t>
      </w:r>
      <w:r w:rsidRPr="00C577F5">
        <w:rPr>
          <w:sz w:val="20"/>
          <w:lang w:val="el-GR"/>
        </w:rPr>
        <w:t xml:space="preserve"> </w:t>
      </w:r>
      <w:r>
        <w:rPr>
          <w:sz w:val="20"/>
          <w:lang w:val="el-GR"/>
        </w:rPr>
        <w:t>επίσης,</w:t>
      </w:r>
      <w:r w:rsidRPr="00C577F5">
        <w:rPr>
          <w:sz w:val="20"/>
          <w:lang w:val="el-GR"/>
        </w:rPr>
        <w:t xml:space="preserve"> αρνητικ</w:t>
      </w:r>
      <w:r>
        <w:rPr>
          <w:sz w:val="20"/>
          <w:lang w:val="el-GR"/>
        </w:rPr>
        <w:t>ές</w:t>
      </w:r>
      <w:r w:rsidRPr="00C577F5">
        <w:rPr>
          <w:sz w:val="20"/>
          <w:lang w:val="el-GR"/>
        </w:rPr>
        <w:t xml:space="preserve"> δευτερογενείς επιδράσεις στην Κίνα.</w:t>
      </w:r>
      <w:r>
        <w:rPr>
          <w:color w:val="7030A0"/>
          <w:sz w:val="20"/>
          <w:lang w:val="el-GR"/>
        </w:rPr>
        <w:t xml:space="preserve"> </w:t>
      </w:r>
      <w:r w:rsidRPr="00567858">
        <w:rPr>
          <w:sz w:val="20"/>
          <w:lang w:val="el-GR"/>
        </w:rPr>
        <w:t>Σύμφωνα με τις αναθεωρημένες προβλέψεις του Διεθνούς Νομισματικού</w:t>
      </w:r>
      <w:r>
        <w:rPr>
          <w:sz w:val="20"/>
          <w:lang w:val="el-GR"/>
        </w:rPr>
        <w:t xml:space="preserve"> </w:t>
      </w:r>
      <w:r w:rsidRPr="00567858">
        <w:rPr>
          <w:sz w:val="20"/>
          <w:lang w:val="el-GR"/>
        </w:rPr>
        <w:t>Ταμείου (ΔΝΤ), η συνολική επίπτωση του εμπορικού πολέμου υπολογίζεται ότι μπορεί να αφαιρέσει</w:t>
      </w:r>
      <w:r>
        <w:rPr>
          <w:sz w:val="20"/>
          <w:lang w:val="el-GR"/>
        </w:rPr>
        <w:t xml:space="preserve"> </w:t>
      </w:r>
      <w:r w:rsidRPr="00504A2C">
        <w:rPr>
          <w:sz w:val="20"/>
          <w:lang w:val="el-GR"/>
        </w:rPr>
        <w:t>0,5 ποσοστιαίες μονάδες</w:t>
      </w:r>
      <w:r>
        <w:rPr>
          <w:sz w:val="20"/>
          <w:lang w:val="el-GR"/>
        </w:rPr>
        <w:t xml:space="preserve"> </w:t>
      </w:r>
      <w:r w:rsidRPr="00504A2C">
        <w:rPr>
          <w:sz w:val="20"/>
          <w:lang w:val="el-GR"/>
        </w:rPr>
        <w:t>(π.μ.)</w:t>
      </w:r>
      <w:r>
        <w:rPr>
          <w:sz w:val="20"/>
          <w:lang w:val="el-GR"/>
        </w:rPr>
        <w:t xml:space="preserve"> </w:t>
      </w:r>
      <w:r w:rsidRPr="00504A2C">
        <w:rPr>
          <w:sz w:val="20"/>
          <w:lang w:val="el-GR"/>
        </w:rPr>
        <w:t xml:space="preserve">από το ΑΕΠ της Κίνας το 2025 και αντίστοιχα 0,6 π.μ. το 2026 (Γράφημα </w:t>
      </w:r>
      <w:r w:rsidR="00615954">
        <w:rPr>
          <w:sz w:val="20"/>
          <w:lang w:val="el-GR"/>
        </w:rPr>
        <w:t>1</w:t>
      </w:r>
      <w:r w:rsidRPr="00504A2C">
        <w:rPr>
          <w:sz w:val="20"/>
          <w:lang w:val="el-GR"/>
        </w:rPr>
        <w:t>)</w:t>
      </w:r>
      <w:r>
        <w:rPr>
          <w:sz w:val="20"/>
          <w:lang w:val="el-GR"/>
        </w:rPr>
        <w:t xml:space="preserve">. </w:t>
      </w:r>
    </w:p>
    <w:p w14:paraId="26D52540" w14:textId="77777777" w:rsidR="00BE0179" w:rsidRDefault="00BE0179" w:rsidP="00BE0179">
      <w:pPr>
        <w:pStyle w:val="BodyText"/>
        <w:spacing w:line="22" w:lineRule="atLeast"/>
        <w:ind w:left="1757" w:right="230"/>
        <w:jc w:val="both"/>
        <w:rPr>
          <w:sz w:val="20"/>
          <w:lang w:val="el-GR"/>
        </w:rPr>
      </w:pPr>
    </w:p>
    <w:p w14:paraId="38AEA04D" w14:textId="67BEC1E7" w:rsidR="00BE0179" w:rsidRPr="00615954" w:rsidRDefault="00BE0179" w:rsidP="00615954">
      <w:pPr>
        <w:pStyle w:val="BodyText"/>
        <w:spacing w:line="22" w:lineRule="atLeast"/>
        <w:ind w:left="1757" w:right="230"/>
        <w:jc w:val="both"/>
        <w:rPr>
          <w:sz w:val="20"/>
          <w:lang w:val="el-GR"/>
        </w:rPr>
      </w:pPr>
      <w:r>
        <w:rPr>
          <w:sz w:val="20"/>
          <w:lang w:val="el-GR"/>
        </w:rPr>
        <w:t xml:space="preserve">Στο ίδιο πνεύμα κινείται και η πρόσφατη ανάλυση της εταιρείας </w:t>
      </w:r>
      <w:r>
        <w:rPr>
          <w:sz w:val="20"/>
        </w:rPr>
        <w:t>Nomura</w:t>
      </w:r>
      <w:r w:rsidRPr="000D673F">
        <w:rPr>
          <w:sz w:val="20"/>
          <w:lang w:val="el-GR"/>
        </w:rPr>
        <w:t xml:space="preserve"> (“How U.S. Tariffs Could Reshape China's Economic Landscape by 2025”, </w:t>
      </w:r>
      <w:r>
        <w:rPr>
          <w:sz w:val="20"/>
          <w:lang w:val="el-GR"/>
        </w:rPr>
        <w:t xml:space="preserve">Απρίλιος 2025). Σύμφωνα με την ανάλυση, </w:t>
      </w:r>
      <w:r w:rsidRPr="000E74D5">
        <w:rPr>
          <w:sz w:val="20"/>
          <w:lang w:val="el-GR"/>
        </w:rPr>
        <w:t xml:space="preserve">οι κλιμακούμενες εμπορικές εντάσεις ΗΠΑ-Κίνας επηρεάζουν αρνητικά την οικονομική δυναμική της Κίνας. </w:t>
      </w:r>
      <w:r>
        <w:rPr>
          <w:sz w:val="20"/>
          <w:lang w:val="el-GR"/>
        </w:rPr>
        <w:t>Δεδομένου ότι ο</w:t>
      </w:r>
      <w:r w:rsidRPr="000D673F">
        <w:rPr>
          <w:color w:val="385623" w:themeColor="accent6" w:themeShade="80"/>
          <w:sz w:val="20"/>
          <w:lang w:val="el-GR"/>
        </w:rPr>
        <w:t xml:space="preserve">ι </w:t>
      </w:r>
      <w:r w:rsidRPr="009709AF">
        <w:rPr>
          <w:sz w:val="20"/>
          <w:lang w:val="el-GR"/>
        </w:rPr>
        <w:t>ΗΠΑ αντιπροσωπεύουν περίπου το</w:t>
      </w:r>
      <w:r>
        <w:rPr>
          <w:sz w:val="20"/>
          <w:lang w:val="el-GR"/>
        </w:rPr>
        <w:t xml:space="preserve"> </w:t>
      </w:r>
      <w:r w:rsidRPr="009709AF">
        <w:rPr>
          <w:sz w:val="20"/>
          <w:lang w:val="el-GR"/>
        </w:rPr>
        <w:t xml:space="preserve">15% των εξαγωγών αγαθών της Κίνας, οι ευρύτερες </w:t>
      </w:r>
    </w:p>
    <w:p w14:paraId="1E486EE9" w14:textId="77777777" w:rsidR="00BE0179" w:rsidRDefault="00BE0179" w:rsidP="00BE0179">
      <w:pPr>
        <w:pStyle w:val="BodyText"/>
        <w:spacing w:line="259" w:lineRule="auto"/>
        <w:ind w:left="1757" w:right="230"/>
        <w:jc w:val="both"/>
        <w:rPr>
          <w:color w:val="7030A0"/>
          <w:sz w:val="20"/>
          <w:lang w:val="el-GR"/>
        </w:rPr>
      </w:pPr>
      <w:r>
        <w:rPr>
          <w:noProof/>
        </w:rPr>
        <mc:AlternateContent>
          <mc:Choice Requires="wpg">
            <w:drawing>
              <wp:anchor distT="0" distB="0" distL="114300" distR="114300" simplePos="0" relativeHeight="251692032" behindDoc="1" locked="0" layoutInCell="1" allowOverlap="1" wp14:anchorId="0E4BD24A" wp14:editId="0E77A8D4">
                <wp:simplePos x="0" y="0"/>
                <wp:positionH relativeFrom="margin">
                  <wp:posOffset>9525</wp:posOffset>
                </wp:positionH>
                <wp:positionV relativeFrom="paragraph">
                  <wp:posOffset>103505</wp:posOffset>
                </wp:positionV>
                <wp:extent cx="7199630" cy="3239770"/>
                <wp:effectExtent l="0" t="0" r="1270" b="0"/>
                <wp:wrapNone/>
                <wp:docPr id="1203427030" name="Group 1203427030"/>
                <wp:cNvGraphicFramePr/>
                <a:graphic xmlns:a="http://schemas.openxmlformats.org/drawingml/2006/main">
                  <a:graphicData uri="http://schemas.microsoft.com/office/word/2010/wordprocessingGroup">
                    <wpg:wgp>
                      <wpg:cNvGrpSpPr/>
                      <wpg:grpSpPr>
                        <a:xfrm>
                          <a:off x="0" y="0"/>
                          <a:ext cx="7199630" cy="3239770"/>
                          <a:chOff x="28575" y="0"/>
                          <a:chExt cx="7199630" cy="3239770"/>
                        </a:xfrm>
                      </wpg:grpSpPr>
                      <wpg:grpSp>
                        <wpg:cNvPr id="352420188" name="Group 399"/>
                        <wpg:cNvGrpSpPr>
                          <a:grpSpLocks/>
                        </wpg:cNvGrpSpPr>
                        <wpg:grpSpPr bwMode="auto">
                          <a:xfrm>
                            <a:off x="28575" y="0"/>
                            <a:ext cx="7199630" cy="3239770"/>
                            <a:chOff x="285" y="0"/>
                            <a:chExt cx="71804" cy="26289"/>
                          </a:xfrm>
                        </wpg:grpSpPr>
                        <wps:wsp>
                          <wps:cNvPr id="867862608" name="Rectangle 24"/>
                          <wps:cNvSpPr>
                            <a:spLocks noChangeArrowheads="1"/>
                          </wps:cNvSpPr>
                          <wps:spPr bwMode="auto">
                            <a:xfrm>
                              <a:off x="285" y="0"/>
                              <a:ext cx="9926" cy="26289"/>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D52D55" w14:textId="57F47725" w:rsidR="00BE0179" w:rsidRPr="00615954" w:rsidRDefault="00BE0179" w:rsidP="00BE0179">
                                <w:pPr>
                                  <w:jc w:val="center"/>
                                  <w:rPr>
                                    <w:rFonts w:ascii="Arial" w:hAnsi="Arial" w:cs="Arial"/>
                                    <w:color w:val="E24C37"/>
                                    <w:spacing w:val="-4"/>
                                    <w:sz w:val="18"/>
                                  </w:rPr>
                                </w:pPr>
                                <w:r w:rsidRPr="0000069B">
                                  <w:rPr>
                                    <w:rFonts w:ascii="Arial" w:hAnsi="Arial" w:cs="Arial"/>
                                    <w:color w:val="E24C37"/>
                                    <w:spacing w:val="-4"/>
                                    <w:sz w:val="18"/>
                                    <w:lang w:val="en-US"/>
                                  </w:rPr>
                                  <w:br/>
                                </w:r>
                                <w:r w:rsidRPr="000753F7">
                                  <w:rPr>
                                    <w:rFonts w:ascii="Arial" w:hAnsi="Arial" w:cs="Arial"/>
                                    <w:color w:val="E24C37"/>
                                    <w:spacing w:val="-4"/>
                                    <w:sz w:val="18"/>
                                  </w:rPr>
                                  <w:t>ΓΡΑΦΗΜΑ</w:t>
                                </w:r>
                                <w:r w:rsidRPr="0000069B">
                                  <w:rPr>
                                    <w:rFonts w:ascii="Arial" w:hAnsi="Arial" w:cs="Arial"/>
                                    <w:color w:val="E24C37"/>
                                    <w:spacing w:val="-4"/>
                                    <w:sz w:val="18"/>
                                    <w:lang w:val="en-US"/>
                                  </w:rPr>
                                  <w:t xml:space="preserve"> </w:t>
                                </w:r>
                                <w:r w:rsidR="00615954">
                                  <w:rPr>
                                    <w:rFonts w:ascii="Arial" w:hAnsi="Arial" w:cs="Arial"/>
                                    <w:color w:val="E24C37"/>
                                    <w:spacing w:val="-4"/>
                                    <w:sz w:val="18"/>
                                  </w:rPr>
                                  <w:t>1</w:t>
                                </w:r>
                              </w:p>
                              <w:p w14:paraId="2E38C22A" w14:textId="77777777" w:rsidR="00BE0179" w:rsidRPr="0000069B" w:rsidRDefault="00BE0179" w:rsidP="00BE0179">
                                <w:pPr>
                                  <w:jc w:val="center"/>
                                  <w:rPr>
                                    <w:rFonts w:ascii="Arial" w:hAnsi="Arial" w:cs="Arial"/>
                                    <w:color w:val="E24C37"/>
                                    <w:spacing w:val="-4"/>
                                    <w:sz w:val="18"/>
                                    <w:lang w:val="en-US"/>
                                  </w:rPr>
                                </w:pPr>
                              </w:p>
                              <w:p w14:paraId="527D8625" w14:textId="77777777" w:rsidR="00BE0179" w:rsidRPr="0000069B" w:rsidRDefault="00BE0179" w:rsidP="00BE0179">
                                <w:pPr>
                                  <w:jc w:val="center"/>
                                  <w:rPr>
                                    <w:rFonts w:ascii="Arial" w:hAnsi="Arial" w:cs="Arial"/>
                                    <w:color w:val="E24C37"/>
                                    <w:spacing w:val="-4"/>
                                    <w:sz w:val="18"/>
                                    <w:lang w:val="en-US"/>
                                  </w:rPr>
                                </w:pPr>
                              </w:p>
                              <w:p w14:paraId="34901ED2" w14:textId="77777777" w:rsidR="00BE0179" w:rsidRPr="0000069B" w:rsidRDefault="00BE0179" w:rsidP="00BE0179">
                                <w:pPr>
                                  <w:jc w:val="center"/>
                                  <w:rPr>
                                    <w:rFonts w:ascii="Arial" w:hAnsi="Arial" w:cs="Arial"/>
                                    <w:color w:val="E24C37"/>
                                    <w:spacing w:val="-4"/>
                                    <w:sz w:val="18"/>
                                    <w:lang w:val="en-US"/>
                                  </w:rPr>
                                </w:pPr>
                              </w:p>
                              <w:p w14:paraId="17FB2EEA" w14:textId="77777777" w:rsidR="00BE0179" w:rsidRPr="0000069B" w:rsidRDefault="00BE0179" w:rsidP="00BE0179">
                                <w:pPr>
                                  <w:jc w:val="center"/>
                                  <w:rPr>
                                    <w:rFonts w:ascii="Arial" w:hAnsi="Arial" w:cs="Arial"/>
                                    <w:color w:val="E24C37"/>
                                    <w:spacing w:val="-4"/>
                                    <w:sz w:val="18"/>
                                    <w:lang w:val="en-US"/>
                                  </w:rPr>
                                </w:pPr>
                              </w:p>
                              <w:p w14:paraId="1A438B92" w14:textId="77777777" w:rsidR="00BE0179" w:rsidRPr="0000069B" w:rsidRDefault="00BE0179" w:rsidP="00BE0179">
                                <w:pPr>
                                  <w:jc w:val="center"/>
                                  <w:rPr>
                                    <w:rFonts w:ascii="Arial" w:hAnsi="Arial" w:cs="Arial"/>
                                    <w:color w:val="E24C37"/>
                                    <w:spacing w:val="-4"/>
                                    <w:sz w:val="18"/>
                                    <w:lang w:val="en-US"/>
                                  </w:rPr>
                                </w:pPr>
                              </w:p>
                              <w:p w14:paraId="2C4E1B3C" w14:textId="77777777" w:rsidR="00BE0179" w:rsidRDefault="00BE0179" w:rsidP="00BE0179">
                                <w:pPr>
                                  <w:jc w:val="center"/>
                                  <w:rPr>
                                    <w:rFonts w:ascii="Arial" w:hAnsi="Arial" w:cs="Arial"/>
                                    <w:color w:val="E24C37"/>
                                    <w:spacing w:val="-4"/>
                                    <w:sz w:val="18"/>
                                    <w:lang w:val="en-US"/>
                                  </w:rPr>
                                </w:pPr>
                              </w:p>
                              <w:p w14:paraId="4B77934E" w14:textId="77777777" w:rsidR="00BE0179" w:rsidRDefault="00BE0179" w:rsidP="00BE0179">
                                <w:pPr>
                                  <w:jc w:val="center"/>
                                  <w:rPr>
                                    <w:rFonts w:ascii="Arial" w:hAnsi="Arial" w:cs="Arial"/>
                                    <w:color w:val="E24C37"/>
                                    <w:spacing w:val="-4"/>
                                    <w:sz w:val="18"/>
                                    <w:lang w:val="en-US"/>
                                  </w:rPr>
                                </w:pPr>
                              </w:p>
                              <w:p w14:paraId="455AEE41" w14:textId="77777777" w:rsidR="00BE0179" w:rsidRPr="004B0B68" w:rsidRDefault="00BE0179" w:rsidP="00BE0179">
                                <w:pPr>
                                  <w:rPr>
                                    <w:rFonts w:ascii="Arial" w:hAnsi="Arial" w:cs="Arial"/>
                                    <w:color w:val="E24C37"/>
                                    <w:spacing w:val="-4"/>
                                    <w:sz w:val="18"/>
                                    <w:lang w:val="en-US"/>
                                  </w:rPr>
                                </w:pPr>
                              </w:p>
                              <w:p w14:paraId="4C730210" w14:textId="77777777" w:rsidR="00BE0179" w:rsidRPr="00D52C54" w:rsidRDefault="00BE0179" w:rsidP="00BE0179">
                                <w:pPr>
                                  <w:jc w:val="center"/>
                                  <w:rPr>
                                    <w:rFonts w:ascii="Arial" w:hAnsi="Arial" w:cs="Arial"/>
                                    <w:color w:val="C00000"/>
                                    <w:sz w:val="18"/>
                                    <w:lang w:val="en-US"/>
                                  </w:rPr>
                                </w:pPr>
                                <w:r w:rsidRPr="003F4835">
                                  <w:rPr>
                                    <w:rFonts w:ascii="Arial" w:hAnsi="Arial" w:cs="Arial"/>
                                    <w:color w:val="000000"/>
                                    <w:spacing w:val="-4"/>
                                    <w:sz w:val="18"/>
                                  </w:rPr>
                                  <w:t>Πηγή</w:t>
                                </w:r>
                                <w:r w:rsidRPr="002A24DE">
                                  <w:rPr>
                                    <w:rFonts w:ascii="Arial" w:hAnsi="Arial" w:cs="Arial"/>
                                    <w:color w:val="000000"/>
                                    <w:spacing w:val="-4"/>
                                    <w:sz w:val="18"/>
                                    <w:lang w:val="en-US"/>
                                  </w:rPr>
                                  <w:t>:</w:t>
                                </w:r>
                                <w:r>
                                  <w:rPr>
                                    <w:rFonts w:ascii="Arial" w:hAnsi="Arial" w:cs="Arial"/>
                                    <w:color w:val="000000"/>
                                    <w:spacing w:val="-4"/>
                                    <w:sz w:val="18"/>
                                    <w:lang w:val="en-US"/>
                                  </w:rPr>
                                  <w:t xml:space="preserve"> IMF World Economic Outlook, </w:t>
                                </w:r>
                                <w:r>
                                  <w:rPr>
                                    <w:rFonts w:ascii="Arial" w:hAnsi="Arial" w:cs="Arial"/>
                                    <w:color w:val="000000"/>
                                    <w:spacing w:val="-4"/>
                                    <w:sz w:val="18"/>
                                  </w:rPr>
                                  <w:t>Απρίλιος</w:t>
                                </w:r>
                                <w:r w:rsidRPr="002A24DE">
                                  <w:rPr>
                                    <w:rFonts w:ascii="Arial" w:hAnsi="Arial" w:cs="Arial"/>
                                    <w:color w:val="000000"/>
                                    <w:spacing w:val="-4"/>
                                    <w:sz w:val="18"/>
                                    <w:lang w:val="en-US"/>
                                  </w:rPr>
                                  <w:t xml:space="preserve"> </w:t>
                                </w:r>
                              </w:p>
                            </w:txbxContent>
                          </wps:txbx>
                          <wps:bodyPr rot="0" vert="horz" wrap="square" lIns="91440" tIns="45720" rIns="91440" bIns="45720" anchor="t" anchorCtr="0" upright="1">
                            <a:noAutofit/>
                          </wps:bodyPr>
                        </wps:wsp>
                        <wps:wsp>
                          <wps:cNvPr id="1132636409" name="Freeform 364"/>
                          <wps:cNvSpPr>
                            <a:spLocks/>
                          </wps:cNvSpPr>
                          <wps:spPr bwMode="auto">
                            <a:xfrm>
                              <a:off x="11443" y="0"/>
                              <a:ext cx="60646"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0D5E193" w14:textId="77777777" w:rsidR="00BE0179" w:rsidRPr="0036479B" w:rsidRDefault="00BE0179" w:rsidP="00BE0179">
                                <w:pPr>
                                  <w:tabs>
                                    <w:tab w:val="left" w:pos="2410"/>
                                  </w:tabs>
                                  <w:spacing w:after="0" w:line="240" w:lineRule="auto"/>
                                  <w:rPr>
                                    <w:rFonts w:ascii="Arial" w:eastAsia="Arial" w:hAnsi="Arial" w:cs="Arial"/>
                                    <w:color w:val="0E3B70"/>
                                    <w:sz w:val="20"/>
                                    <w:szCs w:val="20"/>
                                  </w:rPr>
                                </w:pPr>
                                <w:r>
                                  <w:rPr>
                                    <w:rFonts w:ascii="Arial" w:eastAsia="Arial" w:hAnsi="Arial" w:cs="Arial"/>
                                    <w:color w:val="0E3B70"/>
                                    <w:sz w:val="20"/>
                                    <w:szCs w:val="20"/>
                                  </w:rPr>
                                  <w:t>Αναθεωρημένες Προβλέψεις ΔΝΤ για τις Αναπτυξιακές Προοπτικές</w:t>
                                </w:r>
                              </w:p>
                              <w:p w14:paraId="483B801F" w14:textId="77777777" w:rsidR="00BE0179" w:rsidRDefault="00BE0179" w:rsidP="00BE0179">
                                <w:pPr>
                                  <w:tabs>
                                    <w:tab w:val="left" w:pos="2410"/>
                                  </w:tabs>
                                  <w:spacing w:after="0" w:line="240" w:lineRule="auto"/>
                                  <w:rPr>
                                    <w:rFonts w:ascii="Arial" w:eastAsia="Arial" w:hAnsi="Arial" w:cs="Arial"/>
                                    <w:color w:val="0E3B70"/>
                                    <w:sz w:val="20"/>
                                    <w:szCs w:val="20"/>
                                  </w:rPr>
                                </w:pPr>
                              </w:p>
                              <w:p w14:paraId="2DAEF630" w14:textId="77777777" w:rsidR="00BE0179" w:rsidRDefault="00BE0179" w:rsidP="00BE0179">
                                <w:pPr>
                                  <w:tabs>
                                    <w:tab w:val="left" w:pos="2410"/>
                                  </w:tabs>
                                  <w:spacing w:after="0" w:line="240" w:lineRule="auto"/>
                                  <w:rPr>
                                    <w:rFonts w:ascii="Arial" w:eastAsia="Arial" w:hAnsi="Arial" w:cs="Arial"/>
                                    <w:color w:val="0E3B70"/>
                                    <w:sz w:val="20"/>
                                    <w:szCs w:val="20"/>
                                  </w:rPr>
                                </w:pPr>
                                <w:r w:rsidRPr="0036479B">
                                  <w:rPr>
                                    <w:noProof/>
                                  </w:rPr>
                                  <w:drawing>
                                    <wp:inline distT="0" distB="0" distL="0" distR="0" wp14:anchorId="2051EC17" wp14:editId="01DAFE15">
                                      <wp:extent cx="5743575" cy="2943225"/>
                                      <wp:effectExtent l="0" t="0" r="0" b="0"/>
                                      <wp:docPr id="9604001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3575" cy="2943225"/>
                                              </a:xfrm>
                                              <a:prstGeom prst="rect">
                                                <a:avLst/>
                                              </a:prstGeom>
                                              <a:noFill/>
                                              <a:ln>
                                                <a:noFill/>
                                              </a:ln>
                                            </pic:spPr>
                                          </pic:pic>
                                        </a:graphicData>
                                      </a:graphic>
                                    </wp:inline>
                                  </w:drawing>
                                </w:r>
                                <w:r w:rsidRPr="00170CF9">
                                  <w:rPr>
                                    <w:rFonts w:ascii="Arial" w:eastAsia="Arial" w:hAnsi="Arial" w:cs="Arial"/>
                                    <w:color w:val="0E3B70"/>
                                    <w:sz w:val="20"/>
                                    <w:szCs w:val="20"/>
                                  </w:rPr>
                                  <w:t xml:space="preserve"> </w:t>
                                </w:r>
                              </w:p>
                              <w:p w14:paraId="2C274982" w14:textId="77777777" w:rsidR="00BE0179" w:rsidRDefault="00BE0179" w:rsidP="00BE0179">
                                <w:pPr>
                                  <w:tabs>
                                    <w:tab w:val="left" w:pos="2410"/>
                                  </w:tabs>
                                  <w:spacing w:after="0" w:line="240" w:lineRule="auto"/>
                                  <w:rPr>
                                    <w:rFonts w:ascii="Arial" w:eastAsia="Arial" w:hAnsi="Arial" w:cs="Arial"/>
                                    <w:color w:val="0E3B70"/>
                                    <w:sz w:val="20"/>
                                    <w:szCs w:val="20"/>
                                  </w:rPr>
                                </w:pPr>
                              </w:p>
                              <w:p w14:paraId="7A3BD14C" w14:textId="77777777" w:rsidR="00BE0179" w:rsidRPr="005F4DC6" w:rsidRDefault="00BE0179" w:rsidP="00BE0179">
                                <w:pPr>
                                  <w:tabs>
                                    <w:tab w:val="left" w:pos="2410"/>
                                  </w:tabs>
                                  <w:spacing w:line="240" w:lineRule="auto"/>
                                  <w:jc w:val="center"/>
                                  <w:rPr>
                                    <w:rFonts w:ascii="Arial" w:hAnsi="Arial" w:cs="Arial"/>
                                    <w:sz w:val="20"/>
                                  </w:rPr>
                                </w:pPr>
                              </w:p>
                            </w:txbxContent>
                          </wps:txbx>
                          <wps:bodyPr rot="0" vert="horz" wrap="square" lIns="91440" tIns="45720" rIns="91440" bIns="45720" anchor="t" anchorCtr="0" upright="1">
                            <a:noAutofit/>
                          </wps:bodyPr>
                        </wps:wsp>
                      </wpg:grpSp>
                      <wps:wsp>
                        <wps:cNvPr id="215873578" name="Freeform 206"/>
                        <wps:cNvSpPr>
                          <a:spLocks/>
                        </wps:cNvSpPr>
                        <wps:spPr bwMode="auto">
                          <a:xfrm>
                            <a:off x="1190625" y="238125"/>
                            <a:ext cx="5948680" cy="45719"/>
                          </a:xfrm>
                          <a:custGeom>
                            <a:avLst/>
                            <a:gdLst>
                              <a:gd name="T0" fmla="*/ 0 w 9308"/>
                              <a:gd name="T1" fmla="*/ 0 h 74"/>
                              <a:gd name="T2" fmla="*/ 924 w 9308"/>
                              <a:gd name="T3" fmla="*/ 0 h 74"/>
                              <a:gd name="T4" fmla="*/ 931 w 9308"/>
                              <a:gd name="T5" fmla="*/ 0 h 74"/>
                              <a:gd name="T6" fmla="*/ 982 w 9308"/>
                              <a:gd name="T7" fmla="*/ 73 h 74"/>
                              <a:gd name="T8" fmla="*/ 1033 w 9308"/>
                              <a:gd name="T9" fmla="*/ 0 h 74"/>
                              <a:gd name="T10" fmla="*/ 1037 w 9308"/>
                              <a:gd name="T11" fmla="*/ 0 h 74"/>
                              <a:gd name="T12" fmla="*/ 9308 w 9308"/>
                              <a:gd name="T13" fmla="*/ 0 h 74"/>
                            </a:gdLst>
                            <a:ahLst/>
                            <a:cxnLst>
                              <a:cxn ang="0">
                                <a:pos x="T0" y="T1"/>
                              </a:cxn>
                              <a:cxn ang="0">
                                <a:pos x="T2" y="T3"/>
                              </a:cxn>
                              <a:cxn ang="0">
                                <a:pos x="T4" y="T5"/>
                              </a:cxn>
                              <a:cxn ang="0">
                                <a:pos x="T6" y="T7"/>
                              </a:cxn>
                              <a:cxn ang="0">
                                <a:pos x="T8" y="T9"/>
                              </a:cxn>
                              <a:cxn ang="0">
                                <a:pos x="T10" y="T11"/>
                              </a:cxn>
                              <a:cxn ang="0">
                                <a:pos x="T12" y="T13"/>
                              </a:cxn>
                            </a:cxnLst>
                            <a:rect l="0" t="0" r="r" b="b"/>
                            <a:pathLst>
                              <a:path w="9308" h="74">
                                <a:moveTo>
                                  <a:pt x="0" y="0"/>
                                </a:moveTo>
                                <a:lnTo>
                                  <a:pt x="924" y="0"/>
                                </a:lnTo>
                                <a:lnTo>
                                  <a:pt x="931" y="0"/>
                                </a:lnTo>
                                <a:lnTo>
                                  <a:pt x="982" y="73"/>
                                </a:lnTo>
                                <a:lnTo>
                                  <a:pt x="1033" y="0"/>
                                </a:lnTo>
                                <a:lnTo>
                                  <a:pt x="1037" y="0"/>
                                </a:lnTo>
                                <a:lnTo>
                                  <a:pt x="9308" y="0"/>
                                </a:lnTo>
                              </a:path>
                            </a:pathLst>
                          </a:custGeom>
                          <a:noFill/>
                          <a:ln w="6400">
                            <a:solidFill>
                              <a:srgbClr val="0E3B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0E4BD24A" id="Group 1203427030" o:spid="_x0000_s1026" style="position:absolute;left:0;text-align:left;margin-left:.75pt;margin-top:8.15pt;width:566.9pt;height:255.1pt;z-index:-251624448;mso-position-horizontal-relative:margin;mso-width-relative:margin" coordorigin="285" coordsize="71996,3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">
                <v:group id="_x0000_s1027" style="position:absolute;left:285;width:71997;height:32397" coordorigin="285" coordsize="71804,26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">
                  <v:rect id="Rectangle 24" o:spid="_x0000_s1028" style="position:absolute;left:285;width:9926;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" fillcolor="#e5e4de" stroked="f">
                    <v:textbox>
                      <w:txbxContent>
                        <w:p w14:paraId="15D52D55" w14:textId="57F47725" w:rsidR="00BE0179" w:rsidRPr="00615954" w:rsidRDefault="00BE0179" w:rsidP="00BE0179">
                          <w:pPr>
                            <w:jc w:val="center"/>
                            <w:rPr>
                              <w:rFonts w:ascii="Arial" w:hAnsi="Arial" w:cs="Arial"/>
                              <w:color w:val="E24C37"/>
                              <w:spacing w:val="-4"/>
                              <w:sz w:val="18"/>
                            </w:rPr>
                          </w:pPr>
                          <w:r w:rsidRPr="0000069B">
                            <w:rPr>
                              <w:rFonts w:ascii="Arial" w:hAnsi="Arial" w:cs="Arial"/>
                              <w:color w:val="E24C37"/>
                              <w:spacing w:val="-4"/>
                              <w:sz w:val="18"/>
                              <w:lang w:val="en-US"/>
                            </w:rPr>
                            <w:br/>
                          </w:r>
                          <w:r w:rsidRPr="000753F7">
                            <w:rPr>
                              <w:rFonts w:ascii="Arial" w:hAnsi="Arial" w:cs="Arial"/>
                              <w:color w:val="E24C37"/>
                              <w:spacing w:val="-4"/>
                              <w:sz w:val="18"/>
                            </w:rPr>
                            <w:t>ΓΡΑΦΗΜΑ</w:t>
                          </w:r>
                          <w:r w:rsidRPr="0000069B">
                            <w:rPr>
                              <w:rFonts w:ascii="Arial" w:hAnsi="Arial" w:cs="Arial"/>
                              <w:color w:val="E24C37"/>
                              <w:spacing w:val="-4"/>
                              <w:sz w:val="18"/>
                              <w:lang w:val="en-US"/>
                            </w:rPr>
                            <w:t xml:space="preserve"> </w:t>
                          </w:r>
                          <w:r w:rsidR="00615954">
                            <w:rPr>
                              <w:rFonts w:ascii="Arial" w:hAnsi="Arial" w:cs="Arial"/>
                              <w:color w:val="E24C37"/>
                              <w:spacing w:val="-4"/>
                              <w:sz w:val="18"/>
                            </w:rPr>
                            <w:t>1</w:t>
                          </w:r>
                        </w:p>
                        <w:p w14:paraId="2E38C22A" w14:textId="77777777" w:rsidR="00BE0179" w:rsidRPr="0000069B" w:rsidRDefault="00BE0179" w:rsidP="00BE0179">
                          <w:pPr>
                            <w:jc w:val="center"/>
                            <w:rPr>
                              <w:rFonts w:ascii="Arial" w:hAnsi="Arial" w:cs="Arial"/>
                              <w:color w:val="E24C37"/>
                              <w:spacing w:val="-4"/>
                              <w:sz w:val="18"/>
                              <w:lang w:val="en-US"/>
                            </w:rPr>
                          </w:pPr>
                        </w:p>
                        <w:p w14:paraId="527D8625" w14:textId="77777777" w:rsidR="00BE0179" w:rsidRPr="0000069B" w:rsidRDefault="00BE0179" w:rsidP="00BE0179">
                          <w:pPr>
                            <w:jc w:val="center"/>
                            <w:rPr>
                              <w:rFonts w:ascii="Arial" w:hAnsi="Arial" w:cs="Arial"/>
                              <w:color w:val="E24C37"/>
                              <w:spacing w:val="-4"/>
                              <w:sz w:val="18"/>
                              <w:lang w:val="en-US"/>
                            </w:rPr>
                          </w:pPr>
                        </w:p>
                        <w:p w14:paraId="34901ED2" w14:textId="77777777" w:rsidR="00BE0179" w:rsidRPr="0000069B" w:rsidRDefault="00BE0179" w:rsidP="00BE0179">
                          <w:pPr>
                            <w:jc w:val="center"/>
                            <w:rPr>
                              <w:rFonts w:ascii="Arial" w:hAnsi="Arial" w:cs="Arial"/>
                              <w:color w:val="E24C37"/>
                              <w:spacing w:val="-4"/>
                              <w:sz w:val="18"/>
                              <w:lang w:val="en-US"/>
                            </w:rPr>
                          </w:pPr>
                        </w:p>
                        <w:p w14:paraId="17FB2EEA" w14:textId="77777777" w:rsidR="00BE0179" w:rsidRPr="0000069B" w:rsidRDefault="00BE0179" w:rsidP="00BE0179">
                          <w:pPr>
                            <w:jc w:val="center"/>
                            <w:rPr>
                              <w:rFonts w:ascii="Arial" w:hAnsi="Arial" w:cs="Arial"/>
                              <w:color w:val="E24C37"/>
                              <w:spacing w:val="-4"/>
                              <w:sz w:val="18"/>
                              <w:lang w:val="en-US"/>
                            </w:rPr>
                          </w:pPr>
                        </w:p>
                        <w:p w14:paraId="1A438B92" w14:textId="77777777" w:rsidR="00BE0179" w:rsidRPr="0000069B" w:rsidRDefault="00BE0179" w:rsidP="00BE0179">
                          <w:pPr>
                            <w:jc w:val="center"/>
                            <w:rPr>
                              <w:rFonts w:ascii="Arial" w:hAnsi="Arial" w:cs="Arial"/>
                              <w:color w:val="E24C37"/>
                              <w:spacing w:val="-4"/>
                              <w:sz w:val="18"/>
                              <w:lang w:val="en-US"/>
                            </w:rPr>
                          </w:pPr>
                        </w:p>
                        <w:p w14:paraId="2C4E1B3C" w14:textId="77777777" w:rsidR="00BE0179" w:rsidRDefault="00BE0179" w:rsidP="00BE0179">
                          <w:pPr>
                            <w:jc w:val="center"/>
                            <w:rPr>
                              <w:rFonts w:ascii="Arial" w:hAnsi="Arial" w:cs="Arial"/>
                              <w:color w:val="E24C37"/>
                              <w:spacing w:val="-4"/>
                              <w:sz w:val="18"/>
                              <w:lang w:val="en-US"/>
                            </w:rPr>
                          </w:pPr>
                        </w:p>
                        <w:p w14:paraId="4B77934E" w14:textId="77777777" w:rsidR="00BE0179" w:rsidRDefault="00BE0179" w:rsidP="00BE0179">
                          <w:pPr>
                            <w:jc w:val="center"/>
                            <w:rPr>
                              <w:rFonts w:ascii="Arial" w:hAnsi="Arial" w:cs="Arial"/>
                              <w:color w:val="E24C37"/>
                              <w:spacing w:val="-4"/>
                              <w:sz w:val="18"/>
                              <w:lang w:val="en-US"/>
                            </w:rPr>
                          </w:pPr>
                        </w:p>
                        <w:p w14:paraId="455AEE41" w14:textId="77777777" w:rsidR="00BE0179" w:rsidRPr="004B0B68" w:rsidRDefault="00BE0179" w:rsidP="00BE0179">
                          <w:pPr>
                            <w:rPr>
                              <w:rFonts w:ascii="Arial" w:hAnsi="Arial" w:cs="Arial"/>
                              <w:color w:val="E24C37"/>
                              <w:spacing w:val="-4"/>
                              <w:sz w:val="18"/>
                              <w:lang w:val="en-US"/>
                            </w:rPr>
                          </w:pPr>
                        </w:p>
                        <w:p w14:paraId="4C730210" w14:textId="77777777" w:rsidR="00BE0179" w:rsidRPr="00D52C54" w:rsidRDefault="00BE0179" w:rsidP="00BE0179">
                          <w:pPr>
                            <w:jc w:val="center"/>
                            <w:rPr>
                              <w:rFonts w:ascii="Arial" w:hAnsi="Arial" w:cs="Arial"/>
                              <w:color w:val="C00000"/>
                              <w:sz w:val="18"/>
                              <w:lang w:val="en-US"/>
                            </w:rPr>
                          </w:pPr>
                          <w:r w:rsidRPr="003F4835">
                            <w:rPr>
                              <w:rFonts w:ascii="Arial" w:hAnsi="Arial" w:cs="Arial"/>
                              <w:color w:val="000000"/>
                              <w:spacing w:val="-4"/>
                              <w:sz w:val="18"/>
                            </w:rPr>
                            <w:t>Πηγή</w:t>
                          </w:r>
                          <w:r w:rsidRPr="002A24DE">
                            <w:rPr>
                              <w:rFonts w:ascii="Arial" w:hAnsi="Arial" w:cs="Arial"/>
                              <w:color w:val="000000"/>
                              <w:spacing w:val="-4"/>
                              <w:sz w:val="18"/>
                              <w:lang w:val="en-US"/>
                            </w:rPr>
                            <w:t>:</w:t>
                          </w:r>
                          <w:r>
                            <w:rPr>
                              <w:rFonts w:ascii="Arial" w:hAnsi="Arial" w:cs="Arial"/>
                              <w:color w:val="000000"/>
                              <w:spacing w:val="-4"/>
                              <w:sz w:val="18"/>
                              <w:lang w:val="en-US"/>
                            </w:rPr>
                            <w:t xml:space="preserve"> IMF World Economic Outlook, </w:t>
                          </w:r>
                          <w:r>
                            <w:rPr>
                              <w:rFonts w:ascii="Arial" w:hAnsi="Arial" w:cs="Arial"/>
                              <w:color w:val="000000"/>
                              <w:spacing w:val="-4"/>
                              <w:sz w:val="18"/>
                            </w:rPr>
                            <w:t>Απρίλιος</w:t>
                          </w:r>
                          <w:r w:rsidRPr="002A24DE">
                            <w:rPr>
                              <w:rFonts w:ascii="Arial" w:hAnsi="Arial" w:cs="Arial"/>
                              <w:color w:val="000000"/>
                              <w:spacing w:val="-4"/>
                              <w:sz w:val="18"/>
                              <w:lang w:val="en-US"/>
                            </w:rPr>
                            <w:t xml:space="preserve"> </w:t>
                          </w:r>
                        </w:p>
                      </w:txbxContent>
                    </v:textbox>
                  </v:rect>
                  <v:shape id="Freeform 364" o:spid="_x0000_s1029" style="position:absolute;left:11443;width:60646;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" adj="-11796480,,5400" path="m9585,l,,,4123r9585,l9585,xe" fillcolor="#e5e4de" stroked="f">
                    <v:stroke joinstyle="round"/>
                    <v:formulas/>
                    <v:path arrowok="t" o:connecttype="custom" o:connectlocs="38506193,0;0,0;0,16754221;38506193,16754221;38506193,0" o:connectangles="0,0,0,0,0" textboxrect="0,0,9586,4124"/>
                    <v:textbox>
                      <w:txbxContent>
                        <w:p w14:paraId="20D5E193" w14:textId="77777777" w:rsidR="00BE0179" w:rsidRPr="0036479B" w:rsidRDefault="00BE0179" w:rsidP="00BE0179">
                          <w:pPr>
                            <w:tabs>
                              <w:tab w:val="left" w:pos="2410"/>
                            </w:tabs>
                            <w:spacing w:after="0" w:line="240" w:lineRule="auto"/>
                            <w:rPr>
                              <w:rFonts w:ascii="Arial" w:eastAsia="Arial" w:hAnsi="Arial" w:cs="Arial"/>
                              <w:color w:val="0E3B70"/>
                              <w:sz w:val="20"/>
                              <w:szCs w:val="20"/>
                            </w:rPr>
                          </w:pPr>
                          <w:r>
                            <w:rPr>
                              <w:rFonts w:ascii="Arial" w:eastAsia="Arial" w:hAnsi="Arial" w:cs="Arial"/>
                              <w:color w:val="0E3B70"/>
                              <w:sz w:val="20"/>
                              <w:szCs w:val="20"/>
                            </w:rPr>
                            <w:t>Αναθεωρημένες Προβλέψεις ΔΝΤ για τις Αναπτυξιακές Προοπτικές</w:t>
                          </w:r>
                        </w:p>
                        <w:p w14:paraId="483B801F" w14:textId="77777777" w:rsidR="00BE0179" w:rsidRDefault="00BE0179" w:rsidP="00BE0179">
                          <w:pPr>
                            <w:tabs>
                              <w:tab w:val="left" w:pos="2410"/>
                            </w:tabs>
                            <w:spacing w:after="0" w:line="240" w:lineRule="auto"/>
                            <w:rPr>
                              <w:rFonts w:ascii="Arial" w:eastAsia="Arial" w:hAnsi="Arial" w:cs="Arial"/>
                              <w:color w:val="0E3B70"/>
                              <w:sz w:val="20"/>
                              <w:szCs w:val="20"/>
                            </w:rPr>
                          </w:pPr>
                        </w:p>
                        <w:p w14:paraId="2DAEF630" w14:textId="77777777" w:rsidR="00BE0179" w:rsidRDefault="00BE0179" w:rsidP="00BE0179">
                          <w:pPr>
                            <w:tabs>
                              <w:tab w:val="left" w:pos="2410"/>
                            </w:tabs>
                            <w:spacing w:after="0" w:line="240" w:lineRule="auto"/>
                            <w:rPr>
                              <w:rFonts w:ascii="Arial" w:eastAsia="Arial" w:hAnsi="Arial" w:cs="Arial"/>
                              <w:color w:val="0E3B70"/>
                              <w:sz w:val="20"/>
                              <w:szCs w:val="20"/>
                            </w:rPr>
                          </w:pPr>
                          <w:r w:rsidRPr="0036479B">
                            <w:rPr>
                              <w:noProof/>
                            </w:rPr>
                            <w:drawing>
                              <wp:inline distT="0" distB="0" distL="0" distR="0" wp14:anchorId="2051EC17" wp14:editId="01DAFE15">
                                <wp:extent cx="5743575" cy="2943225"/>
                                <wp:effectExtent l="0" t="0" r="0" b="0"/>
                                <wp:docPr id="9604001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3575" cy="2943225"/>
                                        </a:xfrm>
                                        <a:prstGeom prst="rect">
                                          <a:avLst/>
                                        </a:prstGeom>
                                        <a:noFill/>
                                        <a:ln>
                                          <a:noFill/>
                                        </a:ln>
                                      </pic:spPr>
                                    </pic:pic>
                                  </a:graphicData>
                                </a:graphic>
                              </wp:inline>
                            </w:drawing>
                          </w:r>
                          <w:r w:rsidRPr="00170CF9">
                            <w:rPr>
                              <w:rFonts w:ascii="Arial" w:eastAsia="Arial" w:hAnsi="Arial" w:cs="Arial"/>
                              <w:color w:val="0E3B70"/>
                              <w:sz w:val="20"/>
                              <w:szCs w:val="20"/>
                            </w:rPr>
                            <w:t xml:space="preserve"> </w:t>
                          </w:r>
                        </w:p>
                        <w:p w14:paraId="2C274982" w14:textId="77777777" w:rsidR="00BE0179" w:rsidRDefault="00BE0179" w:rsidP="00BE0179">
                          <w:pPr>
                            <w:tabs>
                              <w:tab w:val="left" w:pos="2410"/>
                            </w:tabs>
                            <w:spacing w:after="0" w:line="240" w:lineRule="auto"/>
                            <w:rPr>
                              <w:rFonts w:ascii="Arial" w:eastAsia="Arial" w:hAnsi="Arial" w:cs="Arial"/>
                              <w:color w:val="0E3B70"/>
                              <w:sz w:val="20"/>
                              <w:szCs w:val="20"/>
                            </w:rPr>
                          </w:pPr>
                        </w:p>
                        <w:p w14:paraId="7A3BD14C" w14:textId="77777777" w:rsidR="00BE0179" w:rsidRPr="005F4DC6" w:rsidRDefault="00BE0179" w:rsidP="00BE0179">
                          <w:pPr>
                            <w:tabs>
                              <w:tab w:val="left" w:pos="2410"/>
                            </w:tabs>
                            <w:spacing w:line="240" w:lineRule="auto"/>
                            <w:jc w:val="center"/>
                            <w:rPr>
                              <w:rFonts w:ascii="Arial" w:hAnsi="Arial" w:cs="Arial"/>
                              <w:sz w:val="20"/>
                            </w:rPr>
                          </w:pPr>
                        </w:p>
                      </w:txbxContent>
                    </v:textbox>
                  </v:shape>
                </v:group>
                <v:shape id="Freeform 206" o:spid="_x0000_s1030" style="position:absolute;left:11906;top:2381;width:59487;height:457;visibility:visible;mso-wrap-style:square;v-text-anchor:top" coordsize="930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" path="m,l924,r7,l982,73,1033,r4,l9308,e" filled="f" strokecolor="#0e3b70" strokeweight=".17778mm">
                  <v:path arrowok="t" o:connecttype="custom" o:connectlocs="0,0;590522,0;594996,0;627590,45101;660183,0;662740,0;5948680,0" o:connectangles="0,0,0,0,0,0,0"/>
                </v:shape>
                <w10:wrap anchorx="margin"/>
              </v:group>
            </w:pict>
          </mc:Fallback>
        </mc:AlternateContent>
      </w:r>
    </w:p>
    <w:p w14:paraId="5BD39851" w14:textId="77777777" w:rsidR="00BE0179" w:rsidRDefault="00BE0179" w:rsidP="00BE0179">
      <w:pPr>
        <w:pStyle w:val="BodyText"/>
        <w:spacing w:line="259" w:lineRule="auto"/>
        <w:ind w:left="1757" w:right="230"/>
        <w:jc w:val="both"/>
        <w:rPr>
          <w:color w:val="7030A0"/>
          <w:sz w:val="20"/>
          <w:lang w:val="el-GR"/>
        </w:rPr>
      </w:pPr>
    </w:p>
    <w:p w14:paraId="5F8733B1" w14:textId="77777777" w:rsidR="00BE0179" w:rsidRDefault="00BE0179" w:rsidP="00BE0179">
      <w:pPr>
        <w:pStyle w:val="BodyText"/>
        <w:spacing w:line="259" w:lineRule="auto"/>
        <w:ind w:left="1757" w:right="230"/>
        <w:jc w:val="both"/>
        <w:rPr>
          <w:color w:val="7030A0"/>
          <w:sz w:val="20"/>
          <w:lang w:val="el-GR"/>
        </w:rPr>
      </w:pPr>
    </w:p>
    <w:p w14:paraId="60D6E617" w14:textId="77777777" w:rsidR="00BE0179" w:rsidRDefault="00BE0179" w:rsidP="00BE0179">
      <w:pPr>
        <w:pStyle w:val="BodyText"/>
        <w:spacing w:line="259" w:lineRule="auto"/>
        <w:ind w:left="1757" w:right="230"/>
        <w:jc w:val="both"/>
        <w:rPr>
          <w:color w:val="7030A0"/>
          <w:sz w:val="20"/>
          <w:lang w:val="el-GR"/>
        </w:rPr>
      </w:pPr>
    </w:p>
    <w:p w14:paraId="2F45E390" w14:textId="77777777" w:rsidR="00BE0179" w:rsidRDefault="00BE0179" w:rsidP="00BE0179">
      <w:pPr>
        <w:pStyle w:val="BodyText"/>
        <w:spacing w:line="259" w:lineRule="auto"/>
        <w:ind w:left="1757" w:right="230"/>
        <w:jc w:val="both"/>
        <w:rPr>
          <w:color w:val="7030A0"/>
          <w:sz w:val="20"/>
          <w:lang w:val="el-GR"/>
        </w:rPr>
      </w:pPr>
    </w:p>
    <w:p w14:paraId="2737D1AC" w14:textId="77777777" w:rsidR="00BE0179" w:rsidRDefault="00BE0179" w:rsidP="00BE0179">
      <w:pPr>
        <w:pStyle w:val="BodyText"/>
        <w:spacing w:line="259" w:lineRule="auto"/>
        <w:ind w:left="1757" w:right="230"/>
        <w:jc w:val="both"/>
        <w:rPr>
          <w:color w:val="7030A0"/>
          <w:sz w:val="20"/>
          <w:lang w:val="el-GR"/>
        </w:rPr>
      </w:pPr>
    </w:p>
    <w:p w14:paraId="23737C77" w14:textId="77777777" w:rsidR="00BE0179" w:rsidRDefault="00BE0179" w:rsidP="00BE0179">
      <w:pPr>
        <w:pStyle w:val="BodyText"/>
        <w:spacing w:line="259" w:lineRule="auto"/>
        <w:ind w:left="1757" w:right="230"/>
        <w:jc w:val="both"/>
        <w:rPr>
          <w:color w:val="7030A0"/>
          <w:sz w:val="20"/>
          <w:lang w:val="el-GR"/>
        </w:rPr>
      </w:pPr>
    </w:p>
    <w:p w14:paraId="207AB7ED" w14:textId="77777777" w:rsidR="00BE0179" w:rsidRDefault="00BE0179" w:rsidP="00BE0179">
      <w:pPr>
        <w:pStyle w:val="BodyText"/>
        <w:spacing w:line="259" w:lineRule="auto"/>
        <w:ind w:left="1757" w:right="230"/>
        <w:jc w:val="both"/>
        <w:rPr>
          <w:color w:val="7030A0"/>
          <w:sz w:val="20"/>
          <w:lang w:val="el-GR"/>
        </w:rPr>
      </w:pPr>
    </w:p>
    <w:p w14:paraId="1EEEB8A5" w14:textId="77777777" w:rsidR="00BE0179" w:rsidRDefault="00BE0179" w:rsidP="00BE0179">
      <w:pPr>
        <w:pStyle w:val="BodyText"/>
        <w:spacing w:line="259" w:lineRule="auto"/>
        <w:ind w:left="1757" w:right="230"/>
        <w:jc w:val="both"/>
        <w:rPr>
          <w:color w:val="7030A0"/>
          <w:sz w:val="20"/>
          <w:lang w:val="el-GR"/>
        </w:rPr>
      </w:pPr>
    </w:p>
    <w:p w14:paraId="472E5899" w14:textId="77777777" w:rsidR="00BE0179" w:rsidRDefault="00BE0179" w:rsidP="00BE0179">
      <w:pPr>
        <w:pStyle w:val="BodyText"/>
        <w:spacing w:line="259" w:lineRule="auto"/>
        <w:ind w:left="1757" w:right="230"/>
        <w:jc w:val="both"/>
        <w:rPr>
          <w:color w:val="7030A0"/>
          <w:sz w:val="20"/>
          <w:lang w:val="el-GR"/>
        </w:rPr>
      </w:pPr>
    </w:p>
    <w:p w14:paraId="5809CA6F" w14:textId="77777777" w:rsidR="00BE0179" w:rsidRDefault="00BE0179" w:rsidP="00BE0179">
      <w:pPr>
        <w:pStyle w:val="BodyText"/>
        <w:spacing w:line="259" w:lineRule="auto"/>
        <w:ind w:left="1757" w:right="230"/>
        <w:jc w:val="both"/>
        <w:rPr>
          <w:color w:val="7030A0"/>
          <w:sz w:val="20"/>
          <w:lang w:val="el-GR"/>
        </w:rPr>
      </w:pPr>
    </w:p>
    <w:p w14:paraId="0AA7F0E6" w14:textId="77777777" w:rsidR="00BE0179" w:rsidRDefault="00BE0179" w:rsidP="00BE0179">
      <w:pPr>
        <w:pStyle w:val="BodyText"/>
        <w:spacing w:line="259" w:lineRule="auto"/>
        <w:ind w:left="1757" w:right="230"/>
        <w:jc w:val="both"/>
        <w:rPr>
          <w:color w:val="7030A0"/>
          <w:sz w:val="20"/>
          <w:lang w:val="el-GR"/>
        </w:rPr>
      </w:pPr>
    </w:p>
    <w:p w14:paraId="67D16299" w14:textId="77777777" w:rsidR="00BE0179" w:rsidRDefault="00BE0179" w:rsidP="00BE0179">
      <w:pPr>
        <w:pStyle w:val="BodyText"/>
        <w:spacing w:line="259" w:lineRule="auto"/>
        <w:ind w:left="1757" w:right="230"/>
        <w:jc w:val="both"/>
        <w:rPr>
          <w:color w:val="7030A0"/>
          <w:sz w:val="20"/>
          <w:lang w:val="el-GR"/>
        </w:rPr>
      </w:pPr>
    </w:p>
    <w:p w14:paraId="66C06684" w14:textId="77777777" w:rsidR="00BE0179" w:rsidRDefault="00BE0179" w:rsidP="00BE0179">
      <w:pPr>
        <w:pStyle w:val="BodyText"/>
        <w:spacing w:line="259" w:lineRule="auto"/>
        <w:ind w:left="1757" w:right="230"/>
        <w:jc w:val="both"/>
        <w:rPr>
          <w:color w:val="7030A0"/>
          <w:sz w:val="20"/>
          <w:lang w:val="el-GR"/>
        </w:rPr>
      </w:pPr>
    </w:p>
    <w:p w14:paraId="7E29B51C" w14:textId="77777777" w:rsidR="00BE0179" w:rsidRDefault="00BE0179" w:rsidP="00BE0179">
      <w:pPr>
        <w:pStyle w:val="BodyText"/>
        <w:spacing w:line="259" w:lineRule="auto"/>
        <w:ind w:left="1757" w:right="230"/>
        <w:jc w:val="both"/>
        <w:rPr>
          <w:color w:val="7030A0"/>
          <w:sz w:val="20"/>
          <w:lang w:val="el-GR"/>
        </w:rPr>
      </w:pPr>
    </w:p>
    <w:p w14:paraId="2115E73D" w14:textId="77777777" w:rsidR="00BE0179" w:rsidRDefault="00BE0179" w:rsidP="00BE0179">
      <w:pPr>
        <w:pStyle w:val="BodyText"/>
        <w:spacing w:line="259" w:lineRule="auto"/>
        <w:ind w:left="1757" w:right="230"/>
        <w:jc w:val="both"/>
        <w:rPr>
          <w:color w:val="7030A0"/>
          <w:sz w:val="20"/>
          <w:lang w:val="el-GR"/>
        </w:rPr>
      </w:pPr>
    </w:p>
    <w:p w14:paraId="6054D092" w14:textId="77777777" w:rsidR="00BE0179" w:rsidRDefault="00BE0179" w:rsidP="00BE0179">
      <w:pPr>
        <w:pStyle w:val="BodyText"/>
        <w:spacing w:line="259" w:lineRule="auto"/>
        <w:ind w:left="1757" w:right="230"/>
        <w:jc w:val="both"/>
        <w:rPr>
          <w:color w:val="7030A0"/>
          <w:sz w:val="20"/>
          <w:lang w:val="el-GR"/>
        </w:rPr>
      </w:pPr>
    </w:p>
    <w:p w14:paraId="30D260D5" w14:textId="77777777" w:rsidR="00BE0179" w:rsidRDefault="00BE0179" w:rsidP="00BE0179">
      <w:pPr>
        <w:pStyle w:val="BodyText"/>
        <w:ind w:left="1757" w:right="230"/>
        <w:jc w:val="both"/>
        <w:rPr>
          <w:sz w:val="20"/>
          <w:lang w:val="el-GR"/>
        </w:rPr>
      </w:pPr>
    </w:p>
    <w:p w14:paraId="11D9A585" w14:textId="77777777" w:rsidR="00BE0179" w:rsidRDefault="00BE0179" w:rsidP="00BE0179">
      <w:pPr>
        <w:pStyle w:val="BodyText"/>
        <w:ind w:right="230"/>
        <w:jc w:val="both"/>
        <w:rPr>
          <w:sz w:val="20"/>
          <w:lang w:val="el-GR"/>
        </w:rPr>
      </w:pPr>
    </w:p>
    <w:p w14:paraId="001521D4" w14:textId="77777777" w:rsidR="00615954" w:rsidRDefault="00615954" w:rsidP="00BE0179">
      <w:pPr>
        <w:pStyle w:val="BodyText"/>
        <w:spacing w:line="22" w:lineRule="atLeast"/>
        <w:ind w:left="1757" w:right="230"/>
        <w:jc w:val="both"/>
        <w:rPr>
          <w:sz w:val="20"/>
          <w:lang w:val="el-GR"/>
        </w:rPr>
      </w:pPr>
    </w:p>
    <w:p w14:paraId="65AFA67F" w14:textId="2B087FA2" w:rsidR="00BE0179" w:rsidRDefault="00615954" w:rsidP="00BE0179">
      <w:pPr>
        <w:pStyle w:val="BodyText"/>
        <w:spacing w:line="22" w:lineRule="atLeast"/>
        <w:ind w:left="1757" w:right="230"/>
        <w:jc w:val="both"/>
        <w:rPr>
          <w:sz w:val="20"/>
          <w:lang w:val="el-GR"/>
        </w:rPr>
      </w:pPr>
      <w:r w:rsidRPr="009709AF">
        <w:rPr>
          <w:sz w:val="20"/>
          <w:lang w:val="el-GR"/>
        </w:rPr>
        <w:lastRenderedPageBreak/>
        <w:t xml:space="preserve">οικονομικές επιπτώσεις </w:t>
      </w:r>
      <w:r w:rsidRPr="000E74D5">
        <w:rPr>
          <w:sz w:val="20"/>
          <w:lang w:val="el-GR"/>
        </w:rPr>
        <w:t xml:space="preserve">είναι σημαντικές. </w:t>
      </w:r>
      <w:r w:rsidRPr="00032784">
        <w:rPr>
          <w:sz w:val="20"/>
          <w:lang w:val="el-GR"/>
        </w:rPr>
        <w:t xml:space="preserve">Χαρακτηριστικά αναφέρει ότι μία μείωση κατά 50% των εξαγωγών </w:t>
      </w:r>
      <w:r>
        <w:rPr>
          <w:sz w:val="20"/>
          <w:lang w:val="el-GR"/>
        </w:rPr>
        <w:t>από</w:t>
      </w:r>
      <w:r w:rsidRPr="00032784">
        <w:rPr>
          <w:sz w:val="20"/>
          <w:lang w:val="el-GR"/>
        </w:rPr>
        <w:t xml:space="preserve"> την Κίνα δύναται να οδηγήσει σε συρρίκνωση κατά 1,1% του ΑΕΠ</w:t>
      </w:r>
      <w:r>
        <w:rPr>
          <w:sz w:val="20"/>
          <w:lang w:val="el-GR"/>
        </w:rPr>
        <w:t xml:space="preserve"> της Κίνας</w:t>
      </w:r>
      <w:r w:rsidRPr="00032784">
        <w:rPr>
          <w:sz w:val="20"/>
          <w:lang w:val="el-GR"/>
        </w:rPr>
        <w:t xml:space="preserve">. </w:t>
      </w:r>
      <w:r w:rsidRPr="009709AF">
        <w:rPr>
          <w:sz w:val="20"/>
          <w:lang w:val="el-GR"/>
        </w:rPr>
        <w:t>Οι απώλειες θέσεων απασχόλησης είναι εξίσου ανησυχητικές.</w:t>
      </w:r>
      <w:r>
        <w:rPr>
          <w:sz w:val="20"/>
          <w:lang w:val="el-GR"/>
        </w:rPr>
        <w:t xml:space="preserve"> </w:t>
      </w:r>
      <w:r w:rsidRPr="009709AF">
        <w:rPr>
          <w:sz w:val="20"/>
          <w:lang w:val="el-GR"/>
        </w:rPr>
        <w:t>Η Nomura προβλέπει 1,2-2 εκατ. θέσεις εργασίας ότι θα τεθούν σε κίνδυνο σε βιομηχανίες</w:t>
      </w:r>
      <w:r>
        <w:rPr>
          <w:sz w:val="20"/>
          <w:lang w:val="el-GR"/>
        </w:rPr>
        <w:t>,</w:t>
      </w:r>
      <w:r w:rsidRPr="009709AF">
        <w:rPr>
          <w:sz w:val="20"/>
          <w:lang w:val="el-GR"/>
        </w:rPr>
        <w:t xml:space="preserve"> όπως η κλωστοϋφαντουργία, τα ηλεκτρονικά προϊόντα και τα μηχανήματα, οι οποίες είναι πολύ εκτεθειμένες στους δασμούς των ΗΠΑ.</w:t>
      </w:r>
      <w:r>
        <w:rPr>
          <w:sz w:val="20"/>
          <w:lang w:val="el-GR"/>
        </w:rPr>
        <w:t xml:space="preserve"> </w:t>
      </w:r>
      <w:r w:rsidRPr="009709AF">
        <w:rPr>
          <w:sz w:val="20"/>
          <w:lang w:val="el-GR"/>
        </w:rPr>
        <w:t xml:space="preserve">Αυτά τα στοιχεία υπογραμμίζουν </w:t>
      </w:r>
      <w:r>
        <w:rPr>
          <w:sz w:val="20"/>
          <w:lang w:val="el-GR"/>
        </w:rPr>
        <w:t>το πόσο εύθραυστη είναι η</w:t>
      </w:r>
      <w:r w:rsidRPr="009709AF">
        <w:rPr>
          <w:sz w:val="20"/>
          <w:lang w:val="el-GR"/>
        </w:rPr>
        <w:t xml:space="preserve"> αγορά εργασίας</w:t>
      </w:r>
      <w:r>
        <w:rPr>
          <w:sz w:val="20"/>
          <w:lang w:val="el-GR"/>
        </w:rPr>
        <w:t xml:space="preserve"> </w:t>
      </w:r>
      <w:r w:rsidRPr="009709AF">
        <w:rPr>
          <w:sz w:val="20"/>
          <w:lang w:val="el-GR"/>
        </w:rPr>
        <w:t>της χώρας, όπου μόνο η απασχόληση στη μεταποίηση στηρίζει δεκάδες εκατομμύρια εργαζομένους.</w:t>
      </w:r>
      <w:r>
        <w:rPr>
          <w:sz w:val="20"/>
          <w:lang w:val="el-GR"/>
        </w:rPr>
        <w:t xml:space="preserve"> </w:t>
      </w:r>
      <w:r w:rsidRPr="009709AF">
        <w:rPr>
          <w:sz w:val="20"/>
          <w:lang w:val="el-GR"/>
        </w:rPr>
        <w:t xml:space="preserve">Επίσης, ενδεχόμενες αρρυθμίες στην εφοδιαστική αλυσίδα κα μειωμένη επιχειρηματική εμπιστοσύνη θα μπορούσαν να περιορίσουν </w:t>
      </w:r>
      <w:r>
        <w:rPr>
          <w:sz w:val="20"/>
          <w:lang w:val="el-GR"/>
        </w:rPr>
        <w:t xml:space="preserve">περαιτέρω την αγορά ακινήτων, αλλά κυρίως </w:t>
      </w:r>
      <w:r w:rsidRPr="009709AF">
        <w:rPr>
          <w:sz w:val="20"/>
          <w:lang w:val="el-GR"/>
        </w:rPr>
        <w:t xml:space="preserve">την εγχώρια κατανάλωση </w:t>
      </w:r>
      <w:r>
        <w:rPr>
          <w:sz w:val="20"/>
          <w:lang w:val="el-GR"/>
        </w:rPr>
        <w:t>που αποτελεί βασικό</w:t>
      </w:r>
      <w:r w:rsidRPr="009709AF">
        <w:rPr>
          <w:sz w:val="20"/>
          <w:lang w:val="el-GR"/>
        </w:rPr>
        <w:t xml:space="preserve"> πυλώνα της αναπτυξιακής στρατηγικής της Κίνας.</w:t>
      </w:r>
      <w:r>
        <w:rPr>
          <w:color w:val="385623" w:themeColor="accent6" w:themeShade="80"/>
          <w:sz w:val="20"/>
          <w:lang w:val="el-GR"/>
        </w:rPr>
        <w:t xml:space="preserve"> </w:t>
      </w:r>
      <w:r w:rsidRPr="009709AF">
        <w:rPr>
          <w:sz w:val="20"/>
          <w:lang w:val="el-GR"/>
        </w:rPr>
        <w:t>Τα παραπάνω σκιαγραφούν μία εικόνα παρατεταμένης περιόδου προσαρμογής της οικονομίας.</w:t>
      </w:r>
    </w:p>
    <w:p w14:paraId="0CECC159" w14:textId="77777777" w:rsidR="00695428" w:rsidRDefault="00695428" w:rsidP="00BE0179">
      <w:pPr>
        <w:pStyle w:val="BodyText"/>
        <w:spacing w:line="22" w:lineRule="atLeast"/>
        <w:ind w:left="1757" w:right="230"/>
        <w:jc w:val="both"/>
        <w:rPr>
          <w:sz w:val="20"/>
          <w:lang w:val="el-GR"/>
        </w:rPr>
      </w:pPr>
    </w:p>
    <w:p w14:paraId="1E934568" w14:textId="7EB085E9" w:rsidR="00BE0179" w:rsidRPr="00E510D4" w:rsidRDefault="00BE0179" w:rsidP="00BE0179">
      <w:pPr>
        <w:pStyle w:val="BodyText"/>
        <w:spacing w:line="22" w:lineRule="atLeast"/>
        <w:ind w:left="1757" w:right="230"/>
        <w:jc w:val="both"/>
        <w:rPr>
          <w:color w:val="7030A0"/>
          <w:sz w:val="20"/>
          <w:lang w:val="el-GR"/>
        </w:rPr>
      </w:pPr>
      <w:r w:rsidRPr="00E510D4">
        <w:rPr>
          <w:sz w:val="20"/>
          <w:lang w:val="el-GR"/>
        </w:rPr>
        <w:t>Η μεγάλη</w:t>
      </w:r>
      <w:r>
        <w:rPr>
          <w:sz w:val="20"/>
          <w:lang w:val="el-GR"/>
        </w:rPr>
        <w:t xml:space="preserve"> σημασία</w:t>
      </w:r>
      <w:r w:rsidRPr="00E510D4">
        <w:rPr>
          <w:sz w:val="20"/>
          <w:lang w:val="el-GR"/>
        </w:rPr>
        <w:t xml:space="preserve"> του μεταποιητικού κλάδου της Κίνας επιβεβαιώνεται από τα εξής δεδομένα: </w:t>
      </w:r>
      <w:r>
        <w:rPr>
          <w:sz w:val="20"/>
          <w:lang w:val="el-GR"/>
        </w:rPr>
        <w:t>Σήμερα η</w:t>
      </w:r>
      <w:r w:rsidRPr="00AC4F9E">
        <w:rPr>
          <w:sz w:val="20"/>
          <w:lang w:val="el-GR"/>
        </w:rPr>
        <w:t xml:space="preserve"> μεταποίηση</w:t>
      </w:r>
      <w:r>
        <w:rPr>
          <w:sz w:val="20"/>
          <w:lang w:val="el-GR"/>
        </w:rPr>
        <w:t xml:space="preserve"> </w:t>
      </w:r>
      <w:r w:rsidRPr="00AC4F9E">
        <w:rPr>
          <w:sz w:val="20"/>
          <w:lang w:val="el-GR"/>
        </w:rPr>
        <w:t xml:space="preserve">συνεισφέρει </w:t>
      </w:r>
      <w:r>
        <w:rPr>
          <w:sz w:val="20"/>
          <w:lang w:val="el-GR"/>
        </w:rPr>
        <w:t xml:space="preserve">περίπου </w:t>
      </w:r>
      <w:r w:rsidRPr="00AC4F9E">
        <w:rPr>
          <w:sz w:val="20"/>
          <w:lang w:val="el-GR"/>
        </w:rPr>
        <w:t xml:space="preserve">το </w:t>
      </w:r>
      <w:r>
        <w:rPr>
          <w:sz w:val="20"/>
          <w:lang w:val="el-GR"/>
        </w:rPr>
        <w:t>25%</w:t>
      </w:r>
      <w:r w:rsidRPr="006E0CDE">
        <w:rPr>
          <w:sz w:val="20"/>
          <w:lang w:val="el-GR"/>
        </w:rPr>
        <w:t xml:space="preserve"> του ΑΕΠ της </w:t>
      </w:r>
      <w:r>
        <w:rPr>
          <w:sz w:val="20"/>
          <w:lang w:val="el-GR"/>
        </w:rPr>
        <w:t xml:space="preserve">κινεζικής </w:t>
      </w:r>
      <w:r w:rsidRPr="006E0CDE">
        <w:rPr>
          <w:sz w:val="20"/>
          <w:lang w:val="el-GR"/>
        </w:rPr>
        <w:t>οικονομίας, ενώ</w:t>
      </w:r>
      <w:r>
        <w:rPr>
          <w:sz w:val="20"/>
          <w:lang w:val="el-GR"/>
        </w:rPr>
        <w:t xml:space="preserve"> </w:t>
      </w:r>
      <w:r w:rsidRPr="00E510D4">
        <w:rPr>
          <w:sz w:val="20"/>
          <w:lang w:val="el-GR"/>
        </w:rPr>
        <w:t>αντιπροσώπευε το 29% της παγκόσμιας μεταποιητικής παραγωγής το 2023</w:t>
      </w:r>
      <w:r>
        <w:rPr>
          <w:sz w:val="20"/>
          <w:lang w:val="el-GR"/>
        </w:rPr>
        <w:t xml:space="preserve"> (Γράφημα </w:t>
      </w:r>
      <w:r w:rsidR="00615954">
        <w:rPr>
          <w:sz w:val="20"/>
          <w:lang w:val="el-GR"/>
        </w:rPr>
        <w:t>2</w:t>
      </w:r>
      <w:r>
        <w:rPr>
          <w:sz w:val="20"/>
          <w:lang w:val="el-GR"/>
        </w:rPr>
        <w:t>)</w:t>
      </w:r>
      <w:r w:rsidRPr="00E510D4">
        <w:rPr>
          <w:sz w:val="20"/>
          <w:lang w:val="el-GR"/>
        </w:rPr>
        <w:t>. Το στοιχείο αυτό</w:t>
      </w:r>
      <w:r>
        <w:rPr>
          <w:sz w:val="20"/>
          <w:lang w:val="el-GR"/>
        </w:rPr>
        <w:t xml:space="preserve"> κατατάσσει</w:t>
      </w:r>
      <w:r w:rsidRPr="00E510D4">
        <w:rPr>
          <w:sz w:val="20"/>
          <w:lang w:val="el-GR"/>
        </w:rPr>
        <w:t xml:space="preserve"> τη χώρα σχεδόν 12 ποσοστιαίες μονάδες </w:t>
      </w:r>
      <w:r w:rsidRPr="000514FD">
        <w:rPr>
          <w:sz w:val="20"/>
          <w:lang w:val="el-GR"/>
        </w:rPr>
        <w:t xml:space="preserve">μπροστά από </w:t>
      </w:r>
      <w:r>
        <w:rPr>
          <w:sz w:val="20"/>
          <w:lang w:val="el-GR"/>
        </w:rPr>
        <w:t xml:space="preserve">τις ΗΠΑ </w:t>
      </w:r>
      <w:r w:rsidRPr="000514FD">
        <w:rPr>
          <w:sz w:val="20"/>
          <w:lang w:val="el-GR"/>
        </w:rPr>
        <w:t>που είχαν τον μεγαλύτερο μεταποιητικό</w:t>
      </w:r>
      <w:r>
        <w:rPr>
          <w:sz w:val="20"/>
          <w:lang w:val="el-GR"/>
        </w:rPr>
        <w:t xml:space="preserve"> κλάδο παγκοσμίως </w:t>
      </w:r>
      <w:r w:rsidRPr="000514FD">
        <w:rPr>
          <w:sz w:val="20"/>
          <w:lang w:val="el-GR"/>
        </w:rPr>
        <w:t>έως</w:t>
      </w:r>
      <w:r>
        <w:rPr>
          <w:sz w:val="20"/>
          <w:lang w:val="el-GR"/>
        </w:rPr>
        <w:t xml:space="preserve"> το 2010, όταν</w:t>
      </w:r>
      <w:r w:rsidRPr="000514FD">
        <w:rPr>
          <w:sz w:val="20"/>
          <w:lang w:val="el-GR"/>
        </w:rPr>
        <w:t xml:space="preserve"> η Κίνα τ</w:t>
      </w:r>
      <w:r>
        <w:rPr>
          <w:sz w:val="20"/>
          <w:lang w:val="el-GR"/>
        </w:rPr>
        <w:t>ον</w:t>
      </w:r>
      <w:r w:rsidRPr="000514FD">
        <w:rPr>
          <w:sz w:val="20"/>
          <w:lang w:val="el-GR"/>
        </w:rPr>
        <w:t xml:space="preserve"> ξεπ</w:t>
      </w:r>
      <w:r>
        <w:rPr>
          <w:sz w:val="20"/>
          <w:lang w:val="el-GR"/>
        </w:rPr>
        <w:t>έρασε</w:t>
      </w:r>
      <w:r w:rsidRPr="000514FD">
        <w:rPr>
          <w:sz w:val="20"/>
          <w:lang w:val="el-GR"/>
        </w:rPr>
        <w:t>.</w:t>
      </w:r>
      <w:r>
        <w:rPr>
          <w:sz w:val="20"/>
          <w:lang w:val="el-GR"/>
        </w:rPr>
        <w:t xml:space="preserve"> Η εξάρτηση από τον μεταποιητικό κλάδο της κινεζικής οικονομίας, την καθιστά αναμφίβολα περισσότερο ευάλωτη στις εμπορικές εντάσεις.</w:t>
      </w:r>
    </w:p>
    <w:p w14:paraId="12DA7682" w14:textId="77777777" w:rsidR="00BE0179" w:rsidRDefault="00BE0179" w:rsidP="00BE0179">
      <w:pPr>
        <w:pStyle w:val="BodyText"/>
        <w:spacing w:line="22" w:lineRule="atLeast"/>
        <w:ind w:left="1757" w:right="230"/>
        <w:jc w:val="both"/>
        <w:rPr>
          <w:sz w:val="20"/>
          <w:lang w:val="el-GR"/>
        </w:rPr>
      </w:pPr>
    </w:p>
    <w:p w14:paraId="620116E4" w14:textId="77777777" w:rsidR="00BE0179" w:rsidRPr="002541A1" w:rsidRDefault="00BE0179" w:rsidP="00BE0179">
      <w:pPr>
        <w:pStyle w:val="BodyText"/>
        <w:spacing w:line="22" w:lineRule="atLeast"/>
        <w:ind w:left="1757" w:right="230"/>
        <w:jc w:val="both"/>
        <w:rPr>
          <w:sz w:val="20"/>
          <w:lang w:val="el-GR"/>
        </w:rPr>
      </w:pPr>
      <w:r w:rsidRPr="001C4579">
        <w:rPr>
          <w:sz w:val="20"/>
          <w:lang w:val="el-GR"/>
        </w:rPr>
        <w:t xml:space="preserve">Δεδομένου ότι ο εμπορικός πόλεμος θα έχει σημαντική αρνητική επίδραση στην κινεζική οικονομία, είναι πολύ πιθανό η Κίνα να συνεχίσει να επιδιώκει </w:t>
      </w:r>
      <w:r>
        <w:rPr>
          <w:sz w:val="20"/>
          <w:lang w:val="el-GR"/>
        </w:rPr>
        <w:t xml:space="preserve">τον </w:t>
      </w:r>
      <w:r w:rsidRPr="001C4579">
        <w:rPr>
          <w:sz w:val="20"/>
          <w:lang w:val="el-GR"/>
        </w:rPr>
        <w:t>υψηλό στόχο ανάπτυξης</w:t>
      </w:r>
      <w:r>
        <w:rPr>
          <w:sz w:val="20"/>
          <w:lang w:val="el-GR"/>
        </w:rPr>
        <w:t xml:space="preserve"> (περίπου 5% για το 2025),</w:t>
      </w:r>
      <w:r w:rsidRPr="001C4579">
        <w:rPr>
          <w:sz w:val="20"/>
          <w:lang w:val="el-GR"/>
        </w:rPr>
        <w:t xml:space="preserve"> εφαρμόζοντας συγκεκριμέν</w:t>
      </w:r>
      <w:r>
        <w:rPr>
          <w:sz w:val="20"/>
          <w:lang w:val="el-GR"/>
        </w:rPr>
        <w:t xml:space="preserve">α μέτρα πολιτικής. </w:t>
      </w:r>
      <w:r w:rsidRPr="00321ACE">
        <w:rPr>
          <w:sz w:val="20"/>
          <w:lang w:val="el-GR"/>
        </w:rPr>
        <w:t>Τα αντίμετρα της Κίνας (δασμοί</w:t>
      </w:r>
      <w:r>
        <w:rPr>
          <w:sz w:val="20"/>
          <w:lang w:val="el-GR"/>
        </w:rPr>
        <w:t xml:space="preserve"> 125%</w:t>
      </w:r>
      <w:r w:rsidRPr="00321ACE">
        <w:rPr>
          <w:sz w:val="20"/>
          <w:lang w:val="el-GR"/>
        </w:rPr>
        <w:t xml:space="preserve"> στα αμερικανικά προϊόντα) είναι μόνο μια πτυχή της απάντησής της, με την κυβέρνηση να ανακοινώνει μ</w:t>
      </w:r>
      <w:r>
        <w:rPr>
          <w:sz w:val="20"/>
          <w:lang w:val="el-GR"/>
        </w:rPr>
        <w:t>ί</w:t>
      </w:r>
      <w:r w:rsidRPr="00321ACE">
        <w:rPr>
          <w:sz w:val="20"/>
          <w:lang w:val="el-GR"/>
        </w:rPr>
        <w:t>α σειρά μέτρων τόνωσης για να αντισταθμίσει τους κινδύνους.</w:t>
      </w:r>
      <w:r>
        <w:rPr>
          <w:sz w:val="20"/>
          <w:lang w:val="el-GR"/>
        </w:rPr>
        <w:t xml:space="preserve"> </w:t>
      </w:r>
      <w:r w:rsidRPr="002541A1">
        <w:rPr>
          <w:sz w:val="20"/>
          <w:lang w:val="el-GR"/>
        </w:rPr>
        <w:t>Οι φορείς χάραξης πολιτικής έχουν δεσμευτεί να ενισχύσουν τη νομισματική</w:t>
      </w:r>
      <w:r>
        <w:rPr>
          <w:sz w:val="20"/>
          <w:lang w:val="el-GR"/>
        </w:rPr>
        <w:t>/</w:t>
      </w:r>
      <w:r w:rsidRPr="002541A1">
        <w:rPr>
          <w:sz w:val="20"/>
          <w:lang w:val="el-GR"/>
        </w:rPr>
        <w:t>δημοσιονομική στήριξη</w:t>
      </w:r>
      <w:r>
        <w:rPr>
          <w:sz w:val="20"/>
          <w:lang w:val="el-GR"/>
        </w:rPr>
        <w:t xml:space="preserve"> και παράλληλα να επιταχύνουν τις διαρθρωτικές μεταρρυθμίσεις</w:t>
      </w:r>
      <w:r w:rsidRPr="002541A1">
        <w:rPr>
          <w:sz w:val="20"/>
          <w:lang w:val="el-GR"/>
        </w:rPr>
        <w:t>, ώστε να αμβλύνουν τον αντίκτυπο των δασμών στην οικονομία</w:t>
      </w:r>
      <w:r>
        <w:rPr>
          <w:sz w:val="20"/>
          <w:lang w:val="el-GR"/>
        </w:rPr>
        <w:t>. Τα βασικά μέτρα που θα εφαρμόσουν είναι:</w:t>
      </w:r>
    </w:p>
    <w:p w14:paraId="5ED81579" w14:textId="77777777" w:rsidR="00BE0179" w:rsidRPr="002541A1" w:rsidRDefault="00BE0179" w:rsidP="00BE0179">
      <w:pPr>
        <w:pStyle w:val="BodyText"/>
        <w:spacing w:line="22" w:lineRule="atLeast"/>
        <w:ind w:left="1757" w:right="230"/>
        <w:jc w:val="both"/>
        <w:rPr>
          <w:sz w:val="20"/>
          <w:lang w:val="el-GR"/>
        </w:rPr>
      </w:pPr>
    </w:p>
    <w:p w14:paraId="22BCAB56" w14:textId="77777777" w:rsidR="00BE0179" w:rsidRDefault="00BE0179" w:rsidP="00BE0179">
      <w:pPr>
        <w:pStyle w:val="BodyText"/>
        <w:numPr>
          <w:ilvl w:val="0"/>
          <w:numId w:val="9"/>
        </w:numPr>
        <w:spacing w:line="22" w:lineRule="atLeast"/>
        <w:ind w:left="2074" w:right="230"/>
        <w:jc w:val="both"/>
        <w:rPr>
          <w:sz w:val="20"/>
          <w:lang w:val="el-GR"/>
        </w:rPr>
      </w:pPr>
      <w:r w:rsidRPr="00A33054">
        <w:rPr>
          <w:sz w:val="20"/>
          <w:lang w:val="el-GR"/>
        </w:rPr>
        <w:t>Αύξηση των δημοσιονομικών δαπανών, ώστε να ενισχυθεί η εγχώρια καταναλωτική δαπάνη</w:t>
      </w:r>
      <w:r w:rsidRPr="00880931">
        <w:rPr>
          <w:color w:val="7030A0"/>
          <w:sz w:val="20"/>
          <w:lang w:val="el-GR"/>
        </w:rPr>
        <w:t xml:space="preserve"> </w:t>
      </w:r>
      <w:r w:rsidRPr="00880931">
        <w:rPr>
          <w:sz w:val="20"/>
          <w:lang w:val="el-GR"/>
        </w:rPr>
        <w:t>(π.χ. δημοσιονομικές μεταβιβάσεις</w:t>
      </w:r>
      <w:r>
        <w:rPr>
          <w:sz w:val="20"/>
          <w:lang w:val="el-GR"/>
        </w:rPr>
        <w:t xml:space="preserve"> </w:t>
      </w:r>
      <w:r w:rsidRPr="00880931">
        <w:rPr>
          <w:sz w:val="20"/>
          <w:lang w:val="el-GR"/>
        </w:rPr>
        <w:t>προς νοικοκυριά με χαμηλότερο εισόδημα)</w:t>
      </w:r>
      <w:r>
        <w:rPr>
          <w:sz w:val="20"/>
          <w:lang w:val="el-GR"/>
        </w:rPr>
        <w:t xml:space="preserve"> και </w:t>
      </w:r>
      <w:r w:rsidRPr="00880931">
        <w:rPr>
          <w:sz w:val="20"/>
          <w:lang w:val="el-GR"/>
        </w:rPr>
        <w:t>επενδύσεις στη μεταποίηση και τις υποδομές.</w:t>
      </w:r>
    </w:p>
    <w:p w14:paraId="3B05B6B1" w14:textId="77777777" w:rsidR="00BE0179" w:rsidRPr="00880931" w:rsidRDefault="00BE0179" w:rsidP="00BE0179">
      <w:pPr>
        <w:pStyle w:val="BodyText"/>
        <w:spacing w:line="22" w:lineRule="atLeast"/>
        <w:ind w:left="2070" w:right="230"/>
        <w:jc w:val="both"/>
        <w:rPr>
          <w:sz w:val="20"/>
          <w:lang w:val="el-GR"/>
        </w:rPr>
      </w:pPr>
    </w:p>
    <w:p w14:paraId="653E83D5" w14:textId="77777777" w:rsidR="00BE0179" w:rsidRPr="00AD76A5" w:rsidRDefault="00BE0179" w:rsidP="00BE0179">
      <w:pPr>
        <w:pStyle w:val="BodyText"/>
        <w:numPr>
          <w:ilvl w:val="0"/>
          <w:numId w:val="9"/>
        </w:numPr>
        <w:spacing w:line="22" w:lineRule="atLeast"/>
        <w:ind w:left="2074" w:right="230"/>
        <w:jc w:val="both"/>
        <w:rPr>
          <w:sz w:val="20"/>
          <w:lang w:val="el-GR"/>
        </w:rPr>
      </w:pPr>
      <w:r w:rsidRPr="00983048">
        <w:rPr>
          <w:sz w:val="20"/>
          <w:lang w:val="el-GR"/>
        </w:rPr>
        <w:t xml:space="preserve">Μειώσεις επιτοκίων από την κεντρική τράπεζα </w:t>
      </w:r>
      <w:r>
        <w:rPr>
          <w:sz w:val="20"/>
          <w:lang w:val="el-GR"/>
        </w:rPr>
        <w:t xml:space="preserve">της </w:t>
      </w:r>
      <w:r w:rsidRPr="00983048">
        <w:rPr>
          <w:sz w:val="20"/>
          <w:lang w:val="el-GR"/>
        </w:rPr>
        <w:t>Κίνας και ενδεχομένως υποτίμηση του κινεζικού νομίσματος</w:t>
      </w:r>
      <w:r>
        <w:rPr>
          <w:sz w:val="20"/>
          <w:lang w:val="el-GR"/>
        </w:rPr>
        <w:t xml:space="preserve"> (γουάν)</w:t>
      </w:r>
      <w:r w:rsidRPr="00983048">
        <w:rPr>
          <w:sz w:val="20"/>
          <w:lang w:val="el-GR"/>
        </w:rPr>
        <w:t xml:space="preserve"> έναντι του δολαρίου.</w:t>
      </w:r>
      <w:r w:rsidRPr="00487BCF">
        <w:rPr>
          <w:sz w:val="20"/>
          <w:lang w:val="el-GR"/>
        </w:rPr>
        <w:t xml:space="preserve"> </w:t>
      </w:r>
      <w:r w:rsidRPr="00AD76A5">
        <w:rPr>
          <w:sz w:val="20"/>
          <w:lang w:val="el-GR"/>
        </w:rPr>
        <w:t>Ωστόσο, οι κινήσεις αυτές εκτιμάται ότι θα είναι σταδιακές και ήπιες (εντός του εύρους συναλλαγών του 2%), καθώς μ</w:t>
      </w:r>
      <w:r>
        <w:rPr>
          <w:sz w:val="20"/>
          <w:lang w:val="el-GR"/>
        </w:rPr>
        <w:t>ί</w:t>
      </w:r>
      <w:r w:rsidRPr="00AD76A5">
        <w:rPr>
          <w:sz w:val="20"/>
          <w:lang w:val="el-GR"/>
        </w:rPr>
        <w:t xml:space="preserve">α πιο δραματική υποτίμηση θα μπορούσε να οδηγήσει σε μεγαλύτερη αστάθεια στη διεθνή αγορά συναλλάγματος (“Is China ready for a trade war?”, </w:t>
      </w:r>
      <w:r w:rsidRPr="00487BCF">
        <w:rPr>
          <w:sz w:val="20"/>
          <w:lang w:val="el-GR"/>
        </w:rPr>
        <w:t>Nordea</w:t>
      </w:r>
      <w:r w:rsidRPr="00AD76A5">
        <w:rPr>
          <w:sz w:val="20"/>
          <w:lang w:val="el-GR"/>
        </w:rPr>
        <w:t xml:space="preserve"> </w:t>
      </w:r>
      <w:r w:rsidRPr="00487BCF">
        <w:rPr>
          <w:sz w:val="20"/>
          <w:lang w:val="el-GR"/>
        </w:rPr>
        <w:t>Bank</w:t>
      </w:r>
      <w:r w:rsidRPr="00AD76A5">
        <w:rPr>
          <w:sz w:val="20"/>
          <w:lang w:val="el-GR"/>
        </w:rPr>
        <w:t xml:space="preserve">, Απρίλιος 2025). </w:t>
      </w:r>
    </w:p>
    <w:p w14:paraId="2A5472EC" w14:textId="77777777" w:rsidR="00BE0179" w:rsidRDefault="00BE0179" w:rsidP="00BE0179">
      <w:pPr>
        <w:pStyle w:val="BodyText"/>
        <w:spacing w:line="22" w:lineRule="atLeast"/>
        <w:ind w:left="1757" w:right="230"/>
        <w:jc w:val="both"/>
        <w:rPr>
          <w:color w:val="7030A0"/>
          <w:sz w:val="20"/>
          <w:lang w:val="el-GR"/>
        </w:rPr>
      </w:pPr>
    </w:p>
    <w:p w14:paraId="04C99AD5" w14:textId="77777777" w:rsidR="00BE0179" w:rsidRPr="00690879" w:rsidRDefault="00BE0179" w:rsidP="00BE0179">
      <w:pPr>
        <w:pStyle w:val="BodyText"/>
        <w:numPr>
          <w:ilvl w:val="0"/>
          <w:numId w:val="9"/>
        </w:numPr>
        <w:spacing w:line="22" w:lineRule="atLeast"/>
        <w:ind w:left="2074" w:right="230"/>
        <w:jc w:val="both"/>
        <w:rPr>
          <w:sz w:val="20"/>
          <w:lang w:val="el-GR"/>
        </w:rPr>
      </w:pPr>
      <w:r>
        <w:rPr>
          <w:sz w:val="20"/>
          <w:lang w:val="el-GR"/>
        </w:rPr>
        <w:t>Η Κυβέρνηση με βάση συγκεκριμένες οδηγίες προτρέπει τις</w:t>
      </w:r>
      <w:r w:rsidRPr="00690879">
        <w:rPr>
          <w:sz w:val="20"/>
          <w:lang w:val="el-GR"/>
        </w:rPr>
        <w:t xml:space="preserve"> </w:t>
      </w:r>
      <w:r>
        <w:rPr>
          <w:sz w:val="20"/>
          <w:lang w:val="el-GR"/>
        </w:rPr>
        <w:t xml:space="preserve">εμπορικές </w:t>
      </w:r>
      <w:r w:rsidRPr="00690879">
        <w:rPr>
          <w:sz w:val="20"/>
          <w:lang w:val="el-GR"/>
        </w:rPr>
        <w:t>τράπεζες</w:t>
      </w:r>
      <w:r>
        <w:rPr>
          <w:sz w:val="20"/>
          <w:lang w:val="el-GR"/>
        </w:rPr>
        <w:t xml:space="preserve"> της Κίνας να μειώσουν </w:t>
      </w:r>
      <w:r w:rsidRPr="00690879">
        <w:rPr>
          <w:sz w:val="20"/>
          <w:lang w:val="el-GR"/>
        </w:rPr>
        <w:t xml:space="preserve"> τα επιτόκια</w:t>
      </w:r>
      <w:r>
        <w:rPr>
          <w:sz w:val="20"/>
          <w:lang w:val="el-GR"/>
        </w:rPr>
        <w:t xml:space="preserve"> </w:t>
      </w:r>
      <w:r w:rsidRPr="00690879">
        <w:rPr>
          <w:sz w:val="20"/>
          <w:lang w:val="el-GR"/>
        </w:rPr>
        <w:t>δανείων</w:t>
      </w:r>
      <w:r>
        <w:rPr>
          <w:sz w:val="20"/>
          <w:lang w:val="el-GR"/>
        </w:rPr>
        <w:t xml:space="preserve"> φυσικών προσώπων</w:t>
      </w:r>
      <w:r w:rsidRPr="00690879">
        <w:rPr>
          <w:sz w:val="20"/>
          <w:lang w:val="el-GR"/>
        </w:rPr>
        <w:t>,</w:t>
      </w:r>
      <w:r>
        <w:rPr>
          <w:sz w:val="20"/>
          <w:lang w:val="el-GR"/>
        </w:rPr>
        <w:t xml:space="preserve"> </w:t>
      </w:r>
      <w:r w:rsidRPr="00690879">
        <w:rPr>
          <w:sz w:val="20"/>
          <w:lang w:val="el-GR"/>
        </w:rPr>
        <w:t>να</w:t>
      </w:r>
      <w:r>
        <w:rPr>
          <w:sz w:val="20"/>
          <w:lang w:val="el-GR"/>
        </w:rPr>
        <w:t xml:space="preserve"> αυξήσουν την πιστωτική επέκταση και </w:t>
      </w:r>
      <w:r w:rsidRPr="00690879">
        <w:rPr>
          <w:sz w:val="20"/>
          <w:lang w:val="el-GR"/>
        </w:rPr>
        <w:t>να χαλαρώσουν τα πιστωτικά</w:t>
      </w:r>
      <w:r>
        <w:rPr>
          <w:sz w:val="20"/>
          <w:lang w:val="el-GR"/>
        </w:rPr>
        <w:t xml:space="preserve"> κριτήρια (</w:t>
      </w:r>
      <w:r w:rsidRPr="000B580A">
        <w:rPr>
          <w:sz w:val="20"/>
          <w:lang w:val="el-GR"/>
        </w:rPr>
        <w:t xml:space="preserve">“How will trade tensions impact China’s economy?”, </w:t>
      </w:r>
      <w:r w:rsidRPr="00487BCF">
        <w:rPr>
          <w:sz w:val="20"/>
          <w:lang w:val="el-GR"/>
        </w:rPr>
        <w:t>J</w:t>
      </w:r>
      <w:r w:rsidRPr="000B580A">
        <w:rPr>
          <w:sz w:val="20"/>
          <w:lang w:val="el-GR"/>
        </w:rPr>
        <w:t>.</w:t>
      </w:r>
      <w:r w:rsidRPr="00487BCF">
        <w:rPr>
          <w:sz w:val="20"/>
          <w:lang w:val="el-GR"/>
        </w:rPr>
        <w:t>P</w:t>
      </w:r>
      <w:r w:rsidRPr="000B580A">
        <w:rPr>
          <w:sz w:val="20"/>
          <w:lang w:val="el-GR"/>
        </w:rPr>
        <w:t xml:space="preserve">. </w:t>
      </w:r>
      <w:r w:rsidRPr="00487BCF">
        <w:rPr>
          <w:sz w:val="20"/>
          <w:lang w:val="el-GR"/>
        </w:rPr>
        <w:t>Morgan</w:t>
      </w:r>
      <w:r w:rsidRPr="000B580A">
        <w:rPr>
          <w:sz w:val="20"/>
          <w:lang w:val="el-GR"/>
        </w:rPr>
        <w:t xml:space="preserve">, </w:t>
      </w:r>
      <w:r>
        <w:rPr>
          <w:sz w:val="20"/>
          <w:lang w:val="el-GR"/>
        </w:rPr>
        <w:t>Απρίλιος 2025).</w:t>
      </w:r>
    </w:p>
    <w:p w14:paraId="4545A1B7" w14:textId="77777777" w:rsidR="00BE0179" w:rsidRPr="00690879" w:rsidRDefault="00BE0179" w:rsidP="00BE0179">
      <w:pPr>
        <w:pStyle w:val="BodyText"/>
        <w:spacing w:line="22" w:lineRule="atLeast"/>
        <w:ind w:left="1757" w:right="230"/>
        <w:jc w:val="both"/>
        <w:rPr>
          <w:color w:val="7030A0"/>
          <w:sz w:val="20"/>
          <w:lang w:val="el-GR"/>
        </w:rPr>
      </w:pPr>
    </w:p>
    <w:p w14:paraId="0FA4F885" w14:textId="5EC95A7E" w:rsidR="00BE0179" w:rsidRPr="00487BCF" w:rsidRDefault="00BE0179" w:rsidP="00BE0179">
      <w:pPr>
        <w:pStyle w:val="BodyText"/>
        <w:spacing w:line="259" w:lineRule="auto"/>
        <w:ind w:left="1757" w:right="230"/>
        <w:jc w:val="both"/>
        <w:rPr>
          <w:sz w:val="20"/>
          <w:lang w:val="el-GR"/>
        </w:rPr>
      </w:pPr>
    </w:p>
    <w:p w14:paraId="46DEB1B3" w14:textId="6DA16D16" w:rsidR="00BE0179" w:rsidRPr="00232785" w:rsidRDefault="00841149" w:rsidP="00BE0179">
      <w:pPr>
        <w:pStyle w:val="BodyText"/>
        <w:ind w:left="1757" w:right="230"/>
        <w:jc w:val="both"/>
        <w:rPr>
          <w:sz w:val="20"/>
          <w:lang w:val="el-GR"/>
        </w:rPr>
      </w:pPr>
      <w:r>
        <w:rPr>
          <w:noProof/>
          <w:sz w:val="20"/>
          <w:lang w:val="el-GR"/>
        </w:rPr>
        <mc:AlternateContent>
          <mc:Choice Requires="wpg">
            <w:drawing>
              <wp:anchor distT="0" distB="0" distL="114300" distR="114300" simplePos="0" relativeHeight="251700224" behindDoc="0" locked="0" layoutInCell="1" allowOverlap="1" wp14:anchorId="3F9CD455" wp14:editId="4E89F6F3">
                <wp:simplePos x="0" y="0"/>
                <wp:positionH relativeFrom="column">
                  <wp:posOffset>0</wp:posOffset>
                </wp:positionH>
                <wp:positionV relativeFrom="paragraph">
                  <wp:posOffset>14708</wp:posOffset>
                </wp:positionV>
                <wp:extent cx="7221855" cy="3289300"/>
                <wp:effectExtent l="0" t="0" r="0" b="6350"/>
                <wp:wrapNone/>
                <wp:docPr id="7" name="Group 7"/>
                <wp:cNvGraphicFramePr/>
                <a:graphic xmlns:a="http://schemas.openxmlformats.org/drawingml/2006/main">
                  <a:graphicData uri="http://schemas.microsoft.com/office/word/2010/wordprocessingGroup">
                    <wpg:wgp>
                      <wpg:cNvGrpSpPr/>
                      <wpg:grpSpPr>
                        <a:xfrm>
                          <a:off x="0" y="0"/>
                          <a:ext cx="7221855" cy="3289300"/>
                          <a:chOff x="0" y="0"/>
                          <a:chExt cx="7222195" cy="3289507"/>
                        </a:xfrm>
                      </wpg:grpSpPr>
                      <wps:wsp>
                        <wps:cNvPr id="578939021" name="Rectangle 24"/>
                        <wps:cNvSpPr>
                          <a:spLocks noChangeArrowheads="1"/>
                        </wps:cNvSpPr>
                        <wps:spPr bwMode="auto">
                          <a:xfrm>
                            <a:off x="0" y="0"/>
                            <a:ext cx="995258" cy="3275330"/>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52294B" w14:textId="20372D45" w:rsidR="00BE0179" w:rsidRPr="00615954" w:rsidRDefault="00BE0179" w:rsidP="00BE0179">
                              <w:pPr>
                                <w:jc w:val="center"/>
                                <w:rPr>
                                  <w:rFonts w:ascii="Arial" w:hAnsi="Arial" w:cs="Arial"/>
                                  <w:color w:val="E24C37"/>
                                  <w:spacing w:val="-4"/>
                                  <w:sz w:val="18"/>
                                </w:rPr>
                              </w:pPr>
                              <w:r w:rsidRPr="00E13B17">
                                <w:rPr>
                                  <w:rFonts w:ascii="Arial" w:hAnsi="Arial" w:cs="Arial"/>
                                  <w:color w:val="E24C37"/>
                                  <w:spacing w:val="-4"/>
                                  <w:sz w:val="18"/>
                                  <w:lang w:val="en-US"/>
                                </w:rPr>
                                <w:br/>
                              </w:r>
                              <w:r w:rsidRPr="000753F7">
                                <w:rPr>
                                  <w:rFonts w:ascii="Arial" w:hAnsi="Arial" w:cs="Arial"/>
                                  <w:color w:val="E24C37"/>
                                  <w:spacing w:val="-4"/>
                                  <w:sz w:val="18"/>
                                </w:rPr>
                                <w:t>ΓΡΑΦΗΜΑ</w:t>
                              </w:r>
                              <w:r w:rsidRPr="00E13B17">
                                <w:rPr>
                                  <w:rFonts w:ascii="Arial" w:hAnsi="Arial" w:cs="Arial"/>
                                  <w:color w:val="E24C37"/>
                                  <w:spacing w:val="-4"/>
                                  <w:sz w:val="18"/>
                                  <w:lang w:val="en-US"/>
                                </w:rPr>
                                <w:t xml:space="preserve"> </w:t>
                              </w:r>
                              <w:r w:rsidR="00615954">
                                <w:rPr>
                                  <w:rFonts w:ascii="Arial" w:hAnsi="Arial" w:cs="Arial"/>
                                  <w:color w:val="E24C37"/>
                                  <w:spacing w:val="-4"/>
                                  <w:sz w:val="18"/>
                                </w:rPr>
                                <w:t>2</w:t>
                              </w:r>
                            </w:p>
                            <w:p w14:paraId="70070EE4" w14:textId="77777777" w:rsidR="00BE0179" w:rsidRPr="00E13B17" w:rsidRDefault="00BE0179" w:rsidP="00BE0179">
                              <w:pPr>
                                <w:jc w:val="center"/>
                                <w:rPr>
                                  <w:rFonts w:ascii="Arial" w:hAnsi="Arial" w:cs="Arial"/>
                                  <w:color w:val="E24C37"/>
                                  <w:spacing w:val="-4"/>
                                  <w:sz w:val="18"/>
                                  <w:lang w:val="en-US"/>
                                </w:rPr>
                              </w:pPr>
                            </w:p>
                            <w:p w14:paraId="59D34034" w14:textId="77777777" w:rsidR="00BE0179" w:rsidRPr="00E13B17" w:rsidRDefault="00BE0179" w:rsidP="00BE0179">
                              <w:pPr>
                                <w:jc w:val="center"/>
                                <w:rPr>
                                  <w:rFonts w:ascii="Arial" w:hAnsi="Arial" w:cs="Arial"/>
                                  <w:color w:val="E24C37"/>
                                  <w:spacing w:val="-4"/>
                                  <w:sz w:val="18"/>
                                  <w:lang w:val="en-US"/>
                                </w:rPr>
                              </w:pPr>
                            </w:p>
                            <w:p w14:paraId="18530301" w14:textId="77777777" w:rsidR="00BE0179" w:rsidRPr="00E13B17" w:rsidRDefault="00BE0179" w:rsidP="00BE0179">
                              <w:pPr>
                                <w:jc w:val="center"/>
                                <w:rPr>
                                  <w:rFonts w:ascii="Arial" w:hAnsi="Arial" w:cs="Arial"/>
                                  <w:color w:val="E24C37"/>
                                  <w:spacing w:val="-4"/>
                                  <w:sz w:val="18"/>
                                  <w:lang w:val="en-US"/>
                                </w:rPr>
                              </w:pPr>
                            </w:p>
                            <w:p w14:paraId="43A6F75C" w14:textId="77777777" w:rsidR="00BE0179" w:rsidRPr="00E13B17" w:rsidRDefault="00BE0179" w:rsidP="00BE0179">
                              <w:pPr>
                                <w:jc w:val="center"/>
                                <w:rPr>
                                  <w:rFonts w:ascii="Arial" w:hAnsi="Arial" w:cs="Arial"/>
                                  <w:color w:val="E24C37"/>
                                  <w:spacing w:val="-4"/>
                                  <w:sz w:val="18"/>
                                  <w:lang w:val="en-US"/>
                                </w:rPr>
                              </w:pPr>
                            </w:p>
                            <w:p w14:paraId="776C4E86" w14:textId="77777777" w:rsidR="00BE0179" w:rsidRPr="00E13B17" w:rsidRDefault="00BE0179" w:rsidP="00BE0179">
                              <w:pPr>
                                <w:jc w:val="center"/>
                                <w:rPr>
                                  <w:rFonts w:ascii="Arial" w:hAnsi="Arial" w:cs="Arial"/>
                                  <w:color w:val="E24C37"/>
                                  <w:spacing w:val="-4"/>
                                  <w:sz w:val="18"/>
                                  <w:lang w:val="en-US"/>
                                </w:rPr>
                              </w:pPr>
                            </w:p>
                            <w:p w14:paraId="110D5D2C" w14:textId="77777777" w:rsidR="00BE0179" w:rsidRPr="00E13B17" w:rsidRDefault="00BE0179" w:rsidP="00BE0179">
                              <w:pPr>
                                <w:jc w:val="center"/>
                                <w:rPr>
                                  <w:rFonts w:ascii="Arial" w:hAnsi="Arial" w:cs="Arial"/>
                                  <w:color w:val="E24C37"/>
                                  <w:spacing w:val="-4"/>
                                  <w:sz w:val="18"/>
                                  <w:lang w:val="en-US"/>
                                </w:rPr>
                              </w:pPr>
                            </w:p>
                            <w:p w14:paraId="48BC2971" w14:textId="77777777" w:rsidR="00BE0179" w:rsidRPr="00E13B17" w:rsidRDefault="00BE0179" w:rsidP="00BE0179">
                              <w:pPr>
                                <w:jc w:val="center"/>
                                <w:rPr>
                                  <w:rFonts w:ascii="Arial" w:hAnsi="Arial" w:cs="Arial"/>
                                  <w:color w:val="E24C37"/>
                                  <w:spacing w:val="-4"/>
                                  <w:sz w:val="18"/>
                                  <w:lang w:val="en-US"/>
                                </w:rPr>
                              </w:pPr>
                            </w:p>
                            <w:p w14:paraId="758EA053" w14:textId="77777777" w:rsidR="00BE0179" w:rsidRDefault="00BE0179" w:rsidP="00BE0179">
                              <w:pPr>
                                <w:rPr>
                                  <w:rFonts w:ascii="Arial" w:hAnsi="Arial" w:cs="Arial"/>
                                  <w:color w:val="E24C37"/>
                                  <w:spacing w:val="-4"/>
                                  <w:sz w:val="18"/>
                                  <w:lang w:val="en-US"/>
                                </w:rPr>
                              </w:pPr>
                            </w:p>
                            <w:p w14:paraId="7BA98CE8" w14:textId="77777777" w:rsidR="00BE0179" w:rsidRPr="00EB7AF3" w:rsidRDefault="00BE0179" w:rsidP="00BE0179">
                              <w:pPr>
                                <w:jc w:val="center"/>
                                <w:rPr>
                                  <w:rFonts w:ascii="Arial" w:hAnsi="Arial" w:cs="Arial"/>
                                  <w:color w:val="C00000"/>
                                  <w:sz w:val="18"/>
                                  <w:lang w:val="en-US"/>
                                </w:rPr>
                              </w:pPr>
                              <w:r w:rsidRPr="003F4835">
                                <w:rPr>
                                  <w:rFonts w:ascii="Arial" w:hAnsi="Arial" w:cs="Arial"/>
                                  <w:color w:val="000000"/>
                                  <w:spacing w:val="-4"/>
                                  <w:sz w:val="18"/>
                                </w:rPr>
                                <w:t>Πηγή</w:t>
                              </w:r>
                              <w:r w:rsidRPr="003F4835">
                                <w:rPr>
                                  <w:rFonts w:ascii="Arial" w:hAnsi="Arial" w:cs="Arial"/>
                                  <w:color w:val="000000"/>
                                  <w:spacing w:val="-4"/>
                                  <w:sz w:val="18"/>
                                  <w:lang w:val="en-US"/>
                                </w:rPr>
                                <w:t xml:space="preserve">: </w:t>
                              </w:r>
                              <w:r>
                                <w:rPr>
                                  <w:rFonts w:ascii="Arial" w:hAnsi="Arial" w:cs="Arial"/>
                                  <w:color w:val="000000"/>
                                  <w:spacing w:val="-4"/>
                                  <w:sz w:val="18"/>
                                  <w:lang w:val="en-US"/>
                                </w:rPr>
                                <w:t>United Nations Statistics Division</w:t>
                              </w:r>
                            </w:p>
                          </w:txbxContent>
                        </wps:txbx>
                        <wps:bodyPr rot="0" vert="horz" wrap="square" lIns="91440" tIns="45720" rIns="91440" bIns="45720" anchor="t" anchorCtr="0" upright="1">
                          <a:noAutofit/>
                        </wps:bodyPr>
                      </wps:wsp>
                      <wps:wsp>
                        <wps:cNvPr id="156835077" name="Freeform 364"/>
                        <wps:cNvSpPr>
                          <a:spLocks/>
                        </wps:cNvSpPr>
                        <wps:spPr bwMode="auto">
                          <a:xfrm>
                            <a:off x="1155405" y="14177"/>
                            <a:ext cx="6066790" cy="3275330"/>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BCE4B47" w14:textId="0C8D4CFB" w:rsidR="002A48DC" w:rsidRDefault="002A48DC" w:rsidP="002A48DC">
                              <w:pPr>
                                <w:tabs>
                                  <w:tab w:val="left" w:pos="2410"/>
                                </w:tabs>
                                <w:spacing w:after="120" w:line="240" w:lineRule="auto"/>
                                <w:rPr>
                                  <w:rFonts w:ascii="Arial" w:eastAsia="Arial" w:hAnsi="Arial" w:cs="Arial"/>
                                  <w:color w:val="0E3B70"/>
                                  <w:sz w:val="20"/>
                                  <w:szCs w:val="20"/>
                                </w:rPr>
                              </w:pPr>
                              <w:r>
                                <w:rPr>
                                  <w:rFonts w:ascii="Arial" w:eastAsia="Arial" w:hAnsi="Arial" w:cs="Arial"/>
                                  <w:color w:val="0E3B70"/>
                                  <w:sz w:val="20"/>
                                  <w:szCs w:val="20"/>
                                </w:rPr>
                                <w:t>Ο Μεταποιητικός Κλάδος ανά Χώρα ως Ποσοστό στον Παγκόσμιο Μεταποιητικό Κλάδο, σε όρους ΑΠΑ</w:t>
                              </w:r>
                              <w:r w:rsidRPr="00D75593">
                                <w:rPr>
                                  <w:rFonts w:ascii="Arial" w:eastAsia="Arial" w:hAnsi="Arial" w:cs="Arial"/>
                                  <w:noProof/>
                                  <w:color w:val="0E3B70"/>
                                  <w:sz w:val="20"/>
                                  <w:szCs w:val="20"/>
                                  <w:lang w:eastAsia="el-GR"/>
                                </w:rPr>
                                <w:drawing>
                                  <wp:inline distT="0" distB="0" distL="0" distR="0" wp14:anchorId="362BE92E" wp14:editId="4D9D5E01">
                                    <wp:extent cx="5897880" cy="46990"/>
                                    <wp:effectExtent l="0" t="0" r="0" b="0"/>
                                    <wp:docPr id="1328013804" name="Picture 1328013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442AB9EF" w14:textId="06B93989" w:rsidR="002A48DC" w:rsidRDefault="002A48DC" w:rsidP="002A48DC">
                              <w:r w:rsidRPr="002A48DC">
                                <w:rPr>
                                  <w:noProof/>
                                </w:rPr>
                                <w:drawing>
                                  <wp:inline distT="0" distB="0" distL="0" distR="0" wp14:anchorId="53EFCCAB" wp14:editId="376A5E87">
                                    <wp:extent cx="5753100" cy="2876550"/>
                                    <wp:effectExtent l="0" t="0" r="0" b="0"/>
                                    <wp:docPr id="161281234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2876550"/>
                                            </a:xfrm>
                                            <a:prstGeom prst="rect">
                                              <a:avLst/>
                                            </a:prstGeom>
                                            <a:noFill/>
                                            <a:ln>
                                              <a:noFill/>
                                            </a:ln>
                                          </pic:spPr>
                                        </pic:pic>
                                      </a:graphicData>
                                    </a:graphic>
                                  </wp:inline>
                                </w:drawing>
                              </w:r>
                              <w:r>
                                <w:rPr>
                                  <w:noProof/>
                                </w:rPr>
                                <w:t xml:space="preserve">  </w:t>
                              </w:r>
                              <w:r>
                                <w:t xml:space="preserve">          </w:t>
                              </w:r>
                            </w:p>
                          </w:txbxContent>
                        </wps:txbx>
                        <wps:bodyPr rot="0" vert="horz" wrap="square" lIns="91440" tIns="45720" rIns="91440" bIns="45720" anchor="t" anchorCtr="0" upright="1">
                          <a:noAutofit/>
                        </wps:bodyPr>
                      </wps:wsp>
                    </wpg:wgp>
                  </a:graphicData>
                </a:graphic>
              </wp:anchor>
            </w:drawing>
          </mc:Choice>
          <mc:Fallback>
            <w:pict>
              <v:group w14:anchorId="3F9CD455" id="Group 7" o:spid="_x0000_s1031" style="position:absolute;left:0;text-align:left;margin-left:0;margin-top:1.15pt;width:568.65pt;height:259pt;z-index:251700224" coordsize="72221,3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">
                <v:rect id="Rectangle 24" o:spid="_x0000_s1032" style="position:absolute;width:9952;height:32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" fillcolor="#e5e4de" stroked="f">
                  <v:textbox>
                    <w:txbxContent>
                      <w:p w14:paraId="4952294B" w14:textId="20372D45" w:rsidR="00BE0179" w:rsidRPr="00615954" w:rsidRDefault="00BE0179" w:rsidP="00BE0179">
                        <w:pPr>
                          <w:jc w:val="center"/>
                          <w:rPr>
                            <w:rFonts w:ascii="Arial" w:hAnsi="Arial" w:cs="Arial"/>
                            <w:color w:val="E24C37"/>
                            <w:spacing w:val="-4"/>
                            <w:sz w:val="18"/>
                          </w:rPr>
                        </w:pPr>
                        <w:r w:rsidRPr="00E13B17">
                          <w:rPr>
                            <w:rFonts w:ascii="Arial" w:hAnsi="Arial" w:cs="Arial"/>
                            <w:color w:val="E24C37"/>
                            <w:spacing w:val="-4"/>
                            <w:sz w:val="18"/>
                            <w:lang w:val="en-US"/>
                          </w:rPr>
                          <w:br/>
                        </w:r>
                        <w:r w:rsidRPr="000753F7">
                          <w:rPr>
                            <w:rFonts w:ascii="Arial" w:hAnsi="Arial" w:cs="Arial"/>
                            <w:color w:val="E24C37"/>
                            <w:spacing w:val="-4"/>
                            <w:sz w:val="18"/>
                          </w:rPr>
                          <w:t>ΓΡΑΦΗΜΑ</w:t>
                        </w:r>
                        <w:r w:rsidRPr="00E13B17">
                          <w:rPr>
                            <w:rFonts w:ascii="Arial" w:hAnsi="Arial" w:cs="Arial"/>
                            <w:color w:val="E24C37"/>
                            <w:spacing w:val="-4"/>
                            <w:sz w:val="18"/>
                            <w:lang w:val="en-US"/>
                          </w:rPr>
                          <w:t xml:space="preserve"> </w:t>
                        </w:r>
                        <w:r w:rsidR="00615954">
                          <w:rPr>
                            <w:rFonts w:ascii="Arial" w:hAnsi="Arial" w:cs="Arial"/>
                            <w:color w:val="E24C37"/>
                            <w:spacing w:val="-4"/>
                            <w:sz w:val="18"/>
                          </w:rPr>
                          <w:t>2</w:t>
                        </w:r>
                      </w:p>
                      <w:p w14:paraId="70070EE4" w14:textId="77777777" w:rsidR="00BE0179" w:rsidRPr="00E13B17" w:rsidRDefault="00BE0179" w:rsidP="00BE0179">
                        <w:pPr>
                          <w:jc w:val="center"/>
                          <w:rPr>
                            <w:rFonts w:ascii="Arial" w:hAnsi="Arial" w:cs="Arial"/>
                            <w:color w:val="E24C37"/>
                            <w:spacing w:val="-4"/>
                            <w:sz w:val="18"/>
                            <w:lang w:val="en-US"/>
                          </w:rPr>
                        </w:pPr>
                      </w:p>
                      <w:p w14:paraId="59D34034" w14:textId="77777777" w:rsidR="00BE0179" w:rsidRPr="00E13B17" w:rsidRDefault="00BE0179" w:rsidP="00BE0179">
                        <w:pPr>
                          <w:jc w:val="center"/>
                          <w:rPr>
                            <w:rFonts w:ascii="Arial" w:hAnsi="Arial" w:cs="Arial"/>
                            <w:color w:val="E24C37"/>
                            <w:spacing w:val="-4"/>
                            <w:sz w:val="18"/>
                            <w:lang w:val="en-US"/>
                          </w:rPr>
                        </w:pPr>
                      </w:p>
                      <w:p w14:paraId="18530301" w14:textId="77777777" w:rsidR="00BE0179" w:rsidRPr="00E13B17" w:rsidRDefault="00BE0179" w:rsidP="00BE0179">
                        <w:pPr>
                          <w:jc w:val="center"/>
                          <w:rPr>
                            <w:rFonts w:ascii="Arial" w:hAnsi="Arial" w:cs="Arial"/>
                            <w:color w:val="E24C37"/>
                            <w:spacing w:val="-4"/>
                            <w:sz w:val="18"/>
                            <w:lang w:val="en-US"/>
                          </w:rPr>
                        </w:pPr>
                      </w:p>
                      <w:p w14:paraId="43A6F75C" w14:textId="77777777" w:rsidR="00BE0179" w:rsidRPr="00E13B17" w:rsidRDefault="00BE0179" w:rsidP="00BE0179">
                        <w:pPr>
                          <w:jc w:val="center"/>
                          <w:rPr>
                            <w:rFonts w:ascii="Arial" w:hAnsi="Arial" w:cs="Arial"/>
                            <w:color w:val="E24C37"/>
                            <w:spacing w:val="-4"/>
                            <w:sz w:val="18"/>
                            <w:lang w:val="en-US"/>
                          </w:rPr>
                        </w:pPr>
                      </w:p>
                      <w:p w14:paraId="776C4E86" w14:textId="77777777" w:rsidR="00BE0179" w:rsidRPr="00E13B17" w:rsidRDefault="00BE0179" w:rsidP="00BE0179">
                        <w:pPr>
                          <w:jc w:val="center"/>
                          <w:rPr>
                            <w:rFonts w:ascii="Arial" w:hAnsi="Arial" w:cs="Arial"/>
                            <w:color w:val="E24C37"/>
                            <w:spacing w:val="-4"/>
                            <w:sz w:val="18"/>
                            <w:lang w:val="en-US"/>
                          </w:rPr>
                        </w:pPr>
                      </w:p>
                      <w:p w14:paraId="110D5D2C" w14:textId="77777777" w:rsidR="00BE0179" w:rsidRPr="00E13B17" w:rsidRDefault="00BE0179" w:rsidP="00BE0179">
                        <w:pPr>
                          <w:jc w:val="center"/>
                          <w:rPr>
                            <w:rFonts w:ascii="Arial" w:hAnsi="Arial" w:cs="Arial"/>
                            <w:color w:val="E24C37"/>
                            <w:spacing w:val="-4"/>
                            <w:sz w:val="18"/>
                            <w:lang w:val="en-US"/>
                          </w:rPr>
                        </w:pPr>
                      </w:p>
                      <w:p w14:paraId="48BC2971" w14:textId="77777777" w:rsidR="00BE0179" w:rsidRPr="00E13B17" w:rsidRDefault="00BE0179" w:rsidP="00BE0179">
                        <w:pPr>
                          <w:jc w:val="center"/>
                          <w:rPr>
                            <w:rFonts w:ascii="Arial" w:hAnsi="Arial" w:cs="Arial"/>
                            <w:color w:val="E24C37"/>
                            <w:spacing w:val="-4"/>
                            <w:sz w:val="18"/>
                            <w:lang w:val="en-US"/>
                          </w:rPr>
                        </w:pPr>
                      </w:p>
                      <w:p w14:paraId="758EA053" w14:textId="77777777" w:rsidR="00BE0179" w:rsidRDefault="00BE0179" w:rsidP="00BE0179">
                        <w:pPr>
                          <w:rPr>
                            <w:rFonts w:ascii="Arial" w:hAnsi="Arial" w:cs="Arial"/>
                            <w:color w:val="E24C37"/>
                            <w:spacing w:val="-4"/>
                            <w:sz w:val="18"/>
                            <w:lang w:val="en-US"/>
                          </w:rPr>
                        </w:pPr>
                      </w:p>
                      <w:p w14:paraId="7BA98CE8" w14:textId="77777777" w:rsidR="00BE0179" w:rsidRPr="00EB7AF3" w:rsidRDefault="00BE0179" w:rsidP="00BE0179">
                        <w:pPr>
                          <w:jc w:val="center"/>
                          <w:rPr>
                            <w:rFonts w:ascii="Arial" w:hAnsi="Arial" w:cs="Arial"/>
                            <w:color w:val="C00000"/>
                            <w:sz w:val="18"/>
                            <w:lang w:val="en-US"/>
                          </w:rPr>
                        </w:pPr>
                        <w:r w:rsidRPr="003F4835">
                          <w:rPr>
                            <w:rFonts w:ascii="Arial" w:hAnsi="Arial" w:cs="Arial"/>
                            <w:color w:val="000000"/>
                            <w:spacing w:val="-4"/>
                            <w:sz w:val="18"/>
                          </w:rPr>
                          <w:t>Πηγή</w:t>
                        </w:r>
                        <w:r w:rsidRPr="003F4835">
                          <w:rPr>
                            <w:rFonts w:ascii="Arial" w:hAnsi="Arial" w:cs="Arial"/>
                            <w:color w:val="000000"/>
                            <w:spacing w:val="-4"/>
                            <w:sz w:val="18"/>
                            <w:lang w:val="en-US"/>
                          </w:rPr>
                          <w:t xml:space="preserve">: </w:t>
                        </w:r>
                        <w:r>
                          <w:rPr>
                            <w:rFonts w:ascii="Arial" w:hAnsi="Arial" w:cs="Arial"/>
                            <w:color w:val="000000"/>
                            <w:spacing w:val="-4"/>
                            <w:sz w:val="18"/>
                            <w:lang w:val="en-US"/>
                          </w:rPr>
                          <w:t>United Nations Statistics Division</w:t>
                        </w:r>
                      </w:p>
                    </w:txbxContent>
                  </v:textbox>
                </v:rect>
                <v:shape id="Freeform 364" o:spid="_x0000_s1033" style="position:absolute;left:11554;top:141;width:60667;height:32754;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" adj="-11796480,,5400" path="m9585,l,,,4123r9585,l9585,xe" fillcolor="#e5e4de" stroked="f">
                  <v:stroke joinstyle="round"/>
                  <v:formulas/>
                  <v:path arrowok="t" o:connecttype="custom" o:connectlocs="2147483646,0;0,0;0,2087397830;2147483646,2087397830;2147483646,0" o:connectangles="0,0,0,0,0" textboxrect="0,0,9586,4124"/>
                  <v:textbox>
                    <w:txbxContent>
                      <w:p w14:paraId="4BCE4B47" w14:textId="0C8D4CFB" w:rsidR="002A48DC" w:rsidRDefault="002A48DC" w:rsidP="002A48DC">
                        <w:pPr>
                          <w:tabs>
                            <w:tab w:val="left" w:pos="2410"/>
                          </w:tabs>
                          <w:spacing w:after="120" w:line="240" w:lineRule="auto"/>
                          <w:rPr>
                            <w:rFonts w:ascii="Arial" w:eastAsia="Arial" w:hAnsi="Arial" w:cs="Arial"/>
                            <w:color w:val="0E3B70"/>
                            <w:sz w:val="20"/>
                            <w:szCs w:val="20"/>
                          </w:rPr>
                        </w:pPr>
                        <w:r>
                          <w:rPr>
                            <w:rFonts w:ascii="Arial" w:eastAsia="Arial" w:hAnsi="Arial" w:cs="Arial"/>
                            <w:color w:val="0E3B70"/>
                            <w:sz w:val="20"/>
                            <w:szCs w:val="20"/>
                          </w:rPr>
                          <w:t>Ο Μεταποιητικός Κλάδος ανά Χώρα ως Ποσοστό στον Παγκόσμιο Μεταποιητικό Κλάδο, σε όρους ΑΠΑ</w:t>
                        </w:r>
                        <w:r w:rsidRPr="00D75593">
                          <w:rPr>
                            <w:rFonts w:ascii="Arial" w:eastAsia="Arial" w:hAnsi="Arial" w:cs="Arial"/>
                            <w:noProof/>
                            <w:color w:val="0E3B70"/>
                            <w:sz w:val="20"/>
                            <w:szCs w:val="20"/>
                            <w:lang w:eastAsia="el-GR"/>
                          </w:rPr>
                          <w:drawing>
                            <wp:inline distT="0" distB="0" distL="0" distR="0" wp14:anchorId="362BE92E" wp14:editId="4D9D5E01">
                              <wp:extent cx="5897880" cy="46990"/>
                              <wp:effectExtent l="0" t="0" r="0" b="0"/>
                              <wp:docPr id="1328013804" name="Picture 1328013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442AB9EF" w14:textId="06B93989" w:rsidR="002A48DC" w:rsidRDefault="002A48DC" w:rsidP="002A48DC">
                        <w:r w:rsidRPr="002A48DC">
                          <w:rPr>
                            <w:noProof/>
                          </w:rPr>
                          <w:drawing>
                            <wp:inline distT="0" distB="0" distL="0" distR="0" wp14:anchorId="53EFCCAB" wp14:editId="376A5E87">
                              <wp:extent cx="5753100" cy="2876550"/>
                              <wp:effectExtent l="0" t="0" r="0" b="0"/>
                              <wp:docPr id="161281234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2876550"/>
                                      </a:xfrm>
                                      <a:prstGeom prst="rect">
                                        <a:avLst/>
                                      </a:prstGeom>
                                      <a:noFill/>
                                      <a:ln>
                                        <a:noFill/>
                                      </a:ln>
                                    </pic:spPr>
                                  </pic:pic>
                                </a:graphicData>
                              </a:graphic>
                            </wp:inline>
                          </w:drawing>
                        </w:r>
                        <w:r>
                          <w:rPr>
                            <w:noProof/>
                          </w:rPr>
                          <w:t xml:space="preserve">  </w:t>
                        </w:r>
                        <w:r>
                          <w:t xml:space="preserve">          </w:t>
                        </w:r>
                      </w:p>
                    </w:txbxContent>
                  </v:textbox>
                </v:shape>
              </v:group>
            </w:pict>
          </mc:Fallback>
        </mc:AlternateContent>
      </w:r>
    </w:p>
    <w:p w14:paraId="68540062" w14:textId="77777777" w:rsidR="00BE0179" w:rsidRPr="00232785" w:rsidRDefault="00BE0179" w:rsidP="00BE0179">
      <w:pPr>
        <w:pStyle w:val="BodyText"/>
        <w:spacing w:line="259" w:lineRule="auto"/>
        <w:ind w:left="1757" w:right="230"/>
        <w:jc w:val="both"/>
        <w:rPr>
          <w:sz w:val="20"/>
          <w:lang w:val="el-GR"/>
        </w:rPr>
      </w:pPr>
    </w:p>
    <w:p w14:paraId="799FA011" w14:textId="77777777" w:rsidR="00BE0179" w:rsidRPr="000514FD" w:rsidRDefault="00BE0179" w:rsidP="00BE0179">
      <w:pPr>
        <w:pStyle w:val="BodyText"/>
        <w:ind w:left="1757" w:right="230"/>
        <w:jc w:val="both"/>
        <w:rPr>
          <w:sz w:val="20"/>
          <w:lang w:val="el-GR"/>
        </w:rPr>
      </w:pPr>
    </w:p>
    <w:p w14:paraId="7BCC9EAA" w14:textId="77777777" w:rsidR="00BE0179" w:rsidRDefault="00BE0179" w:rsidP="00BE0179">
      <w:pPr>
        <w:pStyle w:val="BodyText"/>
        <w:spacing w:line="259" w:lineRule="auto"/>
        <w:ind w:left="1757" w:right="230"/>
        <w:jc w:val="both"/>
        <w:rPr>
          <w:sz w:val="20"/>
          <w:lang w:val="el-GR"/>
        </w:rPr>
      </w:pPr>
    </w:p>
    <w:p w14:paraId="73EFCE93" w14:textId="77777777" w:rsidR="00BE0179" w:rsidRDefault="00BE0179" w:rsidP="00BE0179">
      <w:pPr>
        <w:pStyle w:val="BodyText"/>
        <w:spacing w:line="259" w:lineRule="auto"/>
        <w:ind w:left="1757" w:right="230"/>
        <w:jc w:val="both"/>
        <w:rPr>
          <w:sz w:val="20"/>
          <w:lang w:val="el-GR"/>
        </w:rPr>
      </w:pPr>
    </w:p>
    <w:p w14:paraId="51D4D01E" w14:textId="096C685A" w:rsidR="00BE0179" w:rsidRPr="002D321E" w:rsidRDefault="00BE0179" w:rsidP="003256E6">
      <w:pPr>
        <w:pStyle w:val="BodyText"/>
        <w:tabs>
          <w:tab w:val="left" w:pos="2235"/>
        </w:tabs>
        <w:spacing w:line="259" w:lineRule="auto"/>
        <w:ind w:left="1757" w:right="230"/>
        <w:jc w:val="both"/>
        <w:rPr>
          <w:sz w:val="20"/>
          <w:lang w:val="el-GR"/>
        </w:rPr>
      </w:pPr>
    </w:p>
    <w:p w14:paraId="6C40EC55" w14:textId="045C6525" w:rsidR="00BE0179" w:rsidRDefault="00BE0179" w:rsidP="002A48DC">
      <w:pPr>
        <w:pStyle w:val="BodyText"/>
        <w:tabs>
          <w:tab w:val="left" w:pos="10155"/>
        </w:tabs>
        <w:spacing w:line="259" w:lineRule="auto"/>
        <w:ind w:right="230"/>
        <w:jc w:val="both"/>
        <w:rPr>
          <w:sz w:val="20"/>
          <w:lang w:val="el-GR"/>
        </w:rPr>
      </w:pPr>
    </w:p>
    <w:p w14:paraId="11B76621" w14:textId="5713A103" w:rsidR="00BE0179" w:rsidRDefault="003256E6" w:rsidP="003256E6">
      <w:pPr>
        <w:pStyle w:val="BodyText"/>
        <w:tabs>
          <w:tab w:val="left" w:pos="2250"/>
        </w:tabs>
        <w:spacing w:line="259" w:lineRule="auto"/>
        <w:ind w:left="1757" w:right="230"/>
        <w:jc w:val="both"/>
        <w:rPr>
          <w:sz w:val="20"/>
          <w:lang w:val="el-GR"/>
        </w:rPr>
      </w:pPr>
      <w:r>
        <w:rPr>
          <w:sz w:val="20"/>
          <w:lang w:val="el-GR"/>
        </w:rPr>
        <w:tab/>
      </w:r>
    </w:p>
    <w:p w14:paraId="43D5AD2C" w14:textId="77777777" w:rsidR="00BE0179" w:rsidRDefault="00BE0179" w:rsidP="00BE0179">
      <w:pPr>
        <w:pStyle w:val="BodyText"/>
        <w:spacing w:line="259" w:lineRule="auto"/>
        <w:ind w:left="1757" w:right="230"/>
        <w:jc w:val="both"/>
        <w:rPr>
          <w:sz w:val="20"/>
          <w:lang w:val="el-GR"/>
        </w:rPr>
      </w:pPr>
    </w:p>
    <w:p w14:paraId="776138C3" w14:textId="77777777" w:rsidR="00BE0179" w:rsidRDefault="00BE0179" w:rsidP="00BE0179">
      <w:pPr>
        <w:pStyle w:val="BodyText"/>
        <w:spacing w:line="259" w:lineRule="auto"/>
        <w:ind w:left="1757" w:right="230"/>
        <w:jc w:val="both"/>
        <w:rPr>
          <w:sz w:val="20"/>
          <w:lang w:val="el-GR"/>
        </w:rPr>
      </w:pPr>
    </w:p>
    <w:p w14:paraId="67CB917D" w14:textId="77777777" w:rsidR="00BE0179" w:rsidRDefault="00BE0179" w:rsidP="00BE0179">
      <w:pPr>
        <w:pStyle w:val="BodyText"/>
        <w:spacing w:line="259" w:lineRule="auto"/>
        <w:ind w:left="1757" w:right="230"/>
        <w:jc w:val="both"/>
        <w:rPr>
          <w:sz w:val="20"/>
          <w:lang w:val="el-GR"/>
        </w:rPr>
      </w:pPr>
    </w:p>
    <w:p w14:paraId="079963F8" w14:textId="77777777" w:rsidR="00BE0179" w:rsidRDefault="00BE0179" w:rsidP="00BE0179">
      <w:pPr>
        <w:pStyle w:val="BodyText"/>
        <w:spacing w:line="259" w:lineRule="auto"/>
        <w:ind w:left="1757" w:right="230"/>
        <w:jc w:val="both"/>
        <w:rPr>
          <w:sz w:val="20"/>
          <w:lang w:val="el-GR"/>
        </w:rPr>
      </w:pPr>
    </w:p>
    <w:p w14:paraId="229CE8BA" w14:textId="77777777" w:rsidR="00BE0179" w:rsidRDefault="00BE0179" w:rsidP="00BE0179">
      <w:pPr>
        <w:pStyle w:val="BodyText"/>
        <w:spacing w:line="259" w:lineRule="auto"/>
        <w:ind w:left="1757" w:right="230"/>
        <w:jc w:val="both"/>
        <w:rPr>
          <w:sz w:val="20"/>
          <w:lang w:val="el-GR"/>
        </w:rPr>
      </w:pPr>
    </w:p>
    <w:p w14:paraId="7898F3EB" w14:textId="77777777" w:rsidR="00BE0179" w:rsidRDefault="00BE0179" w:rsidP="00BE0179">
      <w:pPr>
        <w:pStyle w:val="BodyText"/>
        <w:spacing w:line="259" w:lineRule="auto"/>
        <w:ind w:left="1757" w:right="230"/>
        <w:jc w:val="both"/>
        <w:rPr>
          <w:sz w:val="20"/>
          <w:lang w:val="el-GR"/>
        </w:rPr>
      </w:pPr>
    </w:p>
    <w:p w14:paraId="1ED28219" w14:textId="77777777" w:rsidR="00BE0179" w:rsidRDefault="00BE0179" w:rsidP="00BE0179">
      <w:pPr>
        <w:pStyle w:val="BodyText"/>
        <w:spacing w:line="259" w:lineRule="auto"/>
        <w:ind w:left="1757" w:right="230"/>
        <w:jc w:val="both"/>
        <w:rPr>
          <w:sz w:val="20"/>
          <w:lang w:val="el-GR"/>
        </w:rPr>
      </w:pPr>
    </w:p>
    <w:p w14:paraId="0CD5B926" w14:textId="77777777" w:rsidR="00BE0179" w:rsidRDefault="00BE0179" w:rsidP="00BE0179">
      <w:pPr>
        <w:pStyle w:val="BodyText"/>
        <w:spacing w:line="259" w:lineRule="auto"/>
        <w:ind w:left="1757" w:right="230"/>
        <w:jc w:val="both"/>
        <w:rPr>
          <w:sz w:val="20"/>
          <w:lang w:val="el-GR"/>
        </w:rPr>
      </w:pPr>
    </w:p>
    <w:p w14:paraId="7E2CA5E4" w14:textId="77777777" w:rsidR="00BE0179" w:rsidRDefault="00BE0179" w:rsidP="00BE0179">
      <w:pPr>
        <w:pStyle w:val="BodyText"/>
        <w:spacing w:line="259" w:lineRule="auto"/>
        <w:ind w:left="1757" w:right="230"/>
        <w:jc w:val="both"/>
        <w:rPr>
          <w:sz w:val="20"/>
          <w:lang w:val="el-GR"/>
        </w:rPr>
      </w:pPr>
    </w:p>
    <w:p w14:paraId="11E519C9" w14:textId="77777777" w:rsidR="00BE0179" w:rsidRDefault="00BE0179" w:rsidP="00BE0179">
      <w:pPr>
        <w:pStyle w:val="BodyText"/>
        <w:spacing w:line="259" w:lineRule="auto"/>
        <w:ind w:left="1757" w:right="230"/>
        <w:jc w:val="both"/>
        <w:rPr>
          <w:sz w:val="20"/>
          <w:lang w:val="el-GR"/>
        </w:rPr>
      </w:pPr>
    </w:p>
    <w:p w14:paraId="1D1AF489" w14:textId="77777777" w:rsidR="00BE0179" w:rsidRDefault="00BE0179" w:rsidP="00BE0179">
      <w:pPr>
        <w:pStyle w:val="BodyText"/>
        <w:ind w:right="230"/>
        <w:jc w:val="both"/>
        <w:rPr>
          <w:sz w:val="20"/>
          <w:lang w:val="el-GR"/>
        </w:rPr>
      </w:pPr>
    </w:p>
    <w:p w14:paraId="2E23EE4F" w14:textId="77777777" w:rsidR="00BE0179" w:rsidRDefault="00BE0179" w:rsidP="00BE0179">
      <w:pPr>
        <w:pStyle w:val="BodyText"/>
        <w:ind w:left="1757" w:right="230"/>
        <w:jc w:val="both"/>
        <w:rPr>
          <w:sz w:val="20"/>
          <w:lang w:val="el-GR"/>
        </w:rPr>
      </w:pPr>
    </w:p>
    <w:p w14:paraId="1D7DEF43" w14:textId="77777777" w:rsidR="00615954" w:rsidRDefault="00615954" w:rsidP="00BE0179">
      <w:pPr>
        <w:pStyle w:val="BodyText"/>
        <w:spacing w:line="259" w:lineRule="auto"/>
        <w:ind w:left="1757" w:right="230"/>
        <w:jc w:val="both"/>
        <w:rPr>
          <w:sz w:val="20"/>
          <w:lang w:val="el-GR"/>
        </w:rPr>
      </w:pPr>
    </w:p>
    <w:p w14:paraId="084AAAEC" w14:textId="77777777" w:rsidR="00615954" w:rsidRDefault="00615954" w:rsidP="00615954">
      <w:pPr>
        <w:pStyle w:val="BodyText"/>
        <w:spacing w:line="22" w:lineRule="atLeast"/>
        <w:ind w:left="1757" w:right="230"/>
        <w:jc w:val="both"/>
        <w:rPr>
          <w:sz w:val="20"/>
          <w:lang w:val="el-GR"/>
        </w:rPr>
      </w:pPr>
      <w:r w:rsidRPr="006659F7">
        <w:rPr>
          <w:i/>
          <w:iCs/>
          <w:sz w:val="20"/>
          <w:lang w:val="el-GR"/>
        </w:rPr>
        <w:lastRenderedPageBreak/>
        <w:t>Βραχυπρόθεσμα</w:t>
      </w:r>
      <w:r w:rsidRPr="00292CF2">
        <w:rPr>
          <w:sz w:val="20"/>
          <w:lang w:val="el-GR"/>
        </w:rPr>
        <w:t>, ο συνδυασμός ευέλικτης συναλλαγματικής ισοτιμίας,</w:t>
      </w:r>
      <w:r>
        <w:rPr>
          <w:sz w:val="20"/>
          <w:lang w:val="el-GR"/>
        </w:rPr>
        <w:t xml:space="preserve"> πιο χαλαρής </w:t>
      </w:r>
      <w:r w:rsidRPr="00292CF2">
        <w:rPr>
          <w:sz w:val="20"/>
          <w:lang w:val="el-GR"/>
        </w:rPr>
        <w:t>νομισματικής πολιτικής και στοχευμένης δημοσιονομικής τόνωσης μπορεί να μετριάσει τον αντίκτυπο της άμεσης διαταραχής στην οικονομία.</w:t>
      </w:r>
      <w:r>
        <w:rPr>
          <w:sz w:val="20"/>
          <w:lang w:val="el-GR"/>
        </w:rPr>
        <w:t xml:space="preserve"> </w:t>
      </w:r>
      <w:r w:rsidRPr="007238A0">
        <w:rPr>
          <w:sz w:val="20"/>
          <w:lang w:val="el-GR"/>
        </w:rPr>
        <w:t>Επιτρέποντας τη διακύμανση της συναλλαγματικής ισοτιμίας</w:t>
      </w:r>
      <w:r>
        <w:rPr>
          <w:sz w:val="20"/>
          <w:lang w:val="el-GR"/>
        </w:rPr>
        <w:t xml:space="preserve"> </w:t>
      </w:r>
      <w:r w:rsidRPr="007238A0">
        <w:rPr>
          <w:sz w:val="20"/>
          <w:lang w:val="el-GR"/>
        </w:rPr>
        <w:t>γου</w:t>
      </w:r>
      <w:r>
        <w:rPr>
          <w:sz w:val="20"/>
          <w:lang w:val="el-GR"/>
        </w:rPr>
        <w:t>ά</w:t>
      </w:r>
      <w:r w:rsidRPr="007238A0">
        <w:rPr>
          <w:sz w:val="20"/>
          <w:lang w:val="el-GR"/>
        </w:rPr>
        <w:t>ν/δολαρίου (CNY/USD) εντός συγκεκριμένων ορίων, θα συμβάλει στη διατήρηση της ανταγωνιστικότητας των εξαγωγών της Κίνας εν μέσω εμπορικών εντάσεων.</w:t>
      </w:r>
      <w:r>
        <w:rPr>
          <w:sz w:val="20"/>
          <w:lang w:val="el-GR"/>
        </w:rPr>
        <w:t xml:space="preserve"> </w:t>
      </w:r>
    </w:p>
    <w:p w14:paraId="338BDBE7" w14:textId="77777777" w:rsidR="00615954" w:rsidRDefault="00615954" w:rsidP="00615954">
      <w:pPr>
        <w:pStyle w:val="BodyText"/>
        <w:spacing w:line="22" w:lineRule="atLeast"/>
        <w:ind w:left="1757" w:right="230"/>
        <w:jc w:val="both"/>
        <w:rPr>
          <w:i/>
          <w:iCs/>
          <w:sz w:val="20"/>
          <w:lang w:val="el-GR"/>
        </w:rPr>
      </w:pPr>
    </w:p>
    <w:p w14:paraId="1780014A" w14:textId="77777777" w:rsidR="00615954" w:rsidRDefault="00615954" w:rsidP="00615954">
      <w:pPr>
        <w:pStyle w:val="BodyText"/>
        <w:spacing w:line="22" w:lineRule="atLeast"/>
        <w:ind w:left="1757" w:right="230"/>
        <w:jc w:val="both"/>
        <w:rPr>
          <w:sz w:val="20"/>
          <w:lang w:val="el-GR"/>
        </w:rPr>
      </w:pPr>
      <w:r w:rsidRPr="00912376">
        <w:rPr>
          <w:i/>
          <w:iCs/>
          <w:sz w:val="20"/>
          <w:lang w:val="el-GR"/>
        </w:rPr>
        <w:t>Μακροπρόθεσμα</w:t>
      </w:r>
      <w:r w:rsidRPr="00487BCF">
        <w:rPr>
          <w:i/>
          <w:iCs/>
          <w:sz w:val="20"/>
          <w:lang w:val="el-GR"/>
        </w:rPr>
        <w:t xml:space="preserve">, </w:t>
      </w:r>
      <w:r w:rsidRPr="00487BCF">
        <w:rPr>
          <w:sz w:val="20"/>
          <w:lang w:val="el-GR"/>
        </w:rPr>
        <w:t>ωστόσο, οι δημοσιονομικές και νομισματικές πολιτικές στήριξης δεν μπορούν να επιλύσουν τι</w:t>
      </w:r>
      <w:r>
        <w:rPr>
          <w:sz w:val="20"/>
          <w:lang w:val="el-GR"/>
        </w:rPr>
        <w:t>ς</w:t>
      </w:r>
      <w:r w:rsidRPr="00487BCF">
        <w:rPr>
          <w:sz w:val="20"/>
          <w:lang w:val="el-GR"/>
        </w:rPr>
        <w:t xml:space="preserve"> αρνητικές επιπτώσεις που σχετίζονται με τον εμπορικό πόλεμο. Η Κίνα θα πρέπει να στραφεί προς την ενίσχυση της εσωτερικής της ζήτησης και την αύξηση της βιομηχανικής της ικανότητας, ώστε να θωρακιστεί περισσότερο έναντι εξωτερικών διαταραχών. Επιπλέον, μία σημαντική στρατηγική επιλογή είναι η περαιτέρω εμπορική διαφοροποίησή</w:t>
      </w:r>
      <w:r>
        <w:rPr>
          <w:sz w:val="20"/>
          <w:lang w:val="el-GR"/>
        </w:rPr>
        <w:t xml:space="preserve"> </w:t>
      </w:r>
      <w:r w:rsidRPr="00487BCF">
        <w:rPr>
          <w:sz w:val="20"/>
          <w:lang w:val="el-GR"/>
        </w:rPr>
        <w:t>της, ε</w:t>
      </w:r>
      <w:r>
        <w:rPr>
          <w:sz w:val="20"/>
          <w:lang w:val="el-GR"/>
        </w:rPr>
        <w:t>μβαθύνοντας</w:t>
      </w:r>
      <w:r w:rsidRPr="00487BCF">
        <w:rPr>
          <w:sz w:val="20"/>
          <w:lang w:val="el-GR"/>
        </w:rPr>
        <w:t xml:space="preserve"> τους οικονομικούς δεσμούς της με άλλες αναδυόμενες αγορές</w:t>
      </w:r>
      <w:r>
        <w:rPr>
          <w:sz w:val="20"/>
          <w:lang w:val="el-GR"/>
        </w:rPr>
        <w:t xml:space="preserve"> </w:t>
      </w:r>
      <w:r w:rsidRPr="00487BCF">
        <w:rPr>
          <w:sz w:val="20"/>
          <w:lang w:val="el-GR"/>
        </w:rPr>
        <w:t xml:space="preserve">όπως το Βιετνάμ και </w:t>
      </w:r>
      <w:r>
        <w:rPr>
          <w:sz w:val="20"/>
          <w:lang w:val="el-GR"/>
        </w:rPr>
        <w:t>τ</w:t>
      </w:r>
      <w:r w:rsidRPr="00487BCF">
        <w:rPr>
          <w:sz w:val="20"/>
          <w:lang w:val="el-GR"/>
        </w:rPr>
        <w:t>η</w:t>
      </w:r>
      <w:r>
        <w:rPr>
          <w:sz w:val="20"/>
          <w:lang w:val="el-GR"/>
        </w:rPr>
        <w:t>ν</w:t>
      </w:r>
      <w:r w:rsidRPr="00487BCF">
        <w:rPr>
          <w:sz w:val="20"/>
          <w:lang w:val="el-GR"/>
        </w:rPr>
        <w:t xml:space="preserve"> Ταϊλάνδη</w:t>
      </w:r>
      <w:r w:rsidRPr="00EC25EC">
        <w:rPr>
          <w:sz w:val="20"/>
          <w:lang w:val="el-GR"/>
        </w:rPr>
        <w:t xml:space="preserve">, </w:t>
      </w:r>
      <w:r>
        <w:rPr>
          <w:sz w:val="20"/>
          <w:lang w:val="el-GR"/>
        </w:rPr>
        <w:t>γεγονός που παρατηρείται τα τελευταία έτη</w:t>
      </w:r>
    </w:p>
    <w:p w14:paraId="337A0B91" w14:textId="6C11F381" w:rsidR="00BE0179" w:rsidRDefault="00BE0179" w:rsidP="00BE0179">
      <w:pPr>
        <w:pStyle w:val="BodyText"/>
        <w:spacing w:line="259" w:lineRule="auto"/>
        <w:ind w:left="1757" w:right="230"/>
        <w:jc w:val="both"/>
        <w:rPr>
          <w:sz w:val="20"/>
          <w:lang w:val="el-GR"/>
        </w:rPr>
      </w:pPr>
      <w:r w:rsidRPr="00487BCF">
        <w:rPr>
          <w:sz w:val="20"/>
          <w:lang w:val="el-GR"/>
        </w:rPr>
        <w:t>(Γράφημα</w:t>
      </w:r>
      <w:r w:rsidR="00615954">
        <w:rPr>
          <w:sz w:val="20"/>
          <w:lang w:val="el-GR"/>
        </w:rPr>
        <w:t xml:space="preserve"> 3</w:t>
      </w:r>
      <w:r w:rsidRPr="00487BCF">
        <w:rPr>
          <w:sz w:val="20"/>
          <w:lang w:val="el-GR"/>
        </w:rPr>
        <w:t>)</w:t>
      </w:r>
      <w:r>
        <w:rPr>
          <w:sz w:val="20"/>
          <w:lang w:val="el-GR"/>
        </w:rPr>
        <w:t xml:space="preserve"> και προχωρώντας σε </w:t>
      </w:r>
      <w:r w:rsidRPr="00F62B30">
        <w:rPr>
          <w:sz w:val="20"/>
          <w:lang w:val="el-GR"/>
        </w:rPr>
        <w:t>ανακατεύθυνση των ροών εμπορίου και κεφαλαίων σε γεωπολιτικά φιλικές (friend-shoring) ή κοντινές χώρες (near-shoring).</w:t>
      </w:r>
      <w:r w:rsidRPr="00487BCF">
        <w:rPr>
          <w:sz w:val="20"/>
          <w:lang w:val="el-GR"/>
        </w:rPr>
        <w:t xml:space="preserve"> </w:t>
      </w:r>
    </w:p>
    <w:p w14:paraId="6C1A7C5C" w14:textId="77777777" w:rsidR="00BE0179" w:rsidRDefault="00BE0179" w:rsidP="00BE0179">
      <w:pPr>
        <w:pStyle w:val="BodyText"/>
        <w:spacing w:line="259" w:lineRule="auto"/>
        <w:ind w:left="1757" w:right="230"/>
        <w:jc w:val="both"/>
        <w:rPr>
          <w:sz w:val="20"/>
          <w:lang w:val="el-GR"/>
        </w:rPr>
      </w:pPr>
    </w:p>
    <w:p w14:paraId="4F21C896" w14:textId="77777777" w:rsidR="00BE0179" w:rsidRPr="00232785" w:rsidRDefault="00BE0179" w:rsidP="00BE0179">
      <w:pPr>
        <w:pStyle w:val="BodyText"/>
        <w:spacing w:line="259" w:lineRule="auto"/>
        <w:ind w:left="1757" w:right="230"/>
        <w:jc w:val="both"/>
        <w:rPr>
          <w:sz w:val="20"/>
          <w:lang w:val="el-GR"/>
        </w:rPr>
      </w:pPr>
      <w:r w:rsidRPr="00232785">
        <w:rPr>
          <w:sz w:val="20"/>
          <w:lang w:val="el-GR"/>
        </w:rPr>
        <w:t>Επίσης, καίριας σημασίας είναι</w:t>
      </w:r>
      <w:r>
        <w:rPr>
          <w:sz w:val="20"/>
          <w:lang w:val="el-GR"/>
        </w:rPr>
        <w:t xml:space="preserve"> </w:t>
      </w:r>
      <w:r w:rsidRPr="00232785">
        <w:rPr>
          <w:sz w:val="20"/>
          <w:lang w:val="el-GR"/>
        </w:rPr>
        <w:t>η ενίσχυση της ανθεκτικότητας της εφοδιαστικής της αλυσίδας στο πλαίσιο του αυξανόμενου εμπορικού προστατευτισμού. Η ενίσχυση αυτή θα συμβάλει στην ομαλή λειτουργία των διεθνών εμπορικών, μετριάζοντας τον κίνδυνο του παγκόσμιου οικονομικού κατακερματισμού.</w:t>
      </w:r>
    </w:p>
    <w:p w14:paraId="5E19035F" w14:textId="77777777" w:rsidR="00BE0179" w:rsidRDefault="00BE0179" w:rsidP="00BE0179">
      <w:pPr>
        <w:pStyle w:val="BodyText"/>
        <w:spacing w:line="259" w:lineRule="auto"/>
        <w:ind w:left="1757" w:right="230"/>
        <w:jc w:val="both"/>
        <w:rPr>
          <w:sz w:val="20"/>
          <w:lang w:val="el-GR"/>
        </w:rPr>
      </w:pPr>
    </w:p>
    <w:p w14:paraId="00A34E66" w14:textId="26EBACFC" w:rsidR="00BE0179" w:rsidRPr="00AA09F5" w:rsidRDefault="00BE0179" w:rsidP="00BE0179">
      <w:pPr>
        <w:pStyle w:val="BodyText"/>
        <w:spacing w:line="259" w:lineRule="auto"/>
        <w:ind w:left="1757" w:right="230"/>
        <w:jc w:val="both"/>
        <w:rPr>
          <w:sz w:val="20"/>
          <w:lang w:val="el-GR"/>
        </w:rPr>
      </w:pPr>
      <w:r>
        <w:rPr>
          <w:sz w:val="20"/>
          <w:lang w:val="el-GR"/>
        </w:rPr>
        <w:t>Ωστόσο, ο πιο σημαντικός</w:t>
      </w:r>
      <w:r w:rsidRPr="00A4604F">
        <w:rPr>
          <w:sz w:val="20"/>
          <w:lang w:val="el-GR"/>
        </w:rPr>
        <w:t xml:space="preserve"> λόγος</w:t>
      </w:r>
      <w:r>
        <w:rPr>
          <w:sz w:val="20"/>
          <w:lang w:val="el-GR"/>
        </w:rPr>
        <w:t xml:space="preserve"> </w:t>
      </w:r>
      <w:r w:rsidRPr="00A4604F">
        <w:rPr>
          <w:sz w:val="20"/>
          <w:lang w:val="el-GR"/>
        </w:rPr>
        <w:t>αισιοδοξία</w:t>
      </w:r>
      <w:r>
        <w:rPr>
          <w:sz w:val="20"/>
          <w:lang w:val="el-GR"/>
        </w:rPr>
        <w:t>ς απορρέει από την πορεία της Κίνας</w:t>
      </w:r>
      <w:r w:rsidRPr="00A4604F">
        <w:rPr>
          <w:sz w:val="20"/>
          <w:lang w:val="el-GR"/>
        </w:rPr>
        <w:t xml:space="preserve"> </w:t>
      </w:r>
      <w:r>
        <w:rPr>
          <w:sz w:val="20"/>
          <w:lang w:val="el-GR"/>
        </w:rPr>
        <w:t xml:space="preserve">στον τομέα της καινοτομίας, η οποία μπορεί να καθορίσει και να ενισχύσει </w:t>
      </w:r>
      <w:r w:rsidRPr="00073FC5">
        <w:rPr>
          <w:sz w:val="20"/>
          <w:lang w:val="el-GR"/>
        </w:rPr>
        <w:t>την αναπτυξιακή της τροχιά και τις επενδυτικές ευκαιρίες την επόμενη δεκαετία</w:t>
      </w:r>
      <w:r>
        <w:rPr>
          <w:sz w:val="20"/>
          <w:lang w:val="el-GR"/>
        </w:rPr>
        <w:t xml:space="preserve">, ενώ έχουν ξεκινήσει οι διαπραγματεύσεις μεταξύ των ΗΠΑ και της Κίνας για το ζήτημα των δασμών. </w:t>
      </w:r>
      <w:r w:rsidRPr="00A4604F">
        <w:rPr>
          <w:sz w:val="20"/>
          <w:lang w:val="el-GR"/>
        </w:rPr>
        <w:t>Η εγχώρια τεχνολογία τεχνητής νοημοσύνης</w:t>
      </w:r>
      <w:r>
        <w:rPr>
          <w:sz w:val="20"/>
          <w:lang w:val="el-GR"/>
        </w:rPr>
        <w:t xml:space="preserve"> (</w:t>
      </w:r>
      <w:r w:rsidRPr="00C42F70">
        <w:rPr>
          <w:sz w:val="20"/>
          <w:lang w:val="el-GR"/>
        </w:rPr>
        <w:t>AI</w:t>
      </w:r>
      <w:r w:rsidRPr="00AA09F5">
        <w:rPr>
          <w:sz w:val="20"/>
          <w:lang w:val="el-GR"/>
        </w:rPr>
        <w:t>)</w:t>
      </w:r>
      <w:r>
        <w:rPr>
          <w:sz w:val="20"/>
          <w:lang w:val="el-GR"/>
        </w:rPr>
        <w:t xml:space="preserve"> προσέφερε</w:t>
      </w:r>
      <w:r w:rsidRPr="00A4604F">
        <w:rPr>
          <w:sz w:val="20"/>
          <w:lang w:val="el-GR"/>
        </w:rPr>
        <w:t xml:space="preserve"> τη δυνατότητα στις κινεζικές εταιρείες</w:t>
      </w:r>
      <w:r>
        <w:rPr>
          <w:sz w:val="20"/>
          <w:lang w:val="el-GR"/>
        </w:rPr>
        <w:t xml:space="preserve"> </w:t>
      </w:r>
      <w:r w:rsidRPr="00A4604F">
        <w:rPr>
          <w:sz w:val="20"/>
          <w:lang w:val="el-GR"/>
        </w:rPr>
        <w:t xml:space="preserve">να εφαρμόσουν </w:t>
      </w:r>
      <w:r w:rsidR="002A48DC">
        <w:rPr>
          <w:sz w:val="20"/>
          <w:lang w:val="el-GR"/>
        </w:rPr>
        <w:t>καινοτόμες μεθόδους</w:t>
      </w:r>
      <w:r>
        <w:rPr>
          <w:sz w:val="20"/>
          <w:lang w:val="el-GR"/>
        </w:rPr>
        <w:t xml:space="preserve"> στα πλαίσια της επιχειρηματικής τους δραστηριότητας</w:t>
      </w:r>
      <w:r w:rsidRPr="00A4604F">
        <w:rPr>
          <w:sz w:val="20"/>
          <w:lang w:val="el-GR"/>
        </w:rPr>
        <w:t xml:space="preserve">. </w:t>
      </w:r>
      <w:r>
        <w:rPr>
          <w:sz w:val="20"/>
          <w:lang w:val="el-GR"/>
        </w:rPr>
        <w:t>Για παράδειγμα, ε</w:t>
      </w:r>
      <w:r w:rsidRPr="00A4604F">
        <w:rPr>
          <w:sz w:val="20"/>
          <w:lang w:val="el-GR"/>
        </w:rPr>
        <w:t>κτός από το DeepSeek</w:t>
      </w:r>
      <w:r>
        <w:rPr>
          <w:sz w:val="20"/>
          <w:lang w:val="el-GR"/>
        </w:rPr>
        <w:t xml:space="preserve"> (κινεζικό </w:t>
      </w:r>
      <w:r w:rsidRPr="00C42F70">
        <w:rPr>
          <w:sz w:val="20"/>
          <w:lang w:val="el-GR"/>
        </w:rPr>
        <w:t>chatbot</w:t>
      </w:r>
      <w:r w:rsidRPr="00E9150C">
        <w:rPr>
          <w:sz w:val="20"/>
          <w:lang w:val="el-GR"/>
        </w:rPr>
        <w:t xml:space="preserve"> </w:t>
      </w:r>
      <w:r>
        <w:rPr>
          <w:sz w:val="20"/>
          <w:lang w:val="el-GR"/>
        </w:rPr>
        <w:t xml:space="preserve">ΑΙ, αντίστοιχο του </w:t>
      </w:r>
      <w:r w:rsidRPr="00C42F70">
        <w:rPr>
          <w:sz w:val="20"/>
          <w:lang w:val="el-GR"/>
        </w:rPr>
        <w:t>ChatGTP</w:t>
      </w:r>
      <w:r w:rsidRPr="00E9150C">
        <w:rPr>
          <w:sz w:val="20"/>
          <w:lang w:val="el-GR"/>
        </w:rPr>
        <w:t>)</w:t>
      </w:r>
      <w:r w:rsidRPr="00A4604F">
        <w:rPr>
          <w:sz w:val="20"/>
          <w:lang w:val="el-GR"/>
        </w:rPr>
        <w:t>, πολλές εμπορικές εφαρμογές έχουν κατασκευαστεί εξαιρετικά γρήγορα. Όχι μόνο</w:t>
      </w:r>
      <w:r>
        <w:rPr>
          <w:sz w:val="20"/>
          <w:lang w:val="el-GR"/>
        </w:rPr>
        <w:t xml:space="preserve"> το </w:t>
      </w:r>
      <w:r w:rsidRPr="00C42F70">
        <w:rPr>
          <w:sz w:val="20"/>
          <w:lang w:val="el-GR"/>
        </w:rPr>
        <w:t>AI</w:t>
      </w:r>
      <w:r w:rsidRPr="00AA09F5">
        <w:rPr>
          <w:sz w:val="20"/>
          <w:lang w:val="el-GR"/>
        </w:rPr>
        <w:t>,</w:t>
      </w:r>
      <w:r w:rsidRPr="00A4604F">
        <w:rPr>
          <w:sz w:val="20"/>
          <w:lang w:val="el-GR"/>
        </w:rPr>
        <w:t xml:space="preserve"> αλλά και</w:t>
      </w:r>
      <w:r w:rsidRPr="00AA09F5">
        <w:rPr>
          <w:sz w:val="20"/>
          <w:lang w:val="el-GR"/>
        </w:rPr>
        <w:t xml:space="preserve"> </w:t>
      </w:r>
      <w:r w:rsidRPr="00A4604F">
        <w:rPr>
          <w:sz w:val="20"/>
          <w:lang w:val="el-GR"/>
        </w:rPr>
        <w:t>άλλες τεχνολογίες, όπως τα ρομπότ και τα αυτόνομα οχήματα, έχουν ενισχύσει την αισιοδοξία για τις μελλοντικές δυνατότητες της Κίνας.</w:t>
      </w:r>
      <w:r w:rsidRPr="00AA09F5">
        <w:rPr>
          <w:sz w:val="20"/>
          <w:lang w:val="el-GR"/>
        </w:rPr>
        <w:t xml:space="preserve"> Ενώ, λοιπόν, οι δασμοί απειλούν κινεζικούς κλάδους που εξαρτώνται από την αγορά των ΗΠΑ, παράλληλα</w:t>
      </w:r>
      <w:r>
        <w:rPr>
          <w:sz w:val="20"/>
          <w:lang w:val="el-GR"/>
        </w:rPr>
        <w:t>,</w:t>
      </w:r>
      <w:r w:rsidRPr="00AA09F5">
        <w:rPr>
          <w:sz w:val="20"/>
          <w:lang w:val="el-GR"/>
        </w:rPr>
        <w:t xml:space="preserve"> επιταχύνουν τις τάσεις εκείνες που ευνοούν την ανάπτυξη των εγχώριων «πρωταθλητών</w:t>
      </w:r>
      <w:r>
        <w:rPr>
          <w:sz w:val="20"/>
          <w:lang w:val="el-GR"/>
        </w:rPr>
        <w:t>»</w:t>
      </w:r>
      <w:r w:rsidRPr="00AA09F5">
        <w:rPr>
          <w:sz w:val="20"/>
          <w:lang w:val="el-GR"/>
        </w:rPr>
        <w:t>, οι οποίοι μπορούν να ηγηθούν της εγχώριας επιχειρηματικής δραστηριότητας τα επόμενα χρόνια.</w:t>
      </w:r>
      <w:r>
        <w:rPr>
          <w:sz w:val="20"/>
          <w:lang w:val="el-GR"/>
        </w:rPr>
        <w:t xml:space="preserve"> </w:t>
      </w:r>
    </w:p>
    <w:p w14:paraId="14034E56" w14:textId="77777777" w:rsidR="00BE0179" w:rsidRDefault="00BE0179" w:rsidP="00BE0179">
      <w:pPr>
        <w:pStyle w:val="BodyText"/>
        <w:spacing w:line="259" w:lineRule="auto"/>
        <w:ind w:left="1757" w:right="230"/>
        <w:jc w:val="both"/>
        <w:rPr>
          <w:color w:val="385623" w:themeColor="accent6" w:themeShade="80"/>
          <w:sz w:val="20"/>
          <w:lang w:val="el-GR"/>
        </w:rPr>
      </w:pPr>
    </w:p>
    <w:p w14:paraId="5DE10452" w14:textId="77777777" w:rsidR="00BE0179" w:rsidRDefault="00BE0179" w:rsidP="00BE0179">
      <w:pPr>
        <w:pStyle w:val="BodyText"/>
        <w:spacing w:line="259" w:lineRule="auto"/>
        <w:ind w:left="1757" w:right="230"/>
        <w:jc w:val="both"/>
        <w:rPr>
          <w:color w:val="7030A0"/>
          <w:sz w:val="20"/>
          <w:lang w:val="el-GR"/>
        </w:rPr>
      </w:pPr>
    </w:p>
    <w:p w14:paraId="1C6FA348" w14:textId="77777777" w:rsidR="00BE0179" w:rsidRDefault="00BE0179" w:rsidP="00BE0179">
      <w:pPr>
        <w:pStyle w:val="BodyText"/>
        <w:ind w:left="1758" w:right="170"/>
        <w:jc w:val="both"/>
        <w:rPr>
          <w:sz w:val="20"/>
          <w:lang w:val="el-GR"/>
        </w:rPr>
      </w:pPr>
    </w:p>
    <w:p w14:paraId="01D7C917" w14:textId="77777777" w:rsidR="00BE0179" w:rsidRDefault="00BE0179" w:rsidP="00BE0179">
      <w:pPr>
        <w:pStyle w:val="BodyText"/>
        <w:ind w:left="1758" w:right="170"/>
        <w:jc w:val="both"/>
        <w:rPr>
          <w:sz w:val="20"/>
          <w:lang w:val="el-GR"/>
        </w:rPr>
      </w:pPr>
      <w:r>
        <w:rPr>
          <w:noProof/>
          <w:lang w:val="el-GR" w:eastAsia="el-GR"/>
        </w:rPr>
        <mc:AlternateContent>
          <mc:Choice Requires="wpg">
            <w:drawing>
              <wp:anchor distT="0" distB="0" distL="114300" distR="114300" simplePos="0" relativeHeight="251693056" behindDoc="1" locked="0" layoutInCell="1" allowOverlap="1" wp14:anchorId="0CB2823B" wp14:editId="57C66F12">
                <wp:simplePos x="0" y="0"/>
                <wp:positionH relativeFrom="margin">
                  <wp:posOffset>0</wp:posOffset>
                </wp:positionH>
                <wp:positionV relativeFrom="paragraph">
                  <wp:posOffset>-635</wp:posOffset>
                </wp:positionV>
                <wp:extent cx="7199630" cy="3275947"/>
                <wp:effectExtent l="0" t="0" r="1270" b="1270"/>
                <wp:wrapNone/>
                <wp:docPr id="14"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3275947"/>
                          <a:chOff x="68" y="0"/>
                          <a:chExt cx="71804" cy="25455"/>
                        </a:xfrm>
                      </wpg:grpSpPr>
                      <wps:wsp>
                        <wps:cNvPr id="16" name="Rectangle 24"/>
                        <wps:cNvSpPr>
                          <a:spLocks noChangeArrowheads="1"/>
                        </wps:cNvSpPr>
                        <wps:spPr bwMode="auto">
                          <a:xfrm>
                            <a:off x="68" y="0"/>
                            <a:ext cx="9926" cy="25455"/>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6ADF6" w14:textId="2880DA38" w:rsidR="00BE0179" w:rsidRPr="00CD2CD4" w:rsidRDefault="00BE0179" w:rsidP="00BE0179">
                              <w:pPr>
                                <w:jc w:val="center"/>
                                <w:rPr>
                                  <w:rFonts w:ascii="Arial" w:hAnsi="Arial" w:cs="Arial"/>
                                  <w:color w:val="E24C37"/>
                                  <w:spacing w:val="-4"/>
                                  <w:sz w:val="18"/>
                                </w:rPr>
                              </w:pPr>
                              <w:r w:rsidRPr="00E13B17">
                                <w:rPr>
                                  <w:rFonts w:ascii="Arial" w:hAnsi="Arial" w:cs="Arial"/>
                                  <w:color w:val="E24C37"/>
                                  <w:spacing w:val="-4"/>
                                  <w:sz w:val="18"/>
                                  <w:lang w:val="en-US"/>
                                </w:rPr>
                                <w:br/>
                              </w:r>
                              <w:r w:rsidRPr="000753F7">
                                <w:rPr>
                                  <w:rFonts w:ascii="Arial" w:hAnsi="Arial" w:cs="Arial"/>
                                  <w:color w:val="E24C37"/>
                                  <w:spacing w:val="-4"/>
                                  <w:sz w:val="18"/>
                                </w:rPr>
                                <w:t>ΓΡΑΦΗΜΑ</w:t>
                              </w:r>
                              <w:r w:rsidRPr="00E13B17">
                                <w:rPr>
                                  <w:rFonts w:ascii="Arial" w:hAnsi="Arial" w:cs="Arial"/>
                                  <w:color w:val="E24C37"/>
                                  <w:spacing w:val="-4"/>
                                  <w:sz w:val="18"/>
                                  <w:lang w:val="en-US"/>
                                </w:rPr>
                                <w:t xml:space="preserve"> </w:t>
                              </w:r>
                              <w:r w:rsidR="00615954">
                                <w:rPr>
                                  <w:rFonts w:ascii="Arial" w:hAnsi="Arial" w:cs="Arial"/>
                                  <w:color w:val="E24C37"/>
                                  <w:spacing w:val="-4"/>
                                  <w:sz w:val="18"/>
                                </w:rPr>
                                <w:t>3</w:t>
                              </w:r>
                            </w:p>
                            <w:p w14:paraId="7D3C9526" w14:textId="77777777" w:rsidR="00BE0179" w:rsidRPr="00E13B17" w:rsidRDefault="00BE0179" w:rsidP="00BE0179">
                              <w:pPr>
                                <w:jc w:val="center"/>
                                <w:rPr>
                                  <w:rFonts w:ascii="Arial" w:hAnsi="Arial" w:cs="Arial"/>
                                  <w:color w:val="E24C37"/>
                                  <w:spacing w:val="-4"/>
                                  <w:sz w:val="18"/>
                                  <w:lang w:val="en-US"/>
                                </w:rPr>
                              </w:pPr>
                            </w:p>
                            <w:p w14:paraId="1832CA65" w14:textId="77777777" w:rsidR="00BE0179" w:rsidRPr="00E13B17" w:rsidRDefault="00BE0179" w:rsidP="00BE0179">
                              <w:pPr>
                                <w:jc w:val="center"/>
                                <w:rPr>
                                  <w:rFonts w:ascii="Arial" w:hAnsi="Arial" w:cs="Arial"/>
                                  <w:color w:val="E24C37"/>
                                  <w:spacing w:val="-4"/>
                                  <w:sz w:val="18"/>
                                  <w:lang w:val="en-US"/>
                                </w:rPr>
                              </w:pPr>
                            </w:p>
                            <w:p w14:paraId="6F8B3445" w14:textId="77777777" w:rsidR="00BE0179" w:rsidRPr="00E13B17" w:rsidRDefault="00BE0179" w:rsidP="00BE0179">
                              <w:pPr>
                                <w:jc w:val="center"/>
                                <w:rPr>
                                  <w:rFonts w:ascii="Arial" w:hAnsi="Arial" w:cs="Arial"/>
                                  <w:color w:val="E24C37"/>
                                  <w:spacing w:val="-4"/>
                                  <w:sz w:val="18"/>
                                  <w:lang w:val="en-US"/>
                                </w:rPr>
                              </w:pPr>
                            </w:p>
                            <w:p w14:paraId="4A612205" w14:textId="77777777" w:rsidR="00BE0179" w:rsidRPr="00E13B17" w:rsidRDefault="00BE0179" w:rsidP="00BE0179">
                              <w:pPr>
                                <w:jc w:val="center"/>
                                <w:rPr>
                                  <w:rFonts w:ascii="Arial" w:hAnsi="Arial" w:cs="Arial"/>
                                  <w:color w:val="E24C37"/>
                                  <w:spacing w:val="-4"/>
                                  <w:sz w:val="18"/>
                                  <w:lang w:val="en-US"/>
                                </w:rPr>
                              </w:pPr>
                            </w:p>
                            <w:p w14:paraId="0B62E379" w14:textId="77777777" w:rsidR="00BE0179" w:rsidRPr="00E13B17" w:rsidRDefault="00BE0179" w:rsidP="00BE0179">
                              <w:pPr>
                                <w:jc w:val="center"/>
                                <w:rPr>
                                  <w:rFonts w:ascii="Arial" w:hAnsi="Arial" w:cs="Arial"/>
                                  <w:color w:val="E24C37"/>
                                  <w:spacing w:val="-4"/>
                                  <w:sz w:val="18"/>
                                  <w:lang w:val="en-US"/>
                                </w:rPr>
                              </w:pPr>
                            </w:p>
                            <w:p w14:paraId="6BBD61A3" w14:textId="77777777" w:rsidR="00BE0179" w:rsidRPr="00E13B17" w:rsidRDefault="00BE0179" w:rsidP="00BE0179">
                              <w:pPr>
                                <w:jc w:val="center"/>
                                <w:rPr>
                                  <w:rFonts w:ascii="Arial" w:hAnsi="Arial" w:cs="Arial"/>
                                  <w:color w:val="E24C37"/>
                                  <w:spacing w:val="-4"/>
                                  <w:sz w:val="18"/>
                                  <w:lang w:val="en-US"/>
                                </w:rPr>
                              </w:pPr>
                            </w:p>
                            <w:p w14:paraId="5B578B65" w14:textId="77777777" w:rsidR="00BE0179" w:rsidRPr="00E13B17" w:rsidRDefault="00BE0179" w:rsidP="00BE0179">
                              <w:pPr>
                                <w:jc w:val="center"/>
                                <w:rPr>
                                  <w:rFonts w:ascii="Arial" w:hAnsi="Arial" w:cs="Arial"/>
                                  <w:color w:val="E24C37"/>
                                  <w:spacing w:val="-4"/>
                                  <w:sz w:val="18"/>
                                  <w:lang w:val="en-US"/>
                                </w:rPr>
                              </w:pPr>
                            </w:p>
                            <w:p w14:paraId="488B9229" w14:textId="77777777" w:rsidR="00BE0179" w:rsidRDefault="00BE0179" w:rsidP="00BE0179">
                              <w:pPr>
                                <w:rPr>
                                  <w:rFonts w:ascii="Arial" w:hAnsi="Arial" w:cs="Arial"/>
                                  <w:color w:val="E24C37"/>
                                  <w:spacing w:val="-4"/>
                                  <w:sz w:val="18"/>
                                  <w:lang w:val="en-US"/>
                                </w:rPr>
                              </w:pPr>
                            </w:p>
                            <w:p w14:paraId="2D72FB06" w14:textId="77777777" w:rsidR="00BE0179" w:rsidRPr="009E7172" w:rsidRDefault="00BE0179" w:rsidP="00BE0179">
                              <w:pPr>
                                <w:jc w:val="center"/>
                                <w:rPr>
                                  <w:rFonts w:ascii="Arial" w:hAnsi="Arial" w:cs="Arial"/>
                                  <w:color w:val="C00000"/>
                                  <w:sz w:val="18"/>
                                  <w:lang w:val="en-US"/>
                                </w:rPr>
                              </w:pPr>
                              <w:r w:rsidRPr="003F4835">
                                <w:rPr>
                                  <w:rFonts w:ascii="Arial" w:hAnsi="Arial" w:cs="Arial"/>
                                  <w:color w:val="000000"/>
                                  <w:spacing w:val="-4"/>
                                  <w:sz w:val="18"/>
                                </w:rPr>
                                <w:t>Πηγή</w:t>
                              </w:r>
                              <w:r w:rsidRPr="003F4835">
                                <w:rPr>
                                  <w:rFonts w:ascii="Arial" w:hAnsi="Arial" w:cs="Arial"/>
                                  <w:color w:val="000000"/>
                                  <w:spacing w:val="-4"/>
                                  <w:sz w:val="18"/>
                                  <w:lang w:val="en-US"/>
                                </w:rPr>
                                <w:t xml:space="preserve">: </w:t>
                              </w:r>
                              <w:r>
                                <w:rPr>
                                  <w:rFonts w:ascii="Arial" w:hAnsi="Arial" w:cs="Arial"/>
                                  <w:color w:val="000000"/>
                                  <w:spacing w:val="-4"/>
                                  <w:sz w:val="18"/>
                                  <w:lang w:val="en-US"/>
                                </w:rPr>
                                <w:t>Bloomberg</w:t>
                              </w:r>
                            </w:p>
                          </w:txbxContent>
                        </wps:txbx>
                        <wps:bodyPr rot="0" vert="horz" wrap="square" lIns="91440" tIns="45720" rIns="91440" bIns="45720" anchor="t" anchorCtr="0" upright="1">
                          <a:noAutofit/>
                        </wps:bodyPr>
                      </wps:wsp>
                      <wps:wsp>
                        <wps:cNvPr id="19" name="Freeform 364"/>
                        <wps:cNvSpPr>
                          <a:spLocks/>
                        </wps:cNvSpPr>
                        <wps:spPr bwMode="auto">
                          <a:xfrm>
                            <a:off x="11365" y="0"/>
                            <a:ext cx="60507" cy="25455"/>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E87827E" w14:textId="77777777" w:rsidR="00BE0179" w:rsidRDefault="00BE0179" w:rsidP="00BE0179">
                              <w:pPr>
                                <w:tabs>
                                  <w:tab w:val="left" w:pos="2410"/>
                                </w:tabs>
                                <w:spacing w:after="120" w:line="240" w:lineRule="auto"/>
                                <w:rPr>
                                  <w:rFonts w:ascii="Arial" w:eastAsia="Arial" w:hAnsi="Arial" w:cs="Arial"/>
                                  <w:color w:val="0E3B70"/>
                                  <w:sz w:val="20"/>
                                  <w:szCs w:val="20"/>
                                </w:rPr>
                              </w:pPr>
                              <w:r>
                                <w:rPr>
                                  <w:rFonts w:ascii="Arial" w:eastAsia="Arial" w:hAnsi="Arial" w:cs="Arial"/>
                                  <w:color w:val="0E3B70"/>
                                  <w:sz w:val="20"/>
                                  <w:szCs w:val="20"/>
                                </w:rPr>
                                <w:t>Οι Κύριοι Εξαγωγικοί Προορισμοί της Κίνας, σε Δολάρια Δισ.</w:t>
                              </w:r>
                              <w:r w:rsidRPr="00D75593">
                                <w:rPr>
                                  <w:rFonts w:ascii="Arial" w:eastAsia="Arial" w:hAnsi="Arial" w:cs="Arial"/>
                                  <w:noProof/>
                                  <w:color w:val="0E3B70"/>
                                  <w:sz w:val="20"/>
                                  <w:szCs w:val="20"/>
                                  <w:lang w:eastAsia="el-GR"/>
                                </w:rPr>
                                <w:drawing>
                                  <wp:inline distT="0" distB="0" distL="0" distR="0" wp14:anchorId="55F3472C" wp14:editId="70FE4656">
                                    <wp:extent cx="5897880" cy="4699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3FA5F22B" w14:textId="77777777" w:rsidR="00BE0179" w:rsidRDefault="00BE0179" w:rsidP="00BE0179">
                              <w:r w:rsidRPr="00255FBB">
                                <w:rPr>
                                  <w:noProof/>
                                </w:rPr>
                                <w:drawing>
                                  <wp:inline distT="0" distB="0" distL="0" distR="0" wp14:anchorId="65DD4BE6" wp14:editId="75B59DBA">
                                    <wp:extent cx="5742305" cy="2882265"/>
                                    <wp:effectExtent l="0" t="0" r="0" b="0"/>
                                    <wp:docPr id="160792320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2305" cy="2882265"/>
                                            </a:xfrm>
                                            <a:prstGeom prst="rect">
                                              <a:avLst/>
                                            </a:prstGeom>
                                            <a:noFill/>
                                            <a:ln>
                                              <a:noFill/>
                                            </a:ln>
                                          </pic:spPr>
                                        </pic:pic>
                                      </a:graphicData>
                                    </a:graphic>
                                  </wp:inline>
                                </w:drawing>
                              </w:r>
                              <w:r>
                                <w:rPr>
                                  <w:noProof/>
                                </w:rPr>
                                <w:t xml:space="preserve">  </w:t>
                              </w:r>
                              <w: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0CB2823B" id="Group 399" o:spid="_x0000_s1034" style="position:absolute;left:0;text-align:left;margin-left:0;margin-top:-.05pt;width:566.9pt;height:257.95pt;z-index:-251623424;mso-position-horizontal-relative:margin;mso-height-relative:margin" coordorigin="68" coordsize="71804,25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">
                <v:rect id="Rectangle 24" o:spid="_x0000_s1035" style="position:absolute;left:68;width:9926;height:25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" fillcolor="#e5e4de" stroked="f">
                  <v:textbox>
                    <w:txbxContent>
                      <w:p w14:paraId="6AB6ADF6" w14:textId="2880DA38" w:rsidR="00BE0179" w:rsidRPr="00CD2CD4" w:rsidRDefault="00BE0179" w:rsidP="00BE0179">
                        <w:pPr>
                          <w:jc w:val="center"/>
                          <w:rPr>
                            <w:rFonts w:ascii="Arial" w:hAnsi="Arial" w:cs="Arial"/>
                            <w:color w:val="E24C37"/>
                            <w:spacing w:val="-4"/>
                            <w:sz w:val="18"/>
                          </w:rPr>
                        </w:pPr>
                        <w:r w:rsidRPr="00E13B17">
                          <w:rPr>
                            <w:rFonts w:ascii="Arial" w:hAnsi="Arial" w:cs="Arial"/>
                            <w:color w:val="E24C37"/>
                            <w:spacing w:val="-4"/>
                            <w:sz w:val="18"/>
                            <w:lang w:val="en-US"/>
                          </w:rPr>
                          <w:br/>
                        </w:r>
                        <w:r w:rsidRPr="000753F7">
                          <w:rPr>
                            <w:rFonts w:ascii="Arial" w:hAnsi="Arial" w:cs="Arial"/>
                            <w:color w:val="E24C37"/>
                            <w:spacing w:val="-4"/>
                            <w:sz w:val="18"/>
                          </w:rPr>
                          <w:t>ΓΡΑΦΗΜΑ</w:t>
                        </w:r>
                        <w:r w:rsidRPr="00E13B17">
                          <w:rPr>
                            <w:rFonts w:ascii="Arial" w:hAnsi="Arial" w:cs="Arial"/>
                            <w:color w:val="E24C37"/>
                            <w:spacing w:val="-4"/>
                            <w:sz w:val="18"/>
                            <w:lang w:val="en-US"/>
                          </w:rPr>
                          <w:t xml:space="preserve"> </w:t>
                        </w:r>
                        <w:r w:rsidR="00615954">
                          <w:rPr>
                            <w:rFonts w:ascii="Arial" w:hAnsi="Arial" w:cs="Arial"/>
                            <w:color w:val="E24C37"/>
                            <w:spacing w:val="-4"/>
                            <w:sz w:val="18"/>
                          </w:rPr>
                          <w:t>3</w:t>
                        </w:r>
                      </w:p>
                      <w:p w14:paraId="7D3C9526" w14:textId="77777777" w:rsidR="00BE0179" w:rsidRPr="00E13B17" w:rsidRDefault="00BE0179" w:rsidP="00BE0179">
                        <w:pPr>
                          <w:jc w:val="center"/>
                          <w:rPr>
                            <w:rFonts w:ascii="Arial" w:hAnsi="Arial" w:cs="Arial"/>
                            <w:color w:val="E24C37"/>
                            <w:spacing w:val="-4"/>
                            <w:sz w:val="18"/>
                            <w:lang w:val="en-US"/>
                          </w:rPr>
                        </w:pPr>
                      </w:p>
                      <w:p w14:paraId="1832CA65" w14:textId="77777777" w:rsidR="00BE0179" w:rsidRPr="00E13B17" w:rsidRDefault="00BE0179" w:rsidP="00BE0179">
                        <w:pPr>
                          <w:jc w:val="center"/>
                          <w:rPr>
                            <w:rFonts w:ascii="Arial" w:hAnsi="Arial" w:cs="Arial"/>
                            <w:color w:val="E24C37"/>
                            <w:spacing w:val="-4"/>
                            <w:sz w:val="18"/>
                            <w:lang w:val="en-US"/>
                          </w:rPr>
                        </w:pPr>
                      </w:p>
                      <w:p w14:paraId="6F8B3445" w14:textId="77777777" w:rsidR="00BE0179" w:rsidRPr="00E13B17" w:rsidRDefault="00BE0179" w:rsidP="00BE0179">
                        <w:pPr>
                          <w:jc w:val="center"/>
                          <w:rPr>
                            <w:rFonts w:ascii="Arial" w:hAnsi="Arial" w:cs="Arial"/>
                            <w:color w:val="E24C37"/>
                            <w:spacing w:val="-4"/>
                            <w:sz w:val="18"/>
                            <w:lang w:val="en-US"/>
                          </w:rPr>
                        </w:pPr>
                      </w:p>
                      <w:p w14:paraId="4A612205" w14:textId="77777777" w:rsidR="00BE0179" w:rsidRPr="00E13B17" w:rsidRDefault="00BE0179" w:rsidP="00BE0179">
                        <w:pPr>
                          <w:jc w:val="center"/>
                          <w:rPr>
                            <w:rFonts w:ascii="Arial" w:hAnsi="Arial" w:cs="Arial"/>
                            <w:color w:val="E24C37"/>
                            <w:spacing w:val="-4"/>
                            <w:sz w:val="18"/>
                            <w:lang w:val="en-US"/>
                          </w:rPr>
                        </w:pPr>
                      </w:p>
                      <w:p w14:paraId="0B62E379" w14:textId="77777777" w:rsidR="00BE0179" w:rsidRPr="00E13B17" w:rsidRDefault="00BE0179" w:rsidP="00BE0179">
                        <w:pPr>
                          <w:jc w:val="center"/>
                          <w:rPr>
                            <w:rFonts w:ascii="Arial" w:hAnsi="Arial" w:cs="Arial"/>
                            <w:color w:val="E24C37"/>
                            <w:spacing w:val="-4"/>
                            <w:sz w:val="18"/>
                            <w:lang w:val="en-US"/>
                          </w:rPr>
                        </w:pPr>
                      </w:p>
                      <w:p w14:paraId="6BBD61A3" w14:textId="77777777" w:rsidR="00BE0179" w:rsidRPr="00E13B17" w:rsidRDefault="00BE0179" w:rsidP="00BE0179">
                        <w:pPr>
                          <w:jc w:val="center"/>
                          <w:rPr>
                            <w:rFonts w:ascii="Arial" w:hAnsi="Arial" w:cs="Arial"/>
                            <w:color w:val="E24C37"/>
                            <w:spacing w:val="-4"/>
                            <w:sz w:val="18"/>
                            <w:lang w:val="en-US"/>
                          </w:rPr>
                        </w:pPr>
                      </w:p>
                      <w:p w14:paraId="5B578B65" w14:textId="77777777" w:rsidR="00BE0179" w:rsidRPr="00E13B17" w:rsidRDefault="00BE0179" w:rsidP="00BE0179">
                        <w:pPr>
                          <w:jc w:val="center"/>
                          <w:rPr>
                            <w:rFonts w:ascii="Arial" w:hAnsi="Arial" w:cs="Arial"/>
                            <w:color w:val="E24C37"/>
                            <w:spacing w:val="-4"/>
                            <w:sz w:val="18"/>
                            <w:lang w:val="en-US"/>
                          </w:rPr>
                        </w:pPr>
                      </w:p>
                      <w:p w14:paraId="488B9229" w14:textId="77777777" w:rsidR="00BE0179" w:rsidRDefault="00BE0179" w:rsidP="00BE0179">
                        <w:pPr>
                          <w:rPr>
                            <w:rFonts w:ascii="Arial" w:hAnsi="Arial" w:cs="Arial"/>
                            <w:color w:val="E24C37"/>
                            <w:spacing w:val="-4"/>
                            <w:sz w:val="18"/>
                            <w:lang w:val="en-US"/>
                          </w:rPr>
                        </w:pPr>
                      </w:p>
                      <w:p w14:paraId="2D72FB06" w14:textId="77777777" w:rsidR="00BE0179" w:rsidRPr="009E7172" w:rsidRDefault="00BE0179" w:rsidP="00BE0179">
                        <w:pPr>
                          <w:jc w:val="center"/>
                          <w:rPr>
                            <w:rFonts w:ascii="Arial" w:hAnsi="Arial" w:cs="Arial"/>
                            <w:color w:val="C00000"/>
                            <w:sz w:val="18"/>
                            <w:lang w:val="en-US"/>
                          </w:rPr>
                        </w:pPr>
                        <w:r w:rsidRPr="003F4835">
                          <w:rPr>
                            <w:rFonts w:ascii="Arial" w:hAnsi="Arial" w:cs="Arial"/>
                            <w:color w:val="000000"/>
                            <w:spacing w:val="-4"/>
                            <w:sz w:val="18"/>
                          </w:rPr>
                          <w:t>Πηγή</w:t>
                        </w:r>
                        <w:r w:rsidRPr="003F4835">
                          <w:rPr>
                            <w:rFonts w:ascii="Arial" w:hAnsi="Arial" w:cs="Arial"/>
                            <w:color w:val="000000"/>
                            <w:spacing w:val="-4"/>
                            <w:sz w:val="18"/>
                            <w:lang w:val="en-US"/>
                          </w:rPr>
                          <w:t xml:space="preserve">: </w:t>
                        </w:r>
                        <w:r>
                          <w:rPr>
                            <w:rFonts w:ascii="Arial" w:hAnsi="Arial" w:cs="Arial"/>
                            <w:color w:val="000000"/>
                            <w:spacing w:val="-4"/>
                            <w:sz w:val="18"/>
                            <w:lang w:val="en-US"/>
                          </w:rPr>
                          <w:t>Bloomberg</w:t>
                        </w:r>
                      </w:p>
                    </w:txbxContent>
                  </v:textbox>
                </v:rect>
                <v:shape id="Freeform 364" o:spid="_x0000_s1036" style="position:absolute;left:11365;width:60507;height:25455;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" adj="-11796480,,5400" path="m9585,l,,,4123r9585,l9585,xe" fillcolor="#e5e4de" stroked="f">
                  <v:stroke joinstyle="round"/>
                  <v:formulas/>
                  <v:path arrowok="t" o:connecttype="custom" o:connectlocs="38417937,0;0,0;0,16222705;38417937,16222705;38417937,0" o:connectangles="0,0,0,0,0" textboxrect="0,0,9586,4124"/>
                  <v:textbox>
                    <w:txbxContent>
                      <w:p w14:paraId="4E87827E" w14:textId="77777777" w:rsidR="00BE0179" w:rsidRDefault="00BE0179" w:rsidP="00BE0179">
                        <w:pPr>
                          <w:tabs>
                            <w:tab w:val="left" w:pos="2410"/>
                          </w:tabs>
                          <w:spacing w:after="120" w:line="240" w:lineRule="auto"/>
                          <w:rPr>
                            <w:rFonts w:ascii="Arial" w:eastAsia="Arial" w:hAnsi="Arial" w:cs="Arial"/>
                            <w:color w:val="0E3B70"/>
                            <w:sz w:val="20"/>
                            <w:szCs w:val="20"/>
                          </w:rPr>
                        </w:pPr>
                        <w:r>
                          <w:rPr>
                            <w:rFonts w:ascii="Arial" w:eastAsia="Arial" w:hAnsi="Arial" w:cs="Arial"/>
                            <w:color w:val="0E3B70"/>
                            <w:sz w:val="20"/>
                            <w:szCs w:val="20"/>
                          </w:rPr>
                          <w:t>Οι Κύριοι Εξαγωγικοί Προορισμοί της Κίνας, σε Δολάρια Δισ.</w:t>
                        </w:r>
                        <w:r w:rsidRPr="00D75593">
                          <w:rPr>
                            <w:rFonts w:ascii="Arial" w:eastAsia="Arial" w:hAnsi="Arial" w:cs="Arial"/>
                            <w:noProof/>
                            <w:color w:val="0E3B70"/>
                            <w:sz w:val="20"/>
                            <w:szCs w:val="20"/>
                            <w:lang w:eastAsia="el-GR"/>
                          </w:rPr>
                          <w:drawing>
                            <wp:inline distT="0" distB="0" distL="0" distR="0" wp14:anchorId="55F3472C" wp14:editId="70FE4656">
                              <wp:extent cx="5897880" cy="4699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3FA5F22B" w14:textId="77777777" w:rsidR="00BE0179" w:rsidRDefault="00BE0179" w:rsidP="00BE0179">
                        <w:r w:rsidRPr="00255FBB">
                          <w:rPr>
                            <w:noProof/>
                          </w:rPr>
                          <w:drawing>
                            <wp:inline distT="0" distB="0" distL="0" distR="0" wp14:anchorId="65DD4BE6" wp14:editId="75B59DBA">
                              <wp:extent cx="5742305" cy="2882265"/>
                              <wp:effectExtent l="0" t="0" r="0" b="0"/>
                              <wp:docPr id="160792320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2305" cy="2882265"/>
                                      </a:xfrm>
                                      <a:prstGeom prst="rect">
                                        <a:avLst/>
                                      </a:prstGeom>
                                      <a:noFill/>
                                      <a:ln>
                                        <a:noFill/>
                                      </a:ln>
                                    </pic:spPr>
                                  </pic:pic>
                                </a:graphicData>
                              </a:graphic>
                            </wp:inline>
                          </w:drawing>
                        </w:r>
                        <w:r>
                          <w:rPr>
                            <w:noProof/>
                          </w:rPr>
                          <w:t xml:space="preserve">  </w:t>
                        </w:r>
                        <w:r>
                          <w:t xml:space="preserve">          </w:t>
                        </w:r>
                      </w:p>
                    </w:txbxContent>
                  </v:textbox>
                </v:shape>
                <w10:wrap anchorx="margin"/>
              </v:group>
            </w:pict>
          </mc:Fallback>
        </mc:AlternateContent>
      </w:r>
    </w:p>
    <w:p w14:paraId="4E4A3938" w14:textId="77777777" w:rsidR="00BE0179" w:rsidRDefault="00BE0179" w:rsidP="00BE0179">
      <w:pPr>
        <w:pStyle w:val="BodyText"/>
        <w:ind w:left="1758" w:right="170"/>
        <w:jc w:val="both"/>
        <w:rPr>
          <w:sz w:val="20"/>
          <w:lang w:val="el-GR"/>
        </w:rPr>
      </w:pPr>
    </w:p>
    <w:p w14:paraId="1081E63A" w14:textId="77777777" w:rsidR="00BE0179" w:rsidRDefault="00BE0179" w:rsidP="00BE0179">
      <w:pPr>
        <w:pStyle w:val="BodyText"/>
        <w:ind w:left="1758" w:right="170"/>
        <w:jc w:val="both"/>
        <w:rPr>
          <w:sz w:val="20"/>
          <w:lang w:val="el-GR"/>
        </w:rPr>
      </w:pPr>
    </w:p>
    <w:p w14:paraId="6269F11F" w14:textId="77777777" w:rsidR="00BE0179" w:rsidRDefault="00BE0179" w:rsidP="00BE0179">
      <w:pPr>
        <w:pStyle w:val="BodyText"/>
        <w:ind w:left="1758" w:right="170"/>
        <w:jc w:val="both"/>
        <w:rPr>
          <w:sz w:val="20"/>
          <w:lang w:val="el-GR"/>
        </w:rPr>
      </w:pPr>
    </w:p>
    <w:p w14:paraId="155418FE" w14:textId="77777777" w:rsidR="00BE0179" w:rsidRDefault="00BE0179" w:rsidP="00BE0179">
      <w:pPr>
        <w:pStyle w:val="BodyText"/>
        <w:ind w:left="1758" w:right="170"/>
        <w:jc w:val="both"/>
        <w:rPr>
          <w:sz w:val="20"/>
          <w:lang w:val="el-GR"/>
        </w:rPr>
      </w:pPr>
    </w:p>
    <w:p w14:paraId="564F7CDF" w14:textId="77777777" w:rsidR="00BE0179" w:rsidRDefault="00BE0179" w:rsidP="00BE0179">
      <w:pPr>
        <w:pStyle w:val="BodyText"/>
        <w:ind w:left="1758" w:right="170"/>
        <w:jc w:val="both"/>
        <w:rPr>
          <w:sz w:val="20"/>
          <w:lang w:val="el-GR"/>
        </w:rPr>
      </w:pPr>
    </w:p>
    <w:p w14:paraId="4276647B" w14:textId="77777777" w:rsidR="00BE0179" w:rsidRDefault="00BE0179" w:rsidP="00BE0179">
      <w:pPr>
        <w:pStyle w:val="BodyText"/>
        <w:ind w:left="1758" w:right="170"/>
        <w:jc w:val="both"/>
        <w:rPr>
          <w:sz w:val="20"/>
          <w:lang w:val="el-GR"/>
        </w:rPr>
      </w:pPr>
    </w:p>
    <w:p w14:paraId="52F9AAFC" w14:textId="77777777" w:rsidR="00BE0179" w:rsidRDefault="00BE0179" w:rsidP="00BE0179">
      <w:pPr>
        <w:pStyle w:val="BodyText"/>
        <w:ind w:left="1758" w:right="170"/>
        <w:jc w:val="both"/>
        <w:rPr>
          <w:sz w:val="20"/>
          <w:lang w:val="el-GR"/>
        </w:rPr>
      </w:pPr>
    </w:p>
    <w:p w14:paraId="4F215964" w14:textId="77777777" w:rsidR="00BE0179" w:rsidRDefault="00BE0179" w:rsidP="00BE0179">
      <w:pPr>
        <w:pStyle w:val="BodyText"/>
        <w:ind w:left="1758" w:right="170"/>
        <w:jc w:val="both"/>
        <w:rPr>
          <w:sz w:val="20"/>
          <w:lang w:val="el-GR"/>
        </w:rPr>
      </w:pPr>
    </w:p>
    <w:p w14:paraId="4D6F34FB" w14:textId="77777777" w:rsidR="00BE0179" w:rsidRDefault="00BE0179" w:rsidP="00BE0179">
      <w:pPr>
        <w:pStyle w:val="BodyText"/>
        <w:ind w:left="1758" w:right="170"/>
        <w:jc w:val="both"/>
        <w:rPr>
          <w:sz w:val="20"/>
          <w:lang w:val="el-GR"/>
        </w:rPr>
      </w:pPr>
    </w:p>
    <w:p w14:paraId="3E50715A" w14:textId="77777777" w:rsidR="00BE0179" w:rsidRDefault="00BE0179" w:rsidP="00BE0179">
      <w:pPr>
        <w:pStyle w:val="BodyText"/>
        <w:ind w:left="1758" w:right="170"/>
        <w:jc w:val="both"/>
        <w:rPr>
          <w:sz w:val="20"/>
          <w:lang w:val="el-GR"/>
        </w:rPr>
      </w:pPr>
    </w:p>
    <w:p w14:paraId="2F196050" w14:textId="77777777" w:rsidR="00BE0179" w:rsidRDefault="00BE0179" w:rsidP="00BE0179">
      <w:pPr>
        <w:pStyle w:val="BodyText"/>
        <w:ind w:left="1758" w:right="170"/>
        <w:jc w:val="both"/>
        <w:rPr>
          <w:sz w:val="20"/>
          <w:lang w:val="el-GR"/>
        </w:rPr>
      </w:pPr>
    </w:p>
    <w:p w14:paraId="7B90B600" w14:textId="77777777" w:rsidR="00BE0179" w:rsidRDefault="00BE0179" w:rsidP="00BE0179">
      <w:pPr>
        <w:pStyle w:val="BodyText"/>
        <w:ind w:left="1758" w:right="170"/>
        <w:jc w:val="both"/>
        <w:rPr>
          <w:sz w:val="20"/>
          <w:lang w:val="el-GR"/>
        </w:rPr>
      </w:pPr>
    </w:p>
    <w:p w14:paraId="79A30F23" w14:textId="77777777" w:rsidR="00BE0179" w:rsidRDefault="00BE0179" w:rsidP="00BE0179">
      <w:pPr>
        <w:pStyle w:val="BodyText"/>
        <w:ind w:left="1758" w:right="170"/>
        <w:jc w:val="both"/>
        <w:rPr>
          <w:sz w:val="20"/>
          <w:lang w:val="el-GR"/>
        </w:rPr>
      </w:pPr>
    </w:p>
    <w:p w14:paraId="7F88BCB4" w14:textId="77777777" w:rsidR="00BE0179" w:rsidRDefault="00BE0179" w:rsidP="00BE0179">
      <w:pPr>
        <w:pStyle w:val="BodyText"/>
        <w:ind w:left="1758" w:right="170"/>
        <w:jc w:val="both"/>
        <w:rPr>
          <w:sz w:val="20"/>
          <w:lang w:val="el-GR"/>
        </w:rPr>
      </w:pPr>
    </w:p>
    <w:p w14:paraId="3BBC437F" w14:textId="77777777" w:rsidR="00BE0179" w:rsidRDefault="00BE0179" w:rsidP="00BE0179">
      <w:pPr>
        <w:pStyle w:val="BodyText"/>
        <w:ind w:left="1758" w:right="170"/>
        <w:jc w:val="both"/>
        <w:rPr>
          <w:sz w:val="20"/>
          <w:lang w:val="el-GR"/>
        </w:rPr>
      </w:pPr>
    </w:p>
    <w:p w14:paraId="40762D96" w14:textId="77777777" w:rsidR="00BE0179" w:rsidRDefault="00BE0179" w:rsidP="00BE0179">
      <w:pPr>
        <w:pStyle w:val="BodyText"/>
        <w:ind w:left="1758" w:right="170"/>
        <w:jc w:val="both"/>
        <w:rPr>
          <w:sz w:val="20"/>
          <w:lang w:val="el-GR"/>
        </w:rPr>
      </w:pPr>
    </w:p>
    <w:p w14:paraId="10BFB427" w14:textId="77777777" w:rsidR="00BE0179" w:rsidRDefault="00BE0179" w:rsidP="00BE0179">
      <w:pPr>
        <w:pStyle w:val="BodyText"/>
        <w:ind w:left="1758" w:right="170"/>
        <w:jc w:val="both"/>
        <w:rPr>
          <w:sz w:val="20"/>
          <w:lang w:val="el-GR"/>
        </w:rPr>
      </w:pPr>
    </w:p>
    <w:p w14:paraId="256EFBC9" w14:textId="77777777" w:rsidR="00BE0179" w:rsidRPr="00615954" w:rsidRDefault="00BE0179" w:rsidP="00BE0179">
      <w:pPr>
        <w:pStyle w:val="BodyText"/>
        <w:ind w:left="1758" w:right="170"/>
        <w:jc w:val="both"/>
        <w:rPr>
          <w:sz w:val="20"/>
          <w:lang w:val="el-GR"/>
        </w:rPr>
      </w:pPr>
    </w:p>
    <w:p w14:paraId="2DBE09AA" w14:textId="77777777" w:rsidR="00BE0179" w:rsidRDefault="00BE0179" w:rsidP="00BE0179">
      <w:pPr>
        <w:pStyle w:val="BodyText"/>
        <w:ind w:left="1758" w:right="170"/>
        <w:jc w:val="both"/>
        <w:rPr>
          <w:sz w:val="20"/>
          <w:lang w:val="el-GR"/>
        </w:rPr>
      </w:pPr>
    </w:p>
    <w:p w14:paraId="6E8588B6" w14:textId="77777777" w:rsidR="00BE0179" w:rsidRPr="00615954" w:rsidRDefault="00BE0179" w:rsidP="00BE0179">
      <w:pPr>
        <w:pStyle w:val="BodyText"/>
        <w:ind w:left="1758" w:right="170"/>
        <w:jc w:val="both"/>
        <w:rPr>
          <w:i/>
          <w:iCs/>
          <w:sz w:val="20"/>
          <w:lang w:val="el-GR"/>
        </w:rPr>
      </w:pPr>
    </w:p>
    <w:p w14:paraId="13DA92AD" w14:textId="77777777" w:rsidR="00BE0179" w:rsidRPr="00615954" w:rsidRDefault="00BE0179" w:rsidP="00BE0179">
      <w:pPr>
        <w:pStyle w:val="BodyText"/>
        <w:ind w:left="1758" w:right="170"/>
        <w:jc w:val="both"/>
        <w:rPr>
          <w:i/>
          <w:iCs/>
          <w:sz w:val="20"/>
          <w:lang w:val="el-GR"/>
        </w:rPr>
      </w:pPr>
    </w:p>
    <w:p w14:paraId="4339A155" w14:textId="77777777" w:rsidR="00BE0179" w:rsidRDefault="00BE0179" w:rsidP="00BE0179">
      <w:pPr>
        <w:pStyle w:val="BodyText"/>
        <w:ind w:left="1758" w:right="170"/>
        <w:jc w:val="both"/>
        <w:rPr>
          <w:sz w:val="20"/>
          <w:lang w:val="el-GR"/>
        </w:rPr>
      </w:pPr>
    </w:p>
    <w:p w14:paraId="14EF1359" w14:textId="77777777" w:rsidR="00BE0179" w:rsidRDefault="00BE0179" w:rsidP="00BE0179">
      <w:pPr>
        <w:pStyle w:val="BodyText"/>
        <w:ind w:left="1758" w:right="170"/>
        <w:jc w:val="both"/>
        <w:rPr>
          <w:sz w:val="20"/>
          <w:lang w:val="el-GR"/>
        </w:rPr>
      </w:pPr>
    </w:p>
    <w:p w14:paraId="32C5EC2A" w14:textId="77777777" w:rsidR="00BE0179" w:rsidRDefault="00BE0179" w:rsidP="00BE0179">
      <w:pPr>
        <w:pStyle w:val="BodyText"/>
        <w:ind w:left="1758" w:right="170"/>
        <w:jc w:val="both"/>
        <w:rPr>
          <w:sz w:val="20"/>
          <w:lang w:val="el-GR"/>
        </w:rPr>
      </w:pPr>
    </w:p>
    <w:p w14:paraId="6E01CEE3" w14:textId="77777777" w:rsidR="00BE0179" w:rsidRDefault="00BE0179" w:rsidP="00BE0179">
      <w:pPr>
        <w:pStyle w:val="BodyText"/>
        <w:ind w:left="1758" w:right="170"/>
        <w:jc w:val="both"/>
        <w:rPr>
          <w:sz w:val="20"/>
          <w:lang w:val="el-GR"/>
        </w:rPr>
      </w:pPr>
    </w:p>
    <w:p w14:paraId="566ACD2E" w14:textId="77777777" w:rsidR="00BE0179" w:rsidRDefault="00BE0179" w:rsidP="00BE0179">
      <w:pPr>
        <w:pStyle w:val="BodyText"/>
        <w:ind w:left="1758" w:right="170"/>
        <w:jc w:val="both"/>
        <w:rPr>
          <w:sz w:val="20"/>
          <w:lang w:val="el-GR"/>
        </w:rPr>
      </w:pPr>
    </w:p>
    <w:p w14:paraId="5A4E3B25" w14:textId="77777777" w:rsidR="00BE0179" w:rsidRDefault="00BE0179" w:rsidP="00BE0179">
      <w:pPr>
        <w:pStyle w:val="BodyText"/>
        <w:ind w:left="1758" w:right="170"/>
        <w:jc w:val="both"/>
        <w:rPr>
          <w:sz w:val="20"/>
          <w:lang w:val="el-GR"/>
        </w:rPr>
      </w:pPr>
    </w:p>
    <w:p w14:paraId="063FE7B1" w14:textId="77777777" w:rsidR="00BE0179" w:rsidRDefault="00BE0179" w:rsidP="00BE0179">
      <w:pPr>
        <w:pStyle w:val="BodyText"/>
        <w:ind w:left="1758" w:right="170"/>
        <w:jc w:val="both"/>
        <w:rPr>
          <w:sz w:val="20"/>
          <w:lang w:val="el-GR"/>
        </w:rPr>
      </w:pPr>
    </w:p>
    <w:p w14:paraId="5A155ACD" w14:textId="77777777" w:rsidR="00BE0179" w:rsidRPr="00D20D91" w:rsidRDefault="00BE0179" w:rsidP="00BE0179">
      <w:pPr>
        <w:pStyle w:val="EndnoteText"/>
        <w:tabs>
          <w:tab w:val="left" w:pos="11340"/>
        </w:tabs>
        <w:spacing w:after="0" w:line="240" w:lineRule="auto"/>
        <w:ind w:left="2160" w:right="146"/>
      </w:pPr>
      <w:r>
        <w:rPr>
          <w:noProof/>
        </w:rPr>
        <w:lastRenderedPageBreak/>
        <mc:AlternateContent>
          <mc:Choice Requires="wps">
            <w:drawing>
              <wp:anchor distT="0" distB="0" distL="114300" distR="114300" simplePos="0" relativeHeight="251684864" behindDoc="0" locked="0" layoutInCell="1" allowOverlap="1" wp14:anchorId="64B50F69" wp14:editId="722C599B">
                <wp:simplePos x="0" y="0"/>
                <wp:positionH relativeFrom="margin">
                  <wp:posOffset>1102995</wp:posOffset>
                </wp:positionH>
                <wp:positionV relativeFrom="paragraph">
                  <wp:posOffset>549910</wp:posOffset>
                </wp:positionV>
                <wp:extent cx="6089650" cy="1235710"/>
                <wp:effectExtent l="0" t="0" r="25400" b="2159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9650" cy="1235710"/>
                        </a:xfrm>
                        <a:prstGeom prst="rect">
                          <a:avLst/>
                        </a:prstGeom>
                        <a:solidFill>
                          <a:sysClr val="window" lastClr="FFFFFF"/>
                        </a:solidFill>
                        <a:ln w="12700" cap="flat" cmpd="sng" algn="ctr">
                          <a:solidFill>
                            <a:srgbClr val="00B0F0"/>
                          </a:solidFill>
                          <a:prstDash val="solid"/>
                          <a:miter lim="800000"/>
                        </a:ln>
                        <a:effectLst/>
                      </wps:spPr>
                      <wps:txbx>
                        <w:txbxContent>
                          <w:p w14:paraId="5370ED58" w14:textId="5919982F" w:rsidR="00BE0179" w:rsidRPr="00725AB6" w:rsidRDefault="00BE0179" w:rsidP="00BE0179">
                            <w:pPr>
                              <w:rPr>
                                <w:rFonts w:ascii="Arial" w:hAnsi="Arial" w:cs="Arial"/>
                                <w:b/>
                                <w:bCs/>
                                <w:color w:val="1F3864" w:themeColor="accent5" w:themeShade="80"/>
                                <w:sz w:val="20"/>
                                <w:szCs w:val="20"/>
                              </w:rPr>
                            </w:pPr>
                            <w:r w:rsidRPr="00725AB6">
                              <w:rPr>
                                <w:rFonts w:ascii="Arial" w:hAnsi="Arial" w:cs="Arial"/>
                                <w:b/>
                                <w:bCs/>
                                <w:color w:val="1F3864" w:themeColor="accent5" w:themeShade="80"/>
                                <w:sz w:val="20"/>
                                <w:szCs w:val="20"/>
                              </w:rPr>
                              <w:t xml:space="preserve">Θετική επίδραση στις αγορές προκαλούν οι ενδείξεις για επίτευξη εμπορικών συμφωνιών, </w:t>
                            </w:r>
                            <w:r w:rsidR="00351553">
                              <w:rPr>
                                <w:rFonts w:ascii="Arial" w:hAnsi="Arial" w:cs="Arial"/>
                                <w:b/>
                                <w:bCs/>
                                <w:color w:val="1F3864" w:themeColor="accent5" w:themeShade="80"/>
                                <w:sz w:val="20"/>
                                <w:szCs w:val="20"/>
                              </w:rPr>
                              <w:t xml:space="preserve">με τη </w:t>
                            </w:r>
                            <w:r w:rsidR="00351553">
                              <w:rPr>
                                <w:rFonts w:ascii="Arial" w:hAnsi="Arial" w:cs="Arial"/>
                                <w:b/>
                                <w:bCs/>
                                <w:color w:val="1F3864" w:themeColor="accent5" w:themeShade="80"/>
                                <w:sz w:val="20"/>
                                <w:szCs w:val="20"/>
                                <w:lang w:val="en-US"/>
                              </w:rPr>
                              <w:t>Fed</w:t>
                            </w:r>
                            <w:r w:rsidR="00351553" w:rsidRPr="00351553">
                              <w:rPr>
                                <w:rFonts w:ascii="Arial" w:hAnsi="Arial" w:cs="Arial"/>
                                <w:b/>
                                <w:bCs/>
                                <w:color w:val="1F3864" w:themeColor="accent5" w:themeShade="80"/>
                                <w:sz w:val="20"/>
                                <w:szCs w:val="20"/>
                              </w:rPr>
                              <w:t xml:space="preserve"> </w:t>
                            </w:r>
                            <w:r w:rsidR="00351553">
                              <w:rPr>
                                <w:rFonts w:ascii="Arial" w:hAnsi="Arial" w:cs="Arial"/>
                                <w:b/>
                                <w:bCs/>
                                <w:color w:val="1F3864" w:themeColor="accent5" w:themeShade="80"/>
                                <w:sz w:val="20"/>
                                <w:szCs w:val="20"/>
                              </w:rPr>
                              <w:t>να διατηρεί αμετάβλητα τα επιτόκια</w:t>
                            </w:r>
                            <w:r w:rsidRPr="00725AB6">
                              <w:rPr>
                                <w:rFonts w:ascii="Arial" w:hAnsi="Arial" w:cs="Arial"/>
                                <w:b/>
                                <w:bCs/>
                                <w:color w:val="1F3864" w:themeColor="accent5" w:themeShade="80"/>
                                <w:sz w:val="20"/>
                                <w:szCs w:val="20"/>
                              </w:rPr>
                              <w:t xml:space="preserve"> </w:t>
                            </w:r>
                          </w:p>
                          <w:p w14:paraId="2E4E1DB7" w14:textId="77777777" w:rsidR="00BE0179" w:rsidRPr="00725AB6" w:rsidRDefault="00BE0179" w:rsidP="00BE0179">
                            <w:pPr>
                              <w:numPr>
                                <w:ilvl w:val="0"/>
                                <w:numId w:val="7"/>
                              </w:numPr>
                              <w:contextualSpacing/>
                              <w:rPr>
                                <w:rFonts w:ascii="Arial" w:eastAsia="Calibri" w:hAnsi="Arial" w:cs="Times New Roman"/>
                                <w:sz w:val="20"/>
                                <w:szCs w:val="20"/>
                              </w:rPr>
                            </w:pPr>
                            <w:r w:rsidRPr="00725AB6">
                              <w:rPr>
                                <w:rFonts w:ascii="Arial" w:eastAsia="Calibri" w:hAnsi="Arial" w:cs="Times New Roman"/>
                                <w:sz w:val="20"/>
                                <w:szCs w:val="20"/>
                              </w:rPr>
                              <w:t>Ο Πρόεδρος των ΗΠΑ ανέφερε ότι ενδεχομένως επιτευχθούν εμπορικές συμφωνίες με ορισμένες χώρες το επόμενο διάστημα</w:t>
                            </w:r>
                          </w:p>
                          <w:p w14:paraId="05D6B9AB" w14:textId="77777777" w:rsidR="00BE0179" w:rsidRPr="00725AB6" w:rsidRDefault="00BE0179" w:rsidP="00BE0179">
                            <w:pPr>
                              <w:numPr>
                                <w:ilvl w:val="0"/>
                                <w:numId w:val="7"/>
                              </w:numPr>
                              <w:contextualSpacing/>
                              <w:rPr>
                                <w:rFonts w:ascii="Arial" w:eastAsia="Calibri" w:hAnsi="Arial" w:cs="Times New Roman"/>
                                <w:sz w:val="20"/>
                                <w:szCs w:val="20"/>
                              </w:rPr>
                            </w:pPr>
                            <w:r w:rsidRPr="00226E3B">
                              <w:rPr>
                                <w:rFonts w:ascii="Arial" w:eastAsia="Calibri" w:hAnsi="Arial" w:cs="Times New Roman"/>
                                <w:sz w:val="20"/>
                                <w:szCs w:val="20"/>
                              </w:rPr>
                              <w:t xml:space="preserve">Το </w:t>
                            </w:r>
                            <w:r w:rsidRPr="00725AB6">
                              <w:rPr>
                                <w:rFonts w:ascii="Arial" w:eastAsia="Calibri" w:hAnsi="Arial" w:cs="Times New Roman"/>
                                <w:sz w:val="20"/>
                                <w:szCs w:val="20"/>
                              </w:rPr>
                              <w:t>ποσοστό ανεργίας στις ΗΠΑ παρέμεινε σταθερό</w:t>
                            </w:r>
                            <w:r w:rsidRPr="00222969">
                              <w:rPr>
                                <w:rFonts w:ascii="Arial" w:eastAsia="Calibri" w:hAnsi="Arial" w:cs="Times New Roman"/>
                                <w:sz w:val="20"/>
                                <w:szCs w:val="20"/>
                              </w:rPr>
                              <w:t xml:space="preserve"> τον Απρίλιο</w:t>
                            </w:r>
                            <w:r w:rsidRPr="00725AB6">
                              <w:rPr>
                                <w:rFonts w:ascii="Arial" w:eastAsia="Calibri" w:hAnsi="Arial" w:cs="Times New Roman"/>
                                <w:sz w:val="20"/>
                                <w:szCs w:val="20"/>
                              </w:rPr>
                              <w:t xml:space="preserve"> </w:t>
                            </w:r>
                            <w:r w:rsidRPr="004C2827">
                              <w:rPr>
                                <w:rFonts w:ascii="Arial" w:eastAsia="Calibri" w:hAnsi="Arial" w:cs="Times New Roman"/>
                                <w:sz w:val="20"/>
                                <w:szCs w:val="20"/>
                              </w:rPr>
                              <w:t>σ</w:t>
                            </w:r>
                            <w:r w:rsidRPr="00725AB6">
                              <w:rPr>
                                <w:rFonts w:ascii="Arial" w:eastAsia="Calibri" w:hAnsi="Arial" w:cs="Times New Roman"/>
                                <w:sz w:val="20"/>
                                <w:szCs w:val="20"/>
                              </w:rPr>
                              <w:t xml:space="preserve">το 4,2% </w:t>
                            </w:r>
                          </w:p>
                          <w:p w14:paraId="199D93D7" w14:textId="77777777" w:rsidR="00BE0179" w:rsidRPr="0086118B" w:rsidRDefault="00BE0179" w:rsidP="00BE0179">
                            <w:pPr>
                              <w:numPr>
                                <w:ilvl w:val="0"/>
                                <w:numId w:val="7"/>
                              </w:numPr>
                              <w:contextualSpacing/>
                              <w:rPr>
                                <w:rFonts w:ascii="Arial" w:eastAsia="Calibri" w:hAnsi="Arial" w:cs="Times New Roman"/>
                                <w:sz w:val="20"/>
                                <w:szCs w:val="20"/>
                              </w:rPr>
                            </w:pPr>
                            <w:r w:rsidRPr="00C846A7">
                              <w:rPr>
                                <w:rFonts w:ascii="Arial" w:eastAsia="Calibri" w:hAnsi="Arial" w:cs="Times New Roman"/>
                                <w:sz w:val="20"/>
                                <w:szCs w:val="20"/>
                              </w:rPr>
                              <w:t>Ο πληθωρισμός στη ΖτΕ διατηρήθηκε αμετάβλητος στο 2,2% τον Απρίλιο</w:t>
                            </w:r>
                            <w:r w:rsidRPr="0086118B">
                              <w:rPr>
                                <w:rFonts w:ascii="Arial" w:eastAsia="Calibri" w:hAnsi="Arial" w:cs="Times New Roman"/>
                                <w:sz w:val="20"/>
                                <w:szCs w:val="20"/>
                              </w:rPr>
                              <w:t xml:space="preserve"> </w:t>
                            </w:r>
                          </w:p>
                          <w:p w14:paraId="4D3D53DB" w14:textId="77777777" w:rsidR="00BE0179" w:rsidRPr="0086118B" w:rsidRDefault="00BE0179" w:rsidP="00BE0179">
                            <w:pPr>
                              <w:numPr>
                                <w:ilvl w:val="0"/>
                                <w:numId w:val="7"/>
                              </w:numPr>
                              <w:contextualSpacing/>
                              <w:rPr>
                                <w:rFonts w:ascii="Arial" w:eastAsia="Calibri" w:hAnsi="Arial"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50F69" id="Rectangle 62" o:spid="_x0000_s1037" style="position:absolute;left:0;text-align:left;margin-left:86.85pt;margin-top:43.3pt;width:479.5pt;height:97.3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" fillcolor="window" strokecolor="#00b0f0" strokeweight="1pt">
                <v:path arrowok="t"/>
                <v:textbox>
                  <w:txbxContent>
                    <w:p w14:paraId="5370ED58" w14:textId="5919982F" w:rsidR="00BE0179" w:rsidRPr="00725AB6" w:rsidRDefault="00BE0179" w:rsidP="00BE0179">
                      <w:pPr>
                        <w:rPr>
                          <w:rFonts w:ascii="Arial" w:hAnsi="Arial" w:cs="Arial"/>
                          <w:b/>
                          <w:bCs/>
                          <w:color w:val="1F3864" w:themeColor="accent5" w:themeShade="80"/>
                          <w:sz w:val="20"/>
                          <w:szCs w:val="20"/>
                        </w:rPr>
                      </w:pPr>
                      <w:r w:rsidRPr="00725AB6">
                        <w:rPr>
                          <w:rFonts w:ascii="Arial" w:hAnsi="Arial" w:cs="Arial"/>
                          <w:b/>
                          <w:bCs/>
                          <w:color w:val="1F3864" w:themeColor="accent5" w:themeShade="80"/>
                          <w:sz w:val="20"/>
                          <w:szCs w:val="20"/>
                        </w:rPr>
                        <w:t xml:space="preserve">Θετική επίδραση στις αγορές προκαλούν οι ενδείξεις για επίτευξη εμπορικών συμφωνιών, </w:t>
                      </w:r>
                      <w:r w:rsidR="00351553">
                        <w:rPr>
                          <w:rFonts w:ascii="Arial" w:hAnsi="Arial" w:cs="Arial"/>
                          <w:b/>
                          <w:bCs/>
                          <w:color w:val="1F3864" w:themeColor="accent5" w:themeShade="80"/>
                          <w:sz w:val="20"/>
                          <w:szCs w:val="20"/>
                        </w:rPr>
                        <w:t xml:space="preserve">με τη </w:t>
                      </w:r>
                      <w:r w:rsidR="00351553">
                        <w:rPr>
                          <w:rFonts w:ascii="Arial" w:hAnsi="Arial" w:cs="Arial"/>
                          <w:b/>
                          <w:bCs/>
                          <w:color w:val="1F3864" w:themeColor="accent5" w:themeShade="80"/>
                          <w:sz w:val="20"/>
                          <w:szCs w:val="20"/>
                          <w:lang w:val="en-US"/>
                        </w:rPr>
                        <w:t>Fed</w:t>
                      </w:r>
                      <w:r w:rsidR="00351553" w:rsidRPr="00351553">
                        <w:rPr>
                          <w:rFonts w:ascii="Arial" w:hAnsi="Arial" w:cs="Arial"/>
                          <w:b/>
                          <w:bCs/>
                          <w:color w:val="1F3864" w:themeColor="accent5" w:themeShade="80"/>
                          <w:sz w:val="20"/>
                          <w:szCs w:val="20"/>
                        </w:rPr>
                        <w:t xml:space="preserve"> </w:t>
                      </w:r>
                      <w:r w:rsidR="00351553">
                        <w:rPr>
                          <w:rFonts w:ascii="Arial" w:hAnsi="Arial" w:cs="Arial"/>
                          <w:b/>
                          <w:bCs/>
                          <w:color w:val="1F3864" w:themeColor="accent5" w:themeShade="80"/>
                          <w:sz w:val="20"/>
                          <w:szCs w:val="20"/>
                        </w:rPr>
                        <w:t>να διατηρεί αμετάβλητα τα επιτόκια</w:t>
                      </w:r>
                      <w:r w:rsidRPr="00725AB6">
                        <w:rPr>
                          <w:rFonts w:ascii="Arial" w:hAnsi="Arial" w:cs="Arial"/>
                          <w:b/>
                          <w:bCs/>
                          <w:color w:val="1F3864" w:themeColor="accent5" w:themeShade="80"/>
                          <w:sz w:val="20"/>
                          <w:szCs w:val="20"/>
                        </w:rPr>
                        <w:t xml:space="preserve"> </w:t>
                      </w:r>
                    </w:p>
                    <w:p w14:paraId="2E4E1DB7" w14:textId="77777777" w:rsidR="00BE0179" w:rsidRPr="00725AB6" w:rsidRDefault="00BE0179" w:rsidP="00BE0179">
                      <w:pPr>
                        <w:numPr>
                          <w:ilvl w:val="0"/>
                          <w:numId w:val="7"/>
                        </w:numPr>
                        <w:contextualSpacing/>
                        <w:rPr>
                          <w:rFonts w:ascii="Arial" w:eastAsia="Calibri" w:hAnsi="Arial" w:cs="Times New Roman"/>
                          <w:sz w:val="20"/>
                          <w:szCs w:val="20"/>
                        </w:rPr>
                      </w:pPr>
                      <w:r w:rsidRPr="00725AB6">
                        <w:rPr>
                          <w:rFonts w:ascii="Arial" w:eastAsia="Calibri" w:hAnsi="Arial" w:cs="Times New Roman"/>
                          <w:sz w:val="20"/>
                          <w:szCs w:val="20"/>
                        </w:rPr>
                        <w:t>Ο Πρόεδρος των ΗΠΑ ανέφερε ότι ενδεχομένως επιτευχθούν εμπορικές συμφωνίες με ορισμένες χώρες το επόμενο διάστημα</w:t>
                      </w:r>
                    </w:p>
                    <w:p w14:paraId="05D6B9AB" w14:textId="77777777" w:rsidR="00BE0179" w:rsidRPr="00725AB6" w:rsidRDefault="00BE0179" w:rsidP="00BE0179">
                      <w:pPr>
                        <w:numPr>
                          <w:ilvl w:val="0"/>
                          <w:numId w:val="7"/>
                        </w:numPr>
                        <w:contextualSpacing/>
                        <w:rPr>
                          <w:rFonts w:ascii="Arial" w:eastAsia="Calibri" w:hAnsi="Arial" w:cs="Times New Roman"/>
                          <w:sz w:val="20"/>
                          <w:szCs w:val="20"/>
                        </w:rPr>
                      </w:pPr>
                      <w:r w:rsidRPr="00226E3B">
                        <w:rPr>
                          <w:rFonts w:ascii="Arial" w:eastAsia="Calibri" w:hAnsi="Arial" w:cs="Times New Roman"/>
                          <w:sz w:val="20"/>
                          <w:szCs w:val="20"/>
                        </w:rPr>
                        <w:t xml:space="preserve">Το </w:t>
                      </w:r>
                      <w:r w:rsidRPr="00725AB6">
                        <w:rPr>
                          <w:rFonts w:ascii="Arial" w:eastAsia="Calibri" w:hAnsi="Arial" w:cs="Times New Roman"/>
                          <w:sz w:val="20"/>
                          <w:szCs w:val="20"/>
                        </w:rPr>
                        <w:t>ποσοστό ανεργίας στις ΗΠΑ παρέμεινε σταθερό</w:t>
                      </w:r>
                      <w:r w:rsidRPr="00222969">
                        <w:rPr>
                          <w:rFonts w:ascii="Arial" w:eastAsia="Calibri" w:hAnsi="Arial" w:cs="Times New Roman"/>
                          <w:sz w:val="20"/>
                          <w:szCs w:val="20"/>
                        </w:rPr>
                        <w:t xml:space="preserve"> τον Απρίλιο</w:t>
                      </w:r>
                      <w:r w:rsidRPr="00725AB6">
                        <w:rPr>
                          <w:rFonts w:ascii="Arial" w:eastAsia="Calibri" w:hAnsi="Arial" w:cs="Times New Roman"/>
                          <w:sz w:val="20"/>
                          <w:szCs w:val="20"/>
                        </w:rPr>
                        <w:t xml:space="preserve"> </w:t>
                      </w:r>
                      <w:r w:rsidRPr="004C2827">
                        <w:rPr>
                          <w:rFonts w:ascii="Arial" w:eastAsia="Calibri" w:hAnsi="Arial" w:cs="Times New Roman"/>
                          <w:sz w:val="20"/>
                          <w:szCs w:val="20"/>
                        </w:rPr>
                        <w:t>σ</w:t>
                      </w:r>
                      <w:r w:rsidRPr="00725AB6">
                        <w:rPr>
                          <w:rFonts w:ascii="Arial" w:eastAsia="Calibri" w:hAnsi="Arial" w:cs="Times New Roman"/>
                          <w:sz w:val="20"/>
                          <w:szCs w:val="20"/>
                        </w:rPr>
                        <w:t xml:space="preserve">το 4,2% </w:t>
                      </w:r>
                    </w:p>
                    <w:p w14:paraId="199D93D7" w14:textId="77777777" w:rsidR="00BE0179" w:rsidRPr="0086118B" w:rsidRDefault="00BE0179" w:rsidP="00BE0179">
                      <w:pPr>
                        <w:numPr>
                          <w:ilvl w:val="0"/>
                          <w:numId w:val="7"/>
                        </w:numPr>
                        <w:contextualSpacing/>
                        <w:rPr>
                          <w:rFonts w:ascii="Arial" w:eastAsia="Calibri" w:hAnsi="Arial" w:cs="Times New Roman"/>
                          <w:sz w:val="20"/>
                          <w:szCs w:val="20"/>
                        </w:rPr>
                      </w:pPr>
                      <w:r w:rsidRPr="00C846A7">
                        <w:rPr>
                          <w:rFonts w:ascii="Arial" w:eastAsia="Calibri" w:hAnsi="Arial" w:cs="Times New Roman"/>
                          <w:sz w:val="20"/>
                          <w:szCs w:val="20"/>
                        </w:rPr>
                        <w:t>Ο πληθωρισμός στη ΖτΕ διατηρήθηκε αμετάβλητος στο 2,2% τον Απρίλιο</w:t>
                      </w:r>
                      <w:r w:rsidRPr="0086118B">
                        <w:rPr>
                          <w:rFonts w:ascii="Arial" w:eastAsia="Calibri" w:hAnsi="Arial" w:cs="Times New Roman"/>
                          <w:sz w:val="20"/>
                          <w:szCs w:val="20"/>
                        </w:rPr>
                        <w:t xml:space="preserve"> </w:t>
                      </w:r>
                    </w:p>
                    <w:p w14:paraId="4D3D53DB" w14:textId="77777777" w:rsidR="00BE0179" w:rsidRPr="0086118B" w:rsidRDefault="00BE0179" w:rsidP="00BE0179">
                      <w:pPr>
                        <w:numPr>
                          <w:ilvl w:val="0"/>
                          <w:numId w:val="7"/>
                        </w:numPr>
                        <w:contextualSpacing/>
                        <w:rPr>
                          <w:rFonts w:ascii="Arial" w:eastAsia="Calibri" w:hAnsi="Arial" w:cs="Times New Roman"/>
                          <w:sz w:val="20"/>
                          <w:szCs w:val="20"/>
                        </w:rPr>
                      </w:pPr>
                    </w:p>
                  </w:txbxContent>
                </v:textbox>
                <w10:wrap anchorx="margin"/>
              </v:rect>
            </w:pict>
          </mc:Fallback>
        </mc:AlternateContent>
      </w:r>
      <w:r w:rsidRPr="002D342E">
        <w:rPr>
          <w:noProof/>
          <w:lang w:val="en-US"/>
        </w:rPr>
        <w:drawing>
          <wp:anchor distT="0" distB="0" distL="114300" distR="114300" simplePos="0" relativeHeight="251683840" behindDoc="0" locked="0" layoutInCell="1" allowOverlap="1" wp14:anchorId="234A4D93" wp14:editId="56FE3B0E">
            <wp:simplePos x="0" y="0"/>
            <wp:positionH relativeFrom="margin">
              <wp:posOffset>1097915</wp:posOffset>
            </wp:positionH>
            <wp:positionV relativeFrom="paragraph">
              <wp:posOffset>5080</wp:posOffset>
            </wp:positionV>
            <wp:extent cx="6090920" cy="514350"/>
            <wp:effectExtent l="0" t="0" r="508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092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495879" w14:textId="77777777" w:rsidR="00BE0179" w:rsidRPr="00D20D91" w:rsidRDefault="00BE0179" w:rsidP="00BE0179">
      <w:pPr>
        <w:pStyle w:val="EndnoteText"/>
        <w:spacing w:after="0" w:line="240" w:lineRule="auto"/>
        <w:ind w:left="2160"/>
        <w:rPr>
          <w:rFonts w:ascii="Arial" w:hAnsi="Arial" w:cs="Arial"/>
          <w:sz w:val="18"/>
        </w:rPr>
      </w:pPr>
    </w:p>
    <w:p w14:paraId="18D3BFF3" w14:textId="77777777" w:rsidR="00BE0179" w:rsidRPr="00D20D91" w:rsidRDefault="00BE0179" w:rsidP="00BE0179"/>
    <w:p w14:paraId="0E778448" w14:textId="77777777" w:rsidR="00BE0179" w:rsidRPr="00D20D91" w:rsidRDefault="00BE0179" w:rsidP="00BE0179"/>
    <w:p w14:paraId="1A1A6614" w14:textId="77777777" w:rsidR="00BE0179" w:rsidRPr="00D20D91" w:rsidRDefault="00BE0179" w:rsidP="00BE0179">
      <w:pPr>
        <w:rPr>
          <w:rFonts w:ascii="Arial" w:eastAsia="Calibri" w:hAnsi="Arial" w:cs="Arial"/>
          <w:sz w:val="18"/>
          <w:szCs w:val="20"/>
        </w:rPr>
      </w:pPr>
    </w:p>
    <w:p w14:paraId="01CAC17A" w14:textId="77777777" w:rsidR="00BE0179" w:rsidRPr="00D20D91" w:rsidRDefault="00BE0179" w:rsidP="00BE0179">
      <w:pPr>
        <w:jc w:val="right"/>
      </w:pPr>
    </w:p>
    <w:p w14:paraId="5A6D116F" w14:textId="77777777" w:rsidR="00BE0179" w:rsidRPr="00E101BD" w:rsidRDefault="00BE0179" w:rsidP="00BE0179">
      <w:pPr>
        <w:pStyle w:val="Heading1"/>
        <w:pBdr>
          <w:top w:val="single" w:sz="8" w:space="0" w:color="00B0F0"/>
          <w:bottom w:val="single" w:sz="8" w:space="1" w:color="00B0F0"/>
        </w:pBdr>
        <w:tabs>
          <w:tab w:val="left" w:pos="11057"/>
        </w:tabs>
        <w:kinsoku w:val="0"/>
        <w:overflowPunct w:val="0"/>
        <w:spacing w:before="0"/>
        <w:ind w:left="1758" w:right="227"/>
        <w:jc w:val="both"/>
        <w:rPr>
          <w:color w:val="63A1AA"/>
        </w:rPr>
      </w:pPr>
      <w:bookmarkStart w:id="0" w:name="_Hlk120798275"/>
      <w:bookmarkStart w:id="1" w:name="_Hlk120798301"/>
      <w:r>
        <w:rPr>
          <w:color w:val="63A1AA"/>
        </w:rPr>
        <w:t xml:space="preserve">Οι εξελίξεις </w:t>
      </w:r>
      <w:bookmarkEnd w:id="0"/>
      <w:r>
        <w:rPr>
          <w:color w:val="63A1AA"/>
        </w:rPr>
        <w:t>στην παγκόσμια οικονομία</w:t>
      </w:r>
    </w:p>
    <w:p w14:paraId="2542B07E" w14:textId="77777777" w:rsidR="00BE0179" w:rsidRPr="00C426AE" w:rsidRDefault="00BE0179" w:rsidP="00BE0179">
      <w:pPr>
        <w:pStyle w:val="BodyText"/>
        <w:tabs>
          <w:tab w:val="left" w:pos="11057"/>
        </w:tabs>
        <w:kinsoku w:val="0"/>
        <w:overflowPunct w:val="0"/>
        <w:ind w:left="1758" w:right="227"/>
        <w:jc w:val="both"/>
        <w:rPr>
          <w:b/>
          <w:sz w:val="14"/>
          <w:szCs w:val="14"/>
          <w:lang w:val="el-GR"/>
        </w:rPr>
      </w:pPr>
      <w:bookmarkStart w:id="2" w:name="_Hlk90887615"/>
      <w:bookmarkEnd w:id="1"/>
    </w:p>
    <w:bookmarkEnd w:id="2"/>
    <w:p w14:paraId="0A799450" w14:textId="2B6A8047" w:rsidR="00BE0179" w:rsidRPr="00490DB4" w:rsidRDefault="00BE0179" w:rsidP="00BE0179">
      <w:pPr>
        <w:pStyle w:val="BodyText"/>
        <w:tabs>
          <w:tab w:val="left" w:pos="11057"/>
        </w:tabs>
        <w:kinsoku w:val="0"/>
        <w:overflowPunct w:val="0"/>
        <w:spacing w:before="69"/>
        <w:ind w:left="1758" w:right="3402"/>
        <w:jc w:val="both"/>
        <w:rPr>
          <w:rFonts w:ascii="Roboto" w:hAnsi="Roboto"/>
          <w:color w:val="000000"/>
          <w:shd w:val="clear" w:color="auto" w:fill="FFFFFF"/>
          <w:lang w:val="el-GR"/>
        </w:rPr>
      </w:pPr>
      <w:r w:rsidRPr="00CA5E40">
        <w:rPr>
          <w:b/>
          <w:bCs/>
          <w:noProof/>
          <w:sz w:val="20"/>
          <w:szCs w:val="20"/>
          <w:lang w:val="el-GR"/>
        </w:rPr>
        <mc:AlternateContent>
          <mc:Choice Requires="wps">
            <w:drawing>
              <wp:anchor distT="0" distB="0" distL="114300" distR="114300" simplePos="0" relativeHeight="251686912" behindDoc="0" locked="0" layoutInCell="1" allowOverlap="1" wp14:anchorId="2189310F" wp14:editId="1F447F2B">
                <wp:simplePos x="0" y="0"/>
                <wp:positionH relativeFrom="column">
                  <wp:posOffset>5254388</wp:posOffset>
                </wp:positionH>
                <wp:positionV relativeFrom="paragraph">
                  <wp:posOffset>55141</wp:posOffset>
                </wp:positionV>
                <wp:extent cx="1963657" cy="3991970"/>
                <wp:effectExtent l="0" t="0" r="17780" b="27940"/>
                <wp:wrapNone/>
                <wp:docPr id="1186788633" name="Rectangle 11867886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3657" cy="3991970"/>
                        </a:xfrm>
                        <a:prstGeom prst="rect">
                          <a:avLst/>
                        </a:prstGeom>
                        <a:solidFill>
                          <a:sysClr val="window" lastClr="FFFFFF"/>
                        </a:solidFill>
                        <a:ln w="12700" cap="flat" cmpd="sng" algn="ctr">
                          <a:solidFill>
                            <a:srgbClr val="00B0F0"/>
                          </a:solidFill>
                          <a:prstDash val="solid"/>
                          <a:miter lim="800000"/>
                        </a:ln>
                        <a:effectLst/>
                      </wps:spPr>
                      <wps:txbx>
                        <w:txbxContent>
                          <w:p w14:paraId="19CA6D02" w14:textId="77777777" w:rsidR="00BE0179" w:rsidRDefault="00BE0179" w:rsidP="00BE0179">
                            <w:pPr>
                              <w:spacing w:after="120"/>
                              <w:jc w:val="center"/>
                              <w:rPr>
                                <w:rFonts w:ascii="Arial" w:hAnsi="Arial" w:cs="Arial"/>
                                <w:b/>
                                <w:bCs/>
                                <w:color w:val="1F3864" w:themeColor="accent5" w:themeShade="80"/>
                                <w:sz w:val="20"/>
                                <w:szCs w:val="20"/>
                              </w:rPr>
                            </w:pPr>
                            <w:r w:rsidRPr="0079271A">
                              <w:rPr>
                                <w:rFonts w:ascii="Arial" w:hAnsi="Arial" w:cs="Arial"/>
                                <w:b/>
                                <w:bCs/>
                                <w:color w:val="1F3864" w:themeColor="accent5" w:themeShade="80"/>
                                <w:sz w:val="20"/>
                                <w:szCs w:val="20"/>
                              </w:rPr>
                              <w:t>ΑΝΑΣΚΟΠΗΣΗ ΟΙΚΟΝΟΜΙΚΩΝ ΓΕΓΟΝΟΤΩΝ ΠΡΟΗΓΟΥΜΕΝΗΣ ΕΒΔΟΜΑΔΑΣ</w:t>
                            </w:r>
                          </w:p>
                          <w:p w14:paraId="05C493F6" w14:textId="77777777" w:rsidR="00BE0179" w:rsidRPr="00517519" w:rsidRDefault="00BE0179" w:rsidP="00BE0179">
                            <w:pPr>
                              <w:ind w:right="159"/>
                              <w:contextualSpacing/>
                              <w:rPr>
                                <w:rFonts w:ascii="Arial" w:eastAsia="Calibri" w:hAnsi="Arial" w:cs="Arial"/>
                                <w:sz w:val="19"/>
                                <w:szCs w:val="19"/>
                              </w:rPr>
                            </w:pPr>
                          </w:p>
                          <w:p w14:paraId="616CFA9D" w14:textId="77777777" w:rsidR="00BE0179" w:rsidRDefault="00BE0179" w:rsidP="00BE0179">
                            <w:pPr>
                              <w:numPr>
                                <w:ilvl w:val="0"/>
                                <w:numId w:val="8"/>
                              </w:numPr>
                              <w:ind w:left="284" w:right="159" w:hanging="284"/>
                              <w:contextualSpacing/>
                              <w:jc w:val="center"/>
                              <w:rPr>
                                <w:rFonts w:ascii="Arial" w:eastAsia="Calibri" w:hAnsi="Arial" w:cs="Arial"/>
                                <w:sz w:val="19"/>
                                <w:szCs w:val="19"/>
                              </w:rPr>
                            </w:pPr>
                            <w:r w:rsidRPr="008344C4">
                              <w:rPr>
                                <w:rFonts w:ascii="Arial" w:eastAsia="Calibri" w:hAnsi="Arial" w:cs="Arial"/>
                                <w:sz w:val="19"/>
                                <w:szCs w:val="19"/>
                              </w:rPr>
                              <w:t>Αισιοδοξία στις αγορές για επίτευξη εμπορικών συμφωνιών</w:t>
                            </w:r>
                          </w:p>
                          <w:p w14:paraId="2CD7465B" w14:textId="77777777" w:rsidR="00BE0179" w:rsidRPr="009852C5" w:rsidRDefault="00BE0179" w:rsidP="00BE0179">
                            <w:pPr>
                              <w:ind w:right="159"/>
                              <w:contextualSpacing/>
                              <w:rPr>
                                <w:rFonts w:ascii="Arial" w:eastAsia="Calibri" w:hAnsi="Arial" w:cs="Arial"/>
                                <w:sz w:val="19"/>
                                <w:szCs w:val="19"/>
                              </w:rPr>
                            </w:pPr>
                          </w:p>
                          <w:p w14:paraId="59B2EB6C" w14:textId="77777777" w:rsidR="00BE0179" w:rsidRPr="00493AC7" w:rsidRDefault="00BE0179" w:rsidP="00BE0179">
                            <w:pPr>
                              <w:numPr>
                                <w:ilvl w:val="0"/>
                                <w:numId w:val="8"/>
                              </w:numPr>
                              <w:ind w:left="284" w:right="159" w:hanging="284"/>
                              <w:contextualSpacing/>
                              <w:jc w:val="center"/>
                              <w:rPr>
                                <w:rFonts w:ascii="Arial" w:eastAsia="Calibri" w:hAnsi="Arial" w:cs="Arial"/>
                                <w:sz w:val="19"/>
                                <w:szCs w:val="19"/>
                              </w:rPr>
                            </w:pPr>
                            <w:r w:rsidRPr="008344C4">
                              <w:rPr>
                                <w:rFonts w:ascii="Arial" w:eastAsia="Calibri" w:hAnsi="Arial" w:cs="Arial"/>
                                <w:sz w:val="19"/>
                                <w:szCs w:val="19"/>
                              </w:rPr>
                              <w:t>Οι νέες θέσεις εργασίας στις ΗΠΑ διαμορφώθηκαν στις 177 χιλ. τον Απρίλιο</w:t>
                            </w:r>
                          </w:p>
                          <w:p w14:paraId="3FFE6A52" w14:textId="77777777" w:rsidR="00BE0179" w:rsidRPr="0020399C" w:rsidRDefault="00BE0179" w:rsidP="00BE0179">
                            <w:pPr>
                              <w:ind w:right="159"/>
                              <w:contextualSpacing/>
                              <w:rPr>
                                <w:rFonts w:ascii="Arial" w:eastAsia="Calibri" w:hAnsi="Arial" w:cs="Arial"/>
                                <w:sz w:val="19"/>
                                <w:szCs w:val="19"/>
                              </w:rPr>
                            </w:pPr>
                          </w:p>
                          <w:p w14:paraId="1E41AEB2" w14:textId="77777777" w:rsidR="00BE0179" w:rsidRPr="002544A9" w:rsidRDefault="00BE0179" w:rsidP="00BE0179">
                            <w:pPr>
                              <w:numPr>
                                <w:ilvl w:val="0"/>
                                <w:numId w:val="8"/>
                              </w:numPr>
                              <w:ind w:left="284" w:right="159" w:hanging="284"/>
                              <w:contextualSpacing/>
                              <w:jc w:val="center"/>
                              <w:rPr>
                                <w:rFonts w:ascii="Arial" w:eastAsia="Calibri" w:hAnsi="Arial" w:cs="Arial"/>
                                <w:sz w:val="19"/>
                                <w:szCs w:val="19"/>
                              </w:rPr>
                            </w:pPr>
                            <w:r w:rsidRPr="008344C4">
                              <w:rPr>
                                <w:rFonts w:ascii="Arial" w:eastAsia="Calibri" w:hAnsi="Arial" w:cs="Arial"/>
                                <w:sz w:val="19"/>
                                <w:szCs w:val="19"/>
                              </w:rPr>
                              <w:t>Ο πληθωρισμός στη ΖτΕ διαμορφώθηκε στο 2,2% τον Απρίλιο, ενώ ο δομικός αυξήθηκε στο 2,7%</w:t>
                            </w:r>
                          </w:p>
                          <w:p w14:paraId="58D7B383" w14:textId="77777777" w:rsidR="00BE0179" w:rsidRPr="002544A9" w:rsidRDefault="00BE0179" w:rsidP="00BE0179">
                            <w:pPr>
                              <w:ind w:right="159"/>
                              <w:contextualSpacing/>
                              <w:rPr>
                                <w:rFonts w:ascii="Arial" w:eastAsia="Calibri" w:hAnsi="Arial" w:cs="Arial"/>
                                <w:sz w:val="19"/>
                                <w:szCs w:val="19"/>
                              </w:rPr>
                            </w:pPr>
                          </w:p>
                          <w:p w14:paraId="660E820D" w14:textId="77777777" w:rsidR="00BE0179" w:rsidRPr="00BD3455" w:rsidRDefault="00BE0179" w:rsidP="00BE0179">
                            <w:pPr>
                              <w:numPr>
                                <w:ilvl w:val="0"/>
                                <w:numId w:val="8"/>
                              </w:numPr>
                              <w:ind w:left="284" w:right="159" w:hanging="284"/>
                              <w:contextualSpacing/>
                              <w:jc w:val="center"/>
                              <w:rPr>
                                <w:rFonts w:ascii="Arial" w:eastAsia="Calibri" w:hAnsi="Arial" w:cs="Arial"/>
                                <w:sz w:val="19"/>
                                <w:szCs w:val="19"/>
                              </w:rPr>
                            </w:pPr>
                            <w:r w:rsidRPr="008344C4">
                              <w:rPr>
                                <w:rFonts w:ascii="Arial" w:eastAsia="Calibri" w:hAnsi="Arial" w:cs="Arial"/>
                                <w:sz w:val="19"/>
                                <w:szCs w:val="19"/>
                              </w:rPr>
                              <w:t>Οι τιμές πετρελαίου σημείωσαν ισχυρή πτώση</w:t>
                            </w:r>
                            <w:r w:rsidRPr="00222969">
                              <w:rPr>
                                <w:rFonts w:ascii="Arial" w:eastAsia="Calibri" w:hAnsi="Arial" w:cs="Arial"/>
                                <w:sz w:val="19"/>
                                <w:szCs w:val="19"/>
                              </w:rPr>
                              <w:t>,</w:t>
                            </w:r>
                            <w:r w:rsidRPr="008344C4">
                              <w:rPr>
                                <w:rFonts w:ascii="Arial" w:eastAsia="Calibri" w:hAnsi="Arial" w:cs="Arial"/>
                                <w:sz w:val="19"/>
                                <w:szCs w:val="19"/>
                              </w:rPr>
                              <w:t xml:space="preserve"> μετά τη συμφωνία του </w:t>
                            </w:r>
                            <w:r>
                              <w:rPr>
                                <w:rFonts w:ascii="Arial" w:eastAsia="Calibri" w:hAnsi="Arial" w:cs="Arial"/>
                                <w:sz w:val="19"/>
                                <w:szCs w:val="19"/>
                                <w:lang w:val="en-US"/>
                              </w:rPr>
                              <w:t>OPEC</w:t>
                            </w:r>
                            <w:r w:rsidRPr="008344C4">
                              <w:rPr>
                                <w:rFonts w:ascii="Arial" w:eastAsia="Calibri" w:hAnsi="Arial" w:cs="Arial"/>
                                <w:sz w:val="19"/>
                                <w:szCs w:val="19"/>
                              </w:rPr>
                              <w:t xml:space="preserve"> να αυξήσει την παραγωγή </w:t>
                            </w:r>
                          </w:p>
                          <w:p w14:paraId="55A02847" w14:textId="77777777" w:rsidR="00BE0179" w:rsidRPr="00C30B7A" w:rsidRDefault="00BE0179" w:rsidP="00BE0179">
                            <w:pPr>
                              <w:ind w:left="284" w:right="159"/>
                              <w:contextualSpacing/>
                              <w:rPr>
                                <w:rFonts w:ascii="Arial" w:eastAsia="Calibri"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9310F" id="Rectangle 1186788633" o:spid="_x0000_s1038" style="position:absolute;left:0;text-align:left;margin-left:413.75pt;margin-top:4.35pt;width:154.6pt;height:314.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" fillcolor="window" strokecolor="#00b0f0" strokeweight="1pt">
                <v:path arrowok="t"/>
                <v:textbox>
                  <w:txbxContent>
                    <w:p w14:paraId="19CA6D02" w14:textId="77777777" w:rsidR="00BE0179" w:rsidRDefault="00BE0179" w:rsidP="00BE0179">
                      <w:pPr>
                        <w:spacing w:after="120"/>
                        <w:jc w:val="center"/>
                        <w:rPr>
                          <w:rFonts w:ascii="Arial" w:hAnsi="Arial" w:cs="Arial"/>
                          <w:b/>
                          <w:bCs/>
                          <w:color w:val="1F3864" w:themeColor="accent5" w:themeShade="80"/>
                          <w:sz w:val="20"/>
                          <w:szCs w:val="20"/>
                        </w:rPr>
                      </w:pPr>
                      <w:r w:rsidRPr="0079271A">
                        <w:rPr>
                          <w:rFonts w:ascii="Arial" w:hAnsi="Arial" w:cs="Arial"/>
                          <w:b/>
                          <w:bCs/>
                          <w:color w:val="1F3864" w:themeColor="accent5" w:themeShade="80"/>
                          <w:sz w:val="20"/>
                          <w:szCs w:val="20"/>
                        </w:rPr>
                        <w:t>ΑΝΑΣΚΟΠΗΣΗ ΟΙΚΟΝΟΜΙΚΩΝ ΓΕΓΟΝΟΤΩΝ ΠΡΟΗΓΟΥΜΕΝΗΣ ΕΒΔΟΜΑΔΑΣ</w:t>
                      </w:r>
                    </w:p>
                    <w:p w14:paraId="05C493F6" w14:textId="77777777" w:rsidR="00BE0179" w:rsidRPr="00517519" w:rsidRDefault="00BE0179" w:rsidP="00BE0179">
                      <w:pPr>
                        <w:ind w:right="159"/>
                        <w:contextualSpacing/>
                        <w:rPr>
                          <w:rFonts w:ascii="Arial" w:eastAsia="Calibri" w:hAnsi="Arial" w:cs="Arial"/>
                          <w:sz w:val="19"/>
                          <w:szCs w:val="19"/>
                        </w:rPr>
                      </w:pPr>
                    </w:p>
                    <w:p w14:paraId="616CFA9D" w14:textId="77777777" w:rsidR="00BE0179" w:rsidRDefault="00BE0179" w:rsidP="00BE0179">
                      <w:pPr>
                        <w:numPr>
                          <w:ilvl w:val="0"/>
                          <w:numId w:val="8"/>
                        </w:numPr>
                        <w:ind w:left="284" w:right="159" w:hanging="284"/>
                        <w:contextualSpacing/>
                        <w:jc w:val="center"/>
                        <w:rPr>
                          <w:rFonts w:ascii="Arial" w:eastAsia="Calibri" w:hAnsi="Arial" w:cs="Arial"/>
                          <w:sz w:val="19"/>
                          <w:szCs w:val="19"/>
                        </w:rPr>
                      </w:pPr>
                      <w:r w:rsidRPr="008344C4">
                        <w:rPr>
                          <w:rFonts w:ascii="Arial" w:eastAsia="Calibri" w:hAnsi="Arial" w:cs="Arial"/>
                          <w:sz w:val="19"/>
                          <w:szCs w:val="19"/>
                        </w:rPr>
                        <w:t>Αισιοδοξία στις αγορές για επίτευξη εμπορικών συμφωνιών</w:t>
                      </w:r>
                    </w:p>
                    <w:p w14:paraId="2CD7465B" w14:textId="77777777" w:rsidR="00BE0179" w:rsidRPr="009852C5" w:rsidRDefault="00BE0179" w:rsidP="00BE0179">
                      <w:pPr>
                        <w:ind w:right="159"/>
                        <w:contextualSpacing/>
                        <w:rPr>
                          <w:rFonts w:ascii="Arial" w:eastAsia="Calibri" w:hAnsi="Arial" w:cs="Arial"/>
                          <w:sz w:val="19"/>
                          <w:szCs w:val="19"/>
                        </w:rPr>
                      </w:pPr>
                    </w:p>
                    <w:p w14:paraId="59B2EB6C" w14:textId="77777777" w:rsidR="00BE0179" w:rsidRPr="00493AC7" w:rsidRDefault="00BE0179" w:rsidP="00BE0179">
                      <w:pPr>
                        <w:numPr>
                          <w:ilvl w:val="0"/>
                          <w:numId w:val="8"/>
                        </w:numPr>
                        <w:ind w:left="284" w:right="159" w:hanging="284"/>
                        <w:contextualSpacing/>
                        <w:jc w:val="center"/>
                        <w:rPr>
                          <w:rFonts w:ascii="Arial" w:eastAsia="Calibri" w:hAnsi="Arial" w:cs="Arial"/>
                          <w:sz w:val="19"/>
                          <w:szCs w:val="19"/>
                        </w:rPr>
                      </w:pPr>
                      <w:r w:rsidRPr="008344C4">
                        <w:rPr>
                          <w:rFonts w:ascii="Arial" w:eastAsia="Calibri" w:hAnsi="Arial" w:cs="Arial"/>
                          <w:sz w:val="19"/>
                          <w:szCs w:val="19"/>
                        </w:rPr>
                        <w:t>Οι νέες θέσεις εργασίας στις ΗΠΑ διαμορφώθηκαν στις 177 χιλ. τον Απρίλιο</w:t>
                      </w:r>
                    </w:p>
                    <w:p w14:paraId="3FFE6A52" w14:textId="77777777" w:rsidR="00BE0179" w:rsidRPr="0020399C" w:rsidRDefault="00BE0179" w:rsidP="00BE0179">
                      <w:pPr>
                        <w:ind w:right="159"/>
                        <w:contextualSpacing/>
                        <w:rPr>
                          <w:rFonts w:ascii="Arial" w:eastAsia="Calibri" w:hAnsi="Arial" w:cs="Arial"/>
                          <w:sz w:val="19"/>
                          <w:szCs w:val="19"/>
                        </w:rPr>
                      </w:pPr>
                    </w:p>
                    <w:p w14:paraId="1E41AEB2" w14:textId="77777777" w:rsidR="00BE0179" w:rsidRPr="002544A9" w:rsidRDefault="00BE0179" w:rsidP="00BE0179">
                      <w:pPr>
                        <w:numPr>
                          <w:ilvl w:val="0"/>
                          <w:numId w:val="8"/>
                        </w:numPr>
                        <w:ind w:left="284" w:right="159" w:hanging="284"/>
                        <w:contextualSpacing/>
                        <w:jc w:val="center"/>
                        <w:rPr>
                          <w:rFonts w:ascii="Arial" w:eastAsia="Calibri" w:hAnsi="Arial" w:cs="Arial"/>
                          <w:sz w:val="19"/>
                          <w:szCs w:val="19"/>
                        </w:rPr>
                      </w:pPr>
                      <w:r w:rsidRPr="008344C4">
                        <w:rPr>
                          <w:rFonts w:ascii="Arial" w:eastAsia="Calibri" w:hAnsi="Arial" w:cs="Arial"/>
                          <w:sz w:val="19"/>
                          <w:szCs w:val="19"/>
                        </w:rPr>
                        <w:t>Ο πληθωρισμός στη ΖτΕ διαμορφώθηκε στο 2,2% τον Απρίλιο, ενώ ο δομικός αυξήθηκε στο 2,7%</w:t>
                      </w:r>
                    </w:p>
                    <w:p w14:paraId="58D7B383" w14:textId="77777777" w:rsidR="00BE0179" w:rsidRPr="002544A9" w:rsidRDefault="00BE0179" w:rsidP="00BE0179">
                      <w:pPr>
                        <w:ind w:right="159"/>
                        <w:contextualSpacing/>
                        <w:rPr>
                          <w:rFonts w:ascii="Arial" w:eastAsia="Calibri" w:hAnsi="Arial" w:cs="Arial"/>
                          <w:sz w:val="19"/>
                          <w:szCs w:val="19"/>
                        </w:rPr>
                      </w:pPr>
                    </w:p>
                    <w:p w14:paraId="660E820D" w14:textId="77777777" w:rsidR="00BE0179" w:rsidRPr="00BD3455" w:rsidRDefault="00BE0179" w:rsidP="00BE0179">
                      <w:pPr>
                        <w:numPr>
                          <w:ilvl w:val="0"/>
                          <w:numId w:val="8"/>
                        </w:numPr>
                        <w:ind w:left="284" w:right="159" w:hanging="284"/>
                        <w:contextualSpacing/>
                        <w:jc w:val="center"/>
                        <w:rPr>
                          <w:rFonts w:ascii="Arial" w:eastAsia="Calibri" w:hAnsi="Arial" w:cs="Arial"/>
                          <w:sz w:val="19"/>
                          <w:szCs w:val="19"/>
                        </w:rPr>
                      </w:pPr>
                      <w:r w:rsidRPr="008344C4">
                        <w:rPr>
                          <w:rFonts w:ascii="Arial" w:eastAsia="Calibri" w:hAnsi="Arial" w:cs="Arial"/>
                          <w:sz w:val="19"/>
                          <w:szCs w:val="19"/>
                        </w:rPr>
                        <w:t>Οι τιμές πετρελαίου σημείωσαν ισχυρή πτώση</w:t>
                      </w:r>
                      <w:r w:rsidRPr="00222969">
                        <w:rPr>
                          <w:rFonts w:ascii="Arial" w:eastAsia="Calibri" w:hAnsi="Arial" w:cs="Arial"/>
                          <w:sz w:val="19"/>
                          <w:szCs w:val="19"/>
                        </w:rPr>
                        <w:t>,</w:t>
                      </w:r>
                      <w:r w:rsidRPr="008344C4">
                        <w:rPr>
                          <w:rFonts w:ascii="Arial" w:eastAsia="Calibri" w:hAnsi="Arial" w:cs="Arial"/>
                          <w:sz w:val="19"/>
                          <w:szCs w:val="19"/>
                        </w:rPr>
                        <w:t xml:space="preserve"> μετά τη συμφωνία του </w:t>
                      </w:r>
                      <w:r>
                        <w:rPr>
                          <w:rFonts w:ascii="Arial" w:eastAsia="Calibri" w:hAnsi="Arial" w:cs="Arial"/>
                          <w:sz w:val="19"/>
                          <w:szCs w:val="19"/>
                          <w:lang w:val="en-US"/>
                        </w:rPr>
                        <w:t>OPEC</w:t>
                      </w:r>
                      <w:r w:rsidRPr="008344C4">
                        <w:rPr>
                          <w:rFonts w:ascii="Arial" w:eastAsia="Calibri" w:hAnsi="Arial" w:cs="Arial"/>
                          <w:sz w:val="19"/>
                          <w:szCs w:val="19"/>
                        </w:rPr>
                        <w:t xml:space="preserve"> να αυξήσει την παραγωγή </w:t>
                      </w:r>
                    </w:p>
                    <w:p w14:paraId="55A02847" w14:textId="77777777" w:rsidR="00BE0179" w:rsidRPr="00C30B7A" w:rsidRDefault="00BE0179" w:rsidP="00BE0179">
                      <w:pPr>
                        <w:ind w:left="284" w:right="159"/>
                        <w:contextualSpacing/>
                        <w:rPr>
                          <w:rFonts w:ascii="Arial" w:eastAsia="Calibri" w:hAnsi="Arial" w:cs="Arial"/>
                          <w:sz w:val="20"/>
                          <w:szCs w:val="20"/>
                        </w:rPr>
                      </w:pPr>
                    </w:p>
                  </w:txbxContent>
                </v:textbox>
              </v:rect>
            </w:pict>
          </mc:Fallback>
        </mc:AlternateContent>
      </w:r>
      <w:r w:rsidRPr="000C342A">
        <w:rPr>
          <w:b/>
          <w:bCs/>
          <w:sz w:val="20"/>
          <w:szCs w:val="20"/>
          <w:lang w:val="el-GR"/>
        </w:rPr>
        <w:t>ΗΠΑ</w:t>
      </w:r>
      <w:r w:rsidRPr="00CA5E40">
        <w:rPr>
          <w:b/>
          <w:bCs/>
          <w:sz w:val="20"/>
          <w:szCs w:val="20"/>
          <w:lang w:val="el-GR"/>
        </w:rPr>
        <w:t xml:space="preserve">► </w:t>
      </w:r>
      <w:r w:rsidRPr="004C2827">
        <w:rPr>
          <w:sz w:val="20"/>
          <w:szCs w:val="20"/>
          <w:lang w:val="el-GR"/>
        </w:rPr>
        <w:t xml:space="preserve">Αισιοδοξία επικρατεί </w:t>
      </w:r>
      <w:r>
        <w:rPr>
          <w:sz w:val="20"/>
          <w:szCs w:val="20"/>
          <w:lang w:val="el-GR"/>
        </w:rPr>
        <w:t xml:space="preserve">στις </w:t>
      </w:r>
      <w:r w:rsidRPr="004C2827">
        <w:rPr>
          <w:sz w:val="20"/>
          <w:szCs w:val="20"/>
          <w:lang w:val="el-GR"/>
        </w:rPr>
        <w:t xml:space="preserve">διεθνείς αγορές ως αποτέλεσμα των πρόσφατων δηλώσεων του Προέδρου των ΗΠΑ, κ. </w:t>
      </w:r>
      <w:r>
        <w:rPr>
          <w:sz w:val="20"/>
          <w:szCs w:val="20"/>
        </w:rPr>
        <w:t>D</w:t>
      </w:r>
      <w:r w:rsidRPr="004C2827">
        <w:rPr>
          <w:sz w:val="20"/>
          <w:szCs w:val="20"/>
          <w:lang w:val="el-GR"/>
        </w:rPr>
        <w:t xml:space="preserve">. </w:t>
      </w:r>
      <w:r>
        <w:rPr>
          <w:sz w:val="20"/>
          <w:szCs w:val="20"/>
        </w:rPr>
        <w:t>Trump</w:t>
      </w:r>
      <w:r w:rsidRPr="004C2827">
        <w:rPr>
          <w:sz w:val="20"/>
          <w:szCs w:val="20"/>
          <w:lang w:val="el-GR"/>
        </w:rPr>
        <w:t xml:space="preserve"> για επίτευξη εμπορικών συμφωνιών των ΗΠΑ με ορισμένες χώρες</w:t>
      </w:r>
      <w:r>
        <w:rPr>
          <w:sz w:val="20"/>
          <w:szCs w:val="20"/>
          <w:lang w:val="el-GR"/>
        </w:rPr>
        <w:t>,</w:t>
      </w:r>
      <w:r w:rsidRPr="004C2827">
        <w:rPr>
          <w:sz w:val="20"/>
          <w:szCs w:val="20"/>
          <w:lang w:val="el-GR"/>
        </w:rPr>
        <w:t xml:space="preserve"> αλλά και η διατήρηση του Προέδρου της </w:t>
      </w:r>
      <w:r>
        <w:rPr>
          <w:sz w:val="20"/>
          <w:szCs w:val="20"/>
        </w:rPr>
        <w:t>Fed</w:t>
      </w:r>
      <w:r w:rsidRPr="004C2827">
        <w:rPr>
          <w:sz w:val="20"/>
          <w:szCs w:val="20"/>
          <w:lang w:val="el-GR"/>
        </w:rPr>
        <w:t xml:space="preserve"> στη θέση του, παρά </w:t>
      </w:r>
      <w:r>
        <w:rPr>
          <w:sz w:val="20"/>
          <w:szCs w:val="20"/>
          <w:lang w:val="el-GR"/>
        </w:rPr>
        <w:t>τις πιέσεις</w:t>
      </w:r>
      <w:r w:rsidRPr="004C2827">
        <w:rPr>
          <w:sz w:val="20"/>
          <w:szCs w:val="20"/>
          <w:lang w:val="el-GR"/>
        </w:rPr>
        <w:t xml:space="preserve"> που</w:t>
      </w:r>
      <w:r>
        <w:rPr>
          <w:sz w:val="20"/>
          <w:szCs w:val="20"/>
          <w:lang w:val="el-GR"/>
        </w:rPr>
        <w:t xml:space="preserve"> δέχεται για </w:t>
      </w:r>
      <w:r w:rsidRPr="008B6BAF">
        <w:rPr>
          <w:sz w:val="20"/>
          <w:szCs w:val="20"/>
          <w:lang w:val="el-GR"/>
        </w:rPr>
        <w:t>μείωση των επιτοκίων</w:t>
      </w:r>
      <w:r w:rsidRPr="004C2827">
        <w:rPr>
          <w:sz w:val="20"/>
          <w:szCs w:val="20"/>
          <w:lang w:val="el-GR"/>
        </w:rPr>
        <w:t xml:space="preserve">. </w:t>
      </w:r>
      <w:r w:rsidRPr="008B6BAF">
        <w:rPr>
          <w:sz w:val="20"/>
          <w:szCs w:val="20"/>
          <w:lang w:val="el-GR"/>
        </w:rPr>
        <w:t>Η αγορά εργασίας των ΗΠΑ παραμένει ανθεκτική, παρά την αυξανόμενη αβεβαιότητα εξαιτίας των παγκόσμιων εμπορικών</w:t>
      </w:r>
      <w:r>
        <w:rPr>
          <w:sz w:val="20"/>
          <w:szCs w:val="20"/>
          <w:lang w:val="el-GR"/>
        </w:rPr>
        <w:t xml:space="preserve"> εντάσεων</w:t>
      </w:r>
      <w:r w:rsidRPr="008B6BAF">
        <w:rPr>
          <w:sz w:val="20"/>
          <w:szCs w:val="20"/>
          <w:lang w:val="el-GR"/>
        </w:rPr>
        <w:t>. Χαρακτηριστικά, τον Απρίλιο του 2025, οι νέες θέσεις εργασίας εκτός αγροτικού τομέα αυξήθηκαν κατά 177 χιλ.</w:t>
      </w:r>
      <w:r>
        <w:rPr>
          <w:sz w:val="20"/>
          <w:szCs w:val="20"/>
          <w:lang w:val="el-GR"/>
        </w:rPr>
        <w:t>, πάνω από τις εκτιμήσεις</w:t>
      </w:r>
      <w:r w:rsidRPr="008B6BAF">
        <w:rPr>
          <w:sz w:val="20"/>
          <w:szCs w:val="20"/>
          <w:lang w:val="el-GR"/>
        </w:rPr>
        <w:t>, ενώ η ανεργία παρέμεινε σταθερή στο 4,2%</w:t>
      </w:r>
      <w:r>
        <w:rPr>
          <w:sz w:val="20"/>
          <w:szCs w:val="20"/>
          <w:lang w:val="el-GR"/>
        </w:rPr>
        <w:t xml:space="preserve">. </w:t>
      </w:r>
      <w:r w:rsidRPr="00E019F0">
        <w:rPr>
          <w:sz w:val="20"/>
          <w:szCs w:val="20"/>
          <w:lang w:val="el-GR"/>
        </w:rPr>
        <w:t xml:space="preserve">Από την άλλη πλευρά, </w:t>
      </w:r>
      <w:r w:rsidRPr="00E019F0">
        <w:rPr>
          <w:lang w:val="el-GR"/>
        </w:rPr>
        <w:t>σύμφωνα με την αρχική μέτρηση, το ΑΕΠ του Α΄ τριμήνου κατέγραψε υποχώρηση 0,3% σε ετησιοποιημένη βάση, για πρώτη φορά από το Α΄ τρίμηνο του 2022</w:t>
      </w:r>
      <w:r w:rsidRPr="00555C82">
        <w:rPr>
          <w:lang w:val="el-GR"/>
        </w:rPr>
        <w:t xml:space="preserve"> (</w:t>
      </w:r>
      <w:r>
        <w:rPr>
          <w:lang w:val="el-GR"/>
        </w:rPr>
        <w:t xml:space="preserve">Γράφημα </w:t>
      </w:r>
      <w:r w:rsidR="00615954">
        <w:rPr>
          <w:lang w:val="el-GR"/>
        </w:rPr>
        <w:t>4</w:t>
      </w:r>
      <w:r>
        <w:rPr>
          <w:lang w:val="el-GR"/>
        </w:rPr>
        <w:t>α)</w:t>
      </w:r>
      <w:r w:rsidRPr="00E019F0">
        <w:rPr>
          <w:lang w:val="el-GR"/>
        </w:rPr>
        <w:t xml:space="preserve">. </w:t>
      </w:r>
      <w:r w:rsidR="00351553">
        <w:rPr>
          <w:lang w:val="el-GR"/>
        </w:rPr>
        <w:t xml:space="preserve">Τέλος, </w:t>
      </w:r>
      <w:r w:rsidR="00351553">
        <w:rPr>
          <w:sz w:val="20"/>
          <w:szCs w:val="20"/>
          <w:lang w:val="el-GR"/>
        </w:rPr>
        <w:t xml:space="preserve">η </w:t>
      </w:r>
      <w:r w:rsidRPr="00D30B4C">
        <w:rPr>
          <w:sz w:val="20"/>
          <w:szCs w:val="20"/>
          <w:lang w:val="el-GR"/>
        </w:rPr>
        <w:t>Ομοσπονδιακή Τράπεζα των ΗΠΑ (</w:t>
      </w:r>
      <w:r w:rsidRPr="00C23F22">
        <w:rPr>
          <w:sz w:val="20"/>
          <w:szCs w:val="20"/>
          <w:lang w:val="el-GR"/>
        </w:rPr>
        <w:t>Fed</w:t>
      </w:r>
      <w:r w:rsidRPr="00D30B4C">
        <w:rPr>
          <w:sz w:val="20"/>
          <w:szCs w:val="20"/>
          <w:lang w:val="el-GR"/>
        </w:rPr>
        <w:t>)</w:t>
      </w:r>
      <w:r w:rsidRPr="00E019F0">
        <w:rPr>
          <w:sz w:val="20"/>
          <w:szCs w:val="20"/>
          <w:lang w:val="el-GR"/>
        </w:rPr>
        <w:t xml:space="preserve"> </w:t>
      </w:r>
      <w:r w:rsidR="00351553">
        <w:rPr>
          <w:sz w:val="20"/>
          <w:szCs w:val="20"/>
          <w:lang w:val="el-GR"/>
        </w:rPr>
        <w:t xml:space="preserve">διατήρησε αμετάβλητα τα επιτόκια, στο εύρος 4,25%-4,50%, προειδοποιώντας ότι οι κίνδυνοι τόσο για τον πληθωρισμό όσο και για την ανεργία έχουν αυξηθεί, </w:t>
      </w:r>
      <w:r w:rsidR="002A48DC">
        <w:rPr>
          <w:sz w:val="20"/>
          <w:szCs w:val="20"/>
          <w:lang w:val="el-GR"/>
        </w:rPr>
        <w:t>ενώ</w:t>
      </w:r>
      <w:r w:rsidR="00675FD4">
        <w:rPr>
          <w:sz w:val="20"/>
          <w:szCs w:val="20"/>
          <w:lang w:val="el-GR"/>
        </w:rPr>
        <w:t xml:space="preserve"> </w:t>
      </w:r>
      <w:r w:rsidR="002A48DC">
        <w:rPr>
          <w:sz w:val="20"/>
          <w:szCs w:val="20"/>
          <w:lang w:val="el-GR"/>
        </w:rPr>
        <w:t xml:space="preserve">διαμήνυσε </w:t>
      </w:r>
      <w:r w:rsidR="00675FD4">
        <w:rPr>
          <w:sz w:val="20"/>
          <w:szCs w:val="20"/>
          <w:lang w:val="el-GR"/>
        </w:rPr>
        <w:t xml:space="preserve">ότι δεν επηρεάζεται από τις εκκλήσεις του κ. </w:t>
      </w:r>
      <w:r w:rsidR="00675FD4">
        <w:rPr>
          <w:sz w:val="20"/>
          <w:szCs w:val="20"/>
        </w:rPr>
        <w:t>D</w:t>
      </w:r>
      <w:r w:rsidR="00675FD4" w:rsidRPr="00675FD4">
        <w:rPr>
          <w:sz w:val="20"/>
          <w:szCs w:val="20"/>
          <w:lang w:val="el-GR"/>
        </w:rPr>
        <w:t xml:space="preserve">. </w:t>
      </w:r>
      <w:r w:rsidR="00675FD4">
        <w:rPr>
          <w:sz w:val="20"/>
          <w:szCs w:val="20"/>
        </w:rPr>
        <w:t>Trump</w:t>
      </w:r>
      <w:r w:rsidR="00351553" w:rsidRPr="00351553">
        <w:rPr>
          <w:sz w:val="20"/>
          <w:szCs w:val="20"/>
          <w:lang w:val="el-GR"/>
        </w:rPr>
        <w:t xml:space="preserve"> </w:t>
      </w:r>
      <w:r w:rsidR="00675FD4">
        <w:rPr>
          <w:sz w:val="20"/>
          <w:szCs w:val="20"/>
          <w:lang w:val="el-GR"/>
        </w:rPr>
        <w:t>και</w:t>
      </w:r>
      <w:r w:rsidR="00351553">
        <w:rPr>
          <w:sz w:val="20"/>
          <w:szCs w:val="20"/>
          <w:lang w:val="el-GR"/>
        </w:rPr>
        <w:t xml:space="preserve"> βρίσκεται σε κατάσταση</w:t>
      </w:r>
      <w:r w:rsidR="00675FD4">
        <w:rPr>
          <w:sz w:val="20"/>
          <w:szCs w:val="20"/>
          <w:lang w:val="el-GR"/>
        </w:rPr>
        <w:t xml:space="preserve"> αναμονής μέχρι να ξεκαθαρίσει η αβεβαιότητα.</w:t>
      </w:r>
      <w:r w:rsidR="00351553">
        <w:rPr>
          <w:sz w:val="20"/>
          <w:szCs w:val="20"/>
          <w:lang w:val="el-GR"/>
        </w:rPr>
        <w:t xml:space="preserve"> </w:t>
      </w:r>
    </w:p>
    <w:p w14:paraId="753B7FED" w14:textId="21D0B5C6" w:rsidR="00BE0179" w:rsidRPr="00E963C6" w:rsidRDefault="00BE0179" w:rsidP="00BE0179">
      <w:pPr>
        <w:pStyle w:val="BodyText"/>
        <w:tabs>
          <w:tab w:val="left" w:pos="11057"/>
        </w:tabs>
        <w:kinsoku w:val="0"/>
        <w:overflowPunct w:val="0"/>
        <w:spacing w:before="69"/>
        <w:ind w:left="1758" w:right="3402"/>
        <w:jc w:val="both"/>
        <w:rPr>
          <w:sz w:val="20"/>
          <w:szCs w:val="20"/>
          <w:lang w:val="el-GR"/>
        </w:rPr>
      </w:pPr>
      <w:r w:rsidRPr="00D349E6">
        <w:rPr>
          <w:b/>
          <w:bCs/>
          <w:sz w:val="20"/>
          <w:szCs w:val="20"/>
          <w:lang w:val="el-GR"/>
        </w:rPr>
        <w:t>ΖτΕ►</w:t>
      </w:r>
      <w:r>
        <w:rPr>
          <w:b/>
          <w:bCs/>
          <w:sz w:val="20"/>
          <w:szCs w:val="20"/>
          <w:lang w:val="el-GR"/>
        </w:rPr>
        <w:t xml:space="preserve"> </w:t>
      </w:r>
      <w:r w:rsidRPr="00E019F0">
        <w:rPr>
          <w:sz w:val="20"/>
          <w:szCs w:val="20"/>
          <w:lang w:val="el-GR"/>
        </w:rPr>
        <w:t>Σ</w:t>
      </w:r>
      <w:r w:rsidRPr="007C756F">
        <w:rPr>
          <w:sz w:val="20"/>
          <w:szCs w:val="20"/>
          <w:lang w:val="el-GR"/>
        </w:rPr>
        <w:t xml:space="preserve">τη </w:t>
      </w:r>
      <w:r>
        <w:rPr>
          <w:sz w:val="20"/>
          <w:szCs w:val="20"/>
          <w:lang w:val="el-GR"/>
        </w:rPr>
        <w:t>ΖτΕ</w:t>
      </w:r>
      <w:r w:rsidRPr="007C756F">
        <w:rPr>
          <w:sz w:val="20"/>
          <w:szCs w:val="20"/>
          <w:lang w:val="el-GR"/>
        </w:rPr>
        <w:t xml:space="preserve"> </w:t>
      </w:r>
      <w:r w:rsidRPr="00E019F0">
        <w:rPr>
          <w:sz w:val="20"/>
          <w:szCs w:val="20"/>
          <w:lang w:val="el-GR"/>
        </w:rPr>
        <w:t>ο πληθωρισμός διατηρήθηκε</w:t>
      </w:r>
      <w:r>
        <w:rPr>
          <w:sz w:val="20"/>
          <w:szCs w:val="20"/>
          <w:lang w:val="el-GR"/>
        </w:rPr>
        <w:t xml:space="preserve"> </w:t>
      </w:r>
      <w:r w:rsidRPr="00E019F0">
        <w:rPr>
          <w:sz w:val="20"/>
          <w:szCs w:val="20"/>
          <w:lang w:val="el-GR"/>
        </w:rPr>
        <w:t>τον Απρίλιο, στο 2,2%, ενώ ο δομικός πληθωρισμός, που εξαιρεί τις ευμετάβλητες τιμές της ενέργειας και των τροφίμω</w:t>
      </w:r>
      <w:r w:rsidRPr="00095FA0">
        <w:rPr>
          <w:sz w:val="20"/>
          <w:szCs w:val="20"/>
          <w:lang w:val="el-GR"/>
        </w:rPr>
        <w:t>ν</w:t>
      </w:r>
      <w:r w:rsidRPr="00E019F0">
        <w:rPr>
          <w:sz w:val="20"/>
          <w:szCs w:val="20"/>
          <w:lang w:val="el-GR"/>
        </w:rPr>
        <w:t>, αυξήθηκε στο 2,7% τον Απρίλιο</w:t>
      </w:r>
      <w:r>
        <w:rPr>
          <w:sz w:val="20"/>
          <w:szCs w:val="20"/>
          <w:lang w:val="el-GR"/>
        </w:rPr>
        <w:t xml:space="preserve"> (Γράφημα </w:t>
      </w:r>
      <w:r w:rsidR="00615954">
        <w:rPr>
          <w:sz w:val="20"/>
          <w:szCs w:val="20"/>
          <w:lang w:val="el-GR"/>
        </w:rPr>
        <w:t>4</w:t>
      </w:r>
      <w:r>
        <w:rPr>
          <w:sz w:val="20"/>
          <w:szCs w:val="20"/>
          <w:lang w:val="el-GR"/>
        </w:rPr>
        <w:t>β)</w:t>
      </w:r>
      <w:r w:rsidRPr="00E019F0">
        <w:rPr>
          <w:sz w:val="20"/>
          <w:szCs w:val="20"/>
          <w:lang w:val="el-GR"/>
        </w:rPr>
        <w:t xml:space="preserve"> από 2,4% τον Μάρτιο</w:t>
      </w:r>
      <w:r w:rsidRPr="00095FA0">
        <w:rPr>
          <w:sz w:val="20"/>
          <w:szCs w:val="20"/>
          <w:lang w:val="el-GR"/>
        </w:rPr>
        <w:t xml:space="preserve"> προκαλώντας ανησυχία στους ιθύνοντες χάραξης </w:t>
      </w:r>
      <w:r>
        <w:rPr>
          <w:sz w:val="20"/>
          <w:szCs w:val="20"/>
          <w:lang w:val="el-GR"/>
        </w:rPr>
        <w:t xml:space="preserve">της </w:t>
      </w:r>
      <w:r w:rsidRPr="00095FA0">
        <w:rPr>
          <w:sz w:val="20"/>
          <w:szCs w:val="20"/>
          <w:lang w:val="el-GR"/>
        </w:rPr>
        <w:t>νομισματικής πολιτικής της Ευρωπαϊκής Κεντρικής Τράπεζας (ΕΚΤ)</w:t>
      </w:r>
      <w:r w:rsidRPr="00E019F0">
        <w:rPr>
          <w:sz w:val="20"/>
          <w:szCs w:val="20"/>
          <w:lang w:val="el-GR"/>
        </w:rPr>
        <w:t xml:space="preserve">. </w:t>
      </w:r>
      <w:r>
        <w:rPr>
          <w:sz w:val="20"/>
          <w:szCs w:val="20"/>
          <w:lang w:val="el-GR"/>
        </w:rPr>
        <w:t>Η</w:t>
      </w:r>
      <w:r w:rsidRPr="00095FA0">
        <w:rPr>
          <w:sz w:val="20"/>
          <w:szCs w:val="20"/>
          <w:lang w:val="el-GR"/>
        </w:rPr>
        <w:t xml:space="preserve"> οικονομία της ΖτΕ παρουσίασε το Α΄ τρίμηνο του 2025</w:t>
      </w:r>
      <w:r>
        <w:rPr>
          <w:sz w:val="20"/>
          <w:szCs w:val="20"/>
          <w:lang w:val="el-GR"/>
        </w:rPr>
        <w:t xml:space="preserve"> ανάπτυξη κατά</w:t>
      </w:r>
      <w:r w:rsidRPr="00095FA0">
        <w:rPr>
          <w:sz w:val="20"/>
          <w:szCs w:val="20"/>
          <w:lang w:val="el-GR"/>
        </w:rPr>
        <w:t xml:space="preserve"> 0,4% σε σύγκριση με το περασμένο τρίμηνο, έναντι της πρόβλεψης για αύξηση κατά 0,2%.</w:t>
      </w:r>
      <w:r w:rsidRPr="00642572">
        <w:rPr>
          <w:sz w:val="20"/>
          <w:szCs w:val="20"/>
          <w:lang w:val="el-GR"/>
        </w:rPr>
        <w:t xml:space="preserve"> Τέλος, ο αντιπρόεδρος της ΕΚΤ</w:t>
      </w:r>
      <w:r>
        <w:rPr>
          <w:sz w:val="20"/>
          <w:szCs w:val="20"/>
          <w:lang w:val="el-GR"/>
        </w:rPr>
        <w:t xml:space="preserve"> </w:t>
      </w:r>
      <w:r w:rsidRPr="00642572">
        <w:rPr>
          <w:sz w:val="20"/>
          <w:szCs w:val="20"/>
          <w:lang w:val="el-GR"/>
        </w:rPr>
        <w:t xml:space="preserve">κ. </w:t>
      </w:r>
      <w:r>
        <w:rPr>
          <w:sz w:val="20"/>
          <w:szCs w:val="20"/>
        </w:rPr>
        <w:t>L</w:t>
      </w:r>
      <w:r w:rsidRPr="00642572">
        <w:rPr>
          <w:sz w:val="20"/>
          <w:szCs w:val="20"/>
          <w:lang w:val="el-GR"/>
        </w:rPr>
        <w:t xml:space="preserve">. </w:t>
      </w:r>
      <w:r>
        <w:rPr>
          <w:sz w:val="20"/>
          <w:szCs w:val="20"/>
        </w:rPr>
        <w:t>Guindos</w:t>
      </w:r>
      <w:r>
        <w:rPr>
          <w:sz w:val="20"/>
          <w:szCs w:val="20"/>
          <w:lang w:val="el-GR"/>
        </w:rPr>
        <w:t xml:space="preserve"> </w:t>
      </w:r>
      <w:r w:rsidRPr="00642572">
        <w:rPr>
          <w:sz w:val="20"/>
          <w:szCs w:val="20"/>
          <w:lang w:val="el-GR"/>
        </w:rPr>
        <w:t>δήλωσε ότι ο βηματισμός της νομισματικής πολιτικής θα εξαρτηθεί από την περαιτέρω αποκλιμάκωση του πληθωρισμού.</w:t>
      </w:r>
    </w:p>
    <w:p w14:paraId="06A79027" w14:textId="77777777" w:rsidR="00BE0179" w:rsidRPr="000C6CD3" w:rsidRDefault="00BE0179" w:rsidP="00BE0179">
      <w:pPr>
        <w:pStyle w:val="BodyText"/>
        <w:tabs>
          <w:tab w:val="left" w:pos="11057"/>
        </w:tabs>
        <w:kinsoku w:val="0"/>
        <w:overflowPunct w:val="0"/>
        <w:spacing w:before="69"/>
        <w:ind w:left="1758" w:right="3402"/>
        <w:jc w:val="both"/>
        <w:rPr>
          <w:sz w:val="20"/>
          <w:szCs w:val="20"/>
          <w:lang w:val="el-GR"/>
        </w:rPr>
      </w:pPr>
      <w:r>
        <w:rPr>
          <w:noProof/>
        </w:rPr>
        <mc:AlternateContent>
          <mc:Choice Requires="wpg">
            <w:drawing>
              <wp:anchor distT="0" distB="0" distL="114300" distR="114300" simplePos="0" relativeHeight="251687936" behindDoc="1" locked="0" layoutInCell="1" allowOverlap="1" wp14:anchorId="5776D5DA" wp14:editId="75315782">
                <wp:simplePos x="0" y="0"/>
                <wp:positionH relativeFrom="margin">
                  <wp:posOffset>0</wp:posOffset>
                </wp:positionH>
                <wp:positionV relativeFrom="paragraph">
                  <wp:posOffset>102973</wp:posOffset>
                </wp:positionV>
                <wp:extent cx="7218045" cy="3181350"/>
                <wp:effectExtent l="0" t="0" r="1905" b="0"/>
                <wp:wrapNone/>
                <wp:docPr id="1006058948" name="Group 1006058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3181350"/>
                          <a:chOff x="95" y="0"/>
                          <a:chExt cx="71989" cy="26289"/>
                        </a:xfrm>
                      </wpg:grpSpPr>
                      <wps:wsp>
                        <wps:cNvPr id="729530064" name="Rectangle 24"/>
                        <wps:cNvSpPr>
                          <a:spLocks noChangeArrowheads="1"/>
                        </wps:cNvSpPr>
                        <wps:spPr bwMode="auto">
                          <a:xfrm>
                            <a:off x="95" y="0"/>
                            <a:ext cx="10032" cy="26289"/>
                          </a:xfrm>
                          <a:prstGeom prst="rect">
                            <a:avLst/>
                          </a:prstGeom>
                          <a:solidFill>
                            <a:srgbClr val="E5E4DE"/>
                          </a:solidFill>
                          <a:ln>
                            <a:noFill/>
                          </a:ln>
                        </wps:spPr>
                        <wps:txbx>
                          <w:txbxContent>
                            <w:p w14:paraId="428826BC" w14:textId="73532DD8" w:rsidR="00BE0179" w:rsidRPr="00615954" w:rsidRDefault="00BE0179" w:rsidP="00BE0179">
                              <w:pPr>
                                <w:jc w:val="center"/>
                                <w:rPr>
                                  <w:rFonts w:ascii="Arial" w:hAnsi="Arial" w:cs="Arial"/>
                                  <w:color w:val="E24C37"/>
                                  <w:spacing w:val="-4"/>
                                  <w:sz w:val="18"/>
                                </w:rPr>
                              </w:pPr>
                              <w:r w:rsidRPr="00106042">
                                <w:rPr>
                                  <w:rFonts w:ascii="Arial" w:hAnsi="Arial" w:cs="Arial"/>
                                  <w:color w:val="E24C37"/>
                                  <w:spacing w:val="-4"/>
                                  <w:sz w:val="18"/>
                                  <w:lang w:val="en-US"/>
                                </w:rPr>
                                <w:br/>
                              </w:r>
                              <w:r w:rsidRPr="000753F7">
                                <w:rPr>
                                  <w:rFonts w:ascii="Arial" w:hAnsi="Arial" w:cs="Arial"/>
                                  <w:color w:val="E24C37"/>
                                  <w:spacing w:val="-4"/>
                                  <w:sz w:val="18"/>
                                </w:rPr>
                                <w:t>ΓΡΑΦΗΜΑ</w:t>
                              </w:r>
                              <w:r w:rsidRPr="00106042">
                                <w:rPr>
                                  <w:rFonts w:ascii="Arial" w:hAnsi="Arial" w:cs="Arial"/>
                                  <w:color w:val="E24C37"/>
                                  <w:spacing w:val="-4"/>
                                  <w:sz w:val="18"/>
                                  <w:lang w:val="en-US"/>
                                </w:rPr>
                                <w:t xml:space="preserve"> </w:t>
                              </w:r>
                              <w:r w:rsidR="00615954">
                                <w:rPr>
                                  <w:rFonts w:ascii="Arial" w:hAnsi="Arial" w:cs="Arial"/>
                                  <w:color w:val="E24C37"/>
                                  <w:spacing w:val="-4"/>
                                  <w:sz w:val="18"/>
                                </w:rPr>
                                <w:t>4</w:t>
                              </w:r>
                            </w:p>
                            <w:p w14:paraId="7C42D7BB" w14:textId="77777777" w:rsidR="00BE0179" w:rsidRPr="00106042" w:rsidRDefault="00BE0179" w:rsidP="00BE0179">
                              <w:pPr>
                                <w:jc w:val="center"/>
                                <w:rPr>
                                  <w:rFonts w:ascii="Arial" w:hAnsi="Arial" w:cs="Arial"/>
                                  <w:color w:val="E24C37"/>
                                  <w:spacing w:val="-4"/>
                                  <w:sz w:val="18"/>
                                  <w:lang w:val="en-US"/>
                                </w:rPr>
                              </w:pPr>
                            </w:p>
                            <w:p w14:paraId="2B5B0E2E" w14:textId="77777777" w:rsidR="00BE0179" w:rsidRPr="00106042" w:rsidRDefault="00BE0179" w:rsidP="00BE0179">
                              <w:pPr>
                                <w:jc w:val="center"/>
                                <w:rPr>
                                  <w:rFonts w:ascii="Arial" w:hAnsi="Arial" w:cs="Arial"/>
                                  <w:color w:val="E24C37"/>
                                  <w:spacing w:val="-4"/>
                                  <w:sz w:val="18"/>
                                  <w:lang w:val="en-US"/>
                                </w:rPr>
                              </w:pPr>
                            </w:p>
                            <w:p w14:paraId="5F3BCE41" w14:textId="77777777" w:rsidR="00BE0179" w:rsidRPr="00106042" w:rsidRDefault="00BE0179" w:rsidP="00BE0179">
                              <w:pPr>
                                <w:jc w:val="center"/>
                                <w:rPr>
                                  <w:rFonts w:ascii="Arial" w:hAnsi="Arial" w:cs="Arial"/>
                                  <w:color w:val="E24C37"/>
                                  <w:spacing w:val="-4"/>
                                  <w:sz w:val="18"/>
                                  <w:lang w:val="en-US"/>
                                </w:rPr>
                              </w:pPr>
                            </w:p>
                            <w:p w14:paraId="146481C3" w14:textId="77777777" w:rsidR="00BE0179" w:rsidRPr="00106042" w:rsidRDefault="00BE0179" w:rsidP="00BE0179">
                              <w:pPr>
                                <w:jc w:val="center"/>
                                <w:rPr>
                                  <w:rFonts w:ascii="Arial" w:hAnsi="Arial" w:cs="Arial"/>
                                  <w:color w:val="E24C37"/>
                                  <w:spacing w:val="-4"/>
                                  <w:sz w:val="18"/>
                                  <w:lang w:val="en-US"/>
                                </w:rPr>
                              </w:pPr>
                            </w:p>
                            <w:p w14:paraId="6ED2C9C3" w14:textId="77777777" w:rsidR="00BE0179" w:rsidRPr="00106042" w:rsidRDefault="00BE0179" w:rsidP="00BE0179">
                              <w:pPr>
                                <w:jc w:val="center"/>
                                <w:rPr>
                                  <w:rFonts w:ascii="Arial" w:hAnsi="Arial" w:cs="Arial"/>
                                  <w:color w:val="E24C37"/>
                                  <w:spacing w:val="-4"/>
                                  <w:sz w:val="18"/>
                                  <w:lang w:val="en-US"/>
                                </w:rPr>
                              </w:pPr>
                            </w:p>
                            <w:p w14:paraId="27933953" w14:textId="77777777" w:rsidR="00BE0179" w:rsidRPr="00106042" w:rsidRDefault="00BE0179" w:rsidP="00BE0179">
                              <w:pPr>
                                <w:jc w:val="center"/>
                                <w:rPr>
                                  <w:rFonts w:ascii="Arial" w:hAnsi="Arial" w:cs="Arial"/>
                                  <w:color w:val="E24C37"/>
                                  <w:spacing w:val="-4"/>
                                  <w:sz w:val="18"/>
                                  <w:lang w:val="en-US"/>
                                </w:rPr>
                              </w:pPr>
                            </w:p>
                            <w:p w14:paraId="560AE5D0" w14:textId="77777777" w:rsidR="00BE0179" w:rsidRPr="00106042" w:rsidRDefault="00BE0179" w:rsidP="00BE0179">
                              <w:pPr>
                                <w:rPr>
                                  <w:rFonts w:ascii="Arial" w:hAnsi="Arial" w:cs="Arial"/>
                                  <w:color w:val="000000"/>
                                  <w:spacing w:val="-4"/>
                                  <w:sz w:val="18"/>
                                  <w:lang w:val="en-US"/>
                                </w:rPr>
                              </w:pPr>
                            </w:p>
                            <w:p w14:paraId="7B1F5365" w14:textId="77777777" w:rsidR="00BE0179" w:rsidRPr="00106042" w:rsidRDefault="00BE0179" w:rsidP="00BE0179">
                              <w:pPr>
                                <w:jc w:val="center"/>
                                <w:rPr>
                                  <w:rFonts w:ascii="Arial" w:hAnsi="Arial" w:cs="Arial"/>
                                  <w:color w:val="C00000"/>
                                  <w:sz w:val="18"/>
                                  <w:lang w:val="en-US"/>
                                </w:rPr>
                              </w:pPr>
                              <w:r w:rsidRPr="003F4835">
                                <w:rPr>
                                  <w:rFonts w:ascii="Arial" w:hAnsi="Arial" w:cs="Arial"/>
                                  <w:color w:val="000000"/>
                                  <w:spacing w:val="-4"/>
                                  <w:sz w:val="18"/>
                                </w:rPr>
                                <w:t>Πηγ</w:t>
                              </w:r>
                              <w:r>
                                <w:rPr>
                                  <w:rFonts w:ascii="Arial" w:hAnsi="Arial" w:cs="Arial"/>
                                  <w:color w:val="000000"/>
                                  <w:spacing w:val="-4"/>
                                  <w:sz w:val="18"/>
                                </w:rPr>
                                <w:t>ή</w:t>
                              </w:r>
                              <w:r w:rsidRPr="00106042">
                                <w:rPr>
                                  <w:rFonts w:ascii="Arial" w:hAnsi="Arial" w:cs="Arial"/>
                                  <w:color w:val="000000"/>
                                  <w:spacing w:val="-4"/>
                                  <w:sz w:val="18"/>
                                  <w:lang w:val="en-US"/>
                                </w:rPr>
                                <w:t xml:space="preserve">: </w:t>
                              </w:r>
                              <w:r>
                                <w:rPr>
                                  <w:rFonts w:ascii="Arial" w:hAnsi="Arial" w:cs="Arial"/>
                                  <w:color w:val="000000"/>
                                  <w:spacing w:val="-4"/>
                                  <w:sz w:val="18"/>
                                  <w:lang w:val="en-US"/>
                                </w:rPr>
                                <w:t>Bureau of Economic Analysis USA, Eurostat</w:t>
                              </w:r>
                              <w:r w:rsidRPr="003F1491">
                                <w:rPr>
                                  <w:rFonts w:ascii="Arial" w:hAnsi="Arial" w:cs="Arial"/>
                                  <w:color w:val="000000"/>
                                  <w:spacing w:val="-4"/>
                                  <w:sz w:val="18"/>
                                  <w:lang w:val="en-US"/>
                                </w:rPr>
                                <w:t xml:space="preserve">                                                    </w:t>
                              </w:r>
                            </w:p>
                          </w:txbxContent>
                        </wps:txbx>
                        <wps:bodyPr rot="0" vert="horz" wrap="square" lIns="91440" tIns="45720" rIns="91440" bIns="45720" anchor="t" anchorCtr="0" upright="1">
                          <a:noAutofit/>
                        </wps:bodyPr>
                      </wps:wsp>
                      <wps:wsp>
                        <wps:cNvPr id="2057658030" name="Freeform 364"/>
                        <wps:cNvSpPr>
                          <a:spLocks/>
                        </wps:cNvSpPr>
                        <wps:spPr bwMode="auto">
                          <a:xfrm>
                            <a:off x="11348" y="0"/>
                            <a:ext cx="60736"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wps:spPr>
                        <wps:txbx>
                          <w:txbxContent>
                            <w:p w14:paraId="5ACB6281" w14:textId="77777777" w:rsidR="00BE0179" w:rsidRPr="004F04C5" w:rsidRDefault="00BE0179" w:rsidP="00BE0179">
                              <w:pPr>
                                <w:tabs>
                                  <w:tab w:val="left" w:pos="2410"/>
                                </w:tabs>
                                <w:spacing w:after="0" w:line="240" w:lineRule="auto"/>
                                <w:rPr>
                                  <w:rFonts w:ascii="Arial" w:eastAsia="Arial" w:hAnsi="Arial" w:cs="Arial"/>
                                  <w:color w:val="0E3B70"/>
                                  <w:sz w:val="20"/>
                                  <w:szCs w:val="20"/>
                                </w:rPr>
                              </w:pPr>
                              <w:r>
                                <w:rPr>
                                  <w:rFonts w:ascii="Arial" w:eastAsia="Arial" w:hAnsi="Arial" w:cs="Arial"/>
                                  <w:color w:val="0E3B70"/>
                                  <w:sz w:val="20"/>
                                  <w:szCs w:val="20"/>
                                </w:rPr>
                                <w:t xml:space="preserve">Ρυθμός Ανάπτυξης των ΗΠΑ και Πορεία Πληθωρισμού στη ΖτΕ </w:t>
                              </w:r>
                            </w:p>
                            <w:p w14:paraId="478EE207" w14:textId="77777777" w:rsidR="00BE0179" w:rsidRPr="001E6512" w:rsidRDefault="00BE0179" w:rsidP="00BE0179">
                              <w:pPr>
                                <w:tabs>
                                  <w:tab w:val="left" w:pos="2410"/>
                                </w:tabs>
                                <w:spacing w:after="0" w:line="240" w:lineRule="auto"/>
                                <w:rPr>
                                  <w:rFonts w:ascii="Arial" w:eastAsia="Arial" w:hAnsi="Arial" w:cs="Arial"/>
                                  <w:color w:val="0E3B70"/>
                                  <w:sz w:val="20"/>
                                  <w:szCs w:val="20"/>
                                </w:rPr>
                              </w:pPr>
                              <w:r w:rsidRPr="004D5DD2">
                                <w:rPr>
                                  <w:rFonts w:ascii="Arial" w:eastAsia="Arial" w:hAnsi="Arial" w:cs="Arial"/>
                                  <w:noProof/>
                                  <w:color w:val="0E3B70"/>
                                  <w:sz w:val="20"/>
                                  <w:szCs w:val="20"/>
                                  <w:lang w:val="en-US"/>
                                </w:rPr>
                                <w:drawing>
                                  <wp:inline distT="0" distB="0" distL="0" distR="0" wp14:anchorId="0F82F060" wp14:editId="2D4C4A19">
                                    <wp:extent cx="5897880" cy="46990"/>
                                    <wp:effectExtent l="0" t="0" r="0" b="0"/>
                                    <wp:docPr id="382813292" name="Picture 382813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4F82075A" w14:textId="5D2354F5" w:rsidR="00BE0179" w:rsidRDefault="00CB4AF3" w:rsidP="00BE0179">
                              <w:pPr>
                                <w:tabs>
                                  <w:tab w:val="left" w:pos="2410"/>
                                </w:tabs>
                                <w:spacing w:after="0" w:line="240" w:lineRule="auto"/>
                                <w:rPr>
                                  <w:rFonts w:ascii="Arial" w:eastAsia="Arial" w:hAnsi="Arial" w:cs="Arial"/>
                                  <w:color w:val="0E3B70"/>
                                  <w:sz w:val="20"/>
                                  <w:szCs w:val="20"/>
                                </w:rPr>
                              </w:pPr>
                              <w:r w:rsidRPr="00CB4AF3">
                                <w:rPr>
                                  <w:noProof/>
                                </w:rPr>
                                <w:drawing>
                                  <wp:inline distT="0" distB="0" distL="0" distR="0" wp14:anchorId="7A0B7582" wp14:editId="27B4C62C">
                                    <wp:extent cx="2876550" cy="2876550"/>
                                    <wp:effectExtent l="0" t="0" r="0" b="0"/>
                                    <wp:docPr id="1440899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76550" cy="2876550"/>
                                            </a:xfrm>
                                            <a:prstGeom prst="rect">
                                              <a:avLst/>
                                            </a:prstGeom>
                                            <a:noFill/>
                                            <a:ln>
                                              <a:noFill/>
                                            </a:ln>
                                          </pic:spPr>
                                        </pic:pic>
                                      </a:graphicData>
                                    </a:graphic>
                                  </wp:inline>
                                </w:drawing>
                              </w:r>
                              <w:r w:rsidR="00BE0179">
                                <w:rPr>
                                  <w:noProof/>
                                  <w:lang w:val="en-US"/>
                                </w:rPr>
                                <w:t xml:space="preserve"> </w:t>
                              </w:r>
                              <w:r w:rsidR="00BE0179" w:rsidRPr="00F82FF8">
                                <w:rPr>
                                  <w:noProof/>
                                </w:rPr>
                                <w:drawing>
                                  <wp:inline distT="0" distB="0" distL="0" distR="0" wp14:anchorId="28B6957F" wp14:editId="7F9204C5">
                                    <wp:extent cx="2879090" cy="2879090"/>
                                    <wp:effectExtent l="0" t="0" r="0" b="0"/>
                                    <wp:docPr id="922378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79090" cy="2879090"/>
                                            </a:xfrm>
                                            <a:prstGeom prst="rect">
                                              <a:avLst/>
                                            </a:prstGeom>
                                            <a:noFill/>
                                            <a:ln>
                                              <a:noFill/>
                                            </a:ln>
                                          </pic:spPr>
                                        </pic:pic>
                                      </a:graphicData>
                                    </a:graphic>
                                  </wp:inline>
                                </w:drawing>
                              </w:r>
                              <w:r w:rsidR="00BE0179">
                                <w:rPr>
                                  <w:lang w:val="en-US"/>
                                </w:rPr>
                                <w:t xml:space="preserve">    </w:t>
                              </w:r>
                              <w:r w:rsidR="00BE0179" w:rsidRPr="001549A8">
                                <w:t xml:space="preserve"> </w:t>
                              </w:r>
                              <w:r w:rsidR="00BE0179">
                                <w:t xml:space="preserve"> </w:t>
                              </w:r>
                              <w:r w:rsidR="00BE0179" w:rsidRPr="00DD570C">
                                <w:rPr>
                                  <w:rFonts w:ascii="Arial" w:eastAsia="Arial" w:hAnsi="Arial" w:cs="Arial"/>
                                  <w:color w:val="0E3B70"/>
                                  <w:sz w:val="20"/>
                                  <w:szCs w:val="20"/>
                                </w:rPr>
                                <w:t xml:space="preserve"> </w:t>
                              </w:r>
                            </w:p>
                            <w:p w14:paraId="4A60D53F" w14:textId="77777777" w:rsidR="00BE0179" w:rsidRPr="005F4DC6" w:rsidRDefault="00BE0179" w:rsidP="00BE0179">
                              <w:pPr>
                                <w:tabs>
                                  <w:tab w:val="left" w:pos="2410"/>
                                </w:tabs>
                                <w:spacing w:after="0" w:line="240" w:lineRule="auto"/>
                                <w:jc w:val="center"/>
                                <w:rPr>
                                  <w:rFonts w:ascii="Arial" w:hAnsi="Arial" w:cs="Arial"/>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5776D5DA" id="Group 1006058948" o:spid="_x0000_s1039" style="position:absolute;left:0;text-align:left;margin-left:0;margin-top:8.1pt;width:568.35pt;height:250.5pt;z-index:-251628544;mso-position-horizontal-relative:margin;mso-height-relative:margin" coordorigin="95" coordsize="71989,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">
                <v:rect id="Rectangle 24" o:spid="_x0000_s1040" style="position:absolute;left:95;width:10032;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" fillcolor="#e5e4de" stroked="f">
                  <v:textbox>
                    <w:txbxContent>
                      <w:p w14:paraId="428826BC" w14:textId="73532DD8" w:rsidR="00BE0179" w:rsidRPr="00615954" w:rsidRDefault="00BE0179" w:rsidP="00BE0179">
                        <w:pPr>
                          <w:jc w:val="center"/>
                          <w:rPr>
                            <w:rFonts w:ascii="Arial" w:hAnsi="Arial" w:cs="Arial"/>
                            <w:color w:val="E24C37"/>
                            <w:spacing w:val="-4"/>
                            <w:sz w:val="18"/>
                          </w:rPr>
                        </w:pPr>
                        <w:r w:rsidRPr="00106042">
                          <w:rPr>
                            <w:rFonts w:ascii="Arial" w:hAnsi="Arial" w:cs="Arial"/>
                            <w:color w:val="E24C37"/>
                            <w:spacing w:val="-4"/>
                            <w:sz w:val="18"/>
                            <w:lang w:val="en-US"/>
                          </w:rPr>
                          <w:br/>
                        </w:r>
                        <w:r w:rsidRPr="000753F7">
                          <w:rPr>
                            <w:rFonts w:ascii="Arial" w:hAnsi="Arial" w:cs="Arial"/>
                            <w:color w:val="E24C37"/>
                            <w:spacing w:val="-4"/>
                            <w:sz w:val="18"/>
                          </w:rPr>
                          <w:t>ΓΡΑΦΗΜΑ</w:t>
                        </w:r>
                        <w:r w:rsidRPr="00106042">
                          <w:rPr>
                            <w:rFonts w:ascii="Arial" w:hAnsi="Arial" w:cs="Arial"/>
                            <w:color w:val="E24C37"/>
                            <w:spacing w:val="-4"/>
                            <w:sz w:val="18"/>
                            <w:lang w:val="en-US"/>
                          </w:rPr>
                          <w:t xml:space="preserve"> </w:t>
                        </w:r>
                        <w:r w:rsidR="00615954">
                          <w:rPr>
                            <w:rFonts w:ascii="Arial" w:hAnsi="Arial" w:cs="Arial"/>
                            <w:color w:val="E24C37"/>
                            <w:spacing w:val="-4"/>
                            <w:sz w:val="18"/>
                          </w:rPr>
                          <w:t>4</w:t>
                        </w:r>
                      </w:p>
                      <w:p w14:paraId="7C42D7BB" w14:textId="77777777" w:rsidR="00BE0179" w:rsidRPr="00106042" w:rsidRDefault="00BE0179" w:rsidP="00BE0179">
                        <w:pPr>
                          <w:jc w:val="center"/>
                          <w:rPr>
                            <w:rFonts w:ascii="Arial" w:hAnsi="Arial" w:cs="Arial"/>
                            <w:color w:val="E24C37"/>
                            <w:spacing w:val="-4"/>
                            <w:sz w:val="18"/>
                            <w:lang w:val="en-US"/>
                          </w:rPr>
                        </w:pPr>
                      </w:p>
                      <w:p w14:paraId="2B5B0E2E" w14:textId="77777777" w:rsidR="00BE0179" w:rsidRPr="00106042" w:rsidRDefault="00BE0179" w:rsidP="00BE0179">
                        <w:pPr>
                          <w:jc w:val="center"/>
                          <w:rPr>
                            <w:rFonts w:ascii="Arial" w:hAnsi="Arial" w:cs="Arial"/>
                            <w:color w:val="E24C37"/>
                            <w:spacing w:val="-4"/>
                            <w:sz w:val="18"/>
                            <w:lang w:val="en-US"/>
                          </w:rPr>
                        </w:pPr>
                      </w:p>
                      <w:p w14:paraId="5F3BCE41" w14:textId="77777777" w:rsidR="00BE0179" w:rsidRPr="00106042" w:rsidRDefault="00BE0179" w:rsidP="00BE0179">
                        <w:pPr>
                          <w:jc w:val="center"/>
                          <w:rPr>
                            <w:rFonts w:ascii="Arial" w:hAnsi="Arial" w:cs="Arial"/>
                            <w:color w:val="E24C37"/>
                            <w:spacing w:val="-4"/>
                            <w:sz w:val="18"/>
                            <w:lang w:val="en-US"/>
                          </w:rPr>
                        </w:pPr>
                      </w:p>
                      <w:p w14:paraId="146481C3" w14:textId="77777777" w:rsidR="00BE0179" w:rsidRPr="00106042" w:rsidRDefault="00BE0179" w:rsidP="00BE0179">
                        <w:pPr>
                          <w:jc w:val="center"/>
                          <w:rPr>
                            <w:rFonts w:ascii="Arial" w:hAnsi="Arial" w:cs="Arial"/>
                            <w:color w:val="E24C37"/>
                            <w:spacing w:val="-4"/>
                            <w:sz w:val="18"/>
                            <w:lang w:val="en-US"/>
                          </w:rPr>
                        </w:pPr>
                      </w:p>
                      <w:p w14:paraId="6ED2C9C3" w14:textId="77777777" w:rsidR="00BE0179" w:rsidRPr="00106042" w:rsidRDefault="00BE0179" w:rsidP="00BE0179">
                        <w:pPr>
                          <w:jc w:val="center"/>
                          <w:rPr>
                            <w:rFonts w:ascii="Arial" w:hAnsi="Arial" w:cs="Arial"/>
                            <w:color w:val="E24C37"/>
                            <w:spacing w:val="-4"/>
                            <w:sz w:val="18"/>
                            <w:lang w:val="en-US"/>
                          </w:rPr>
                        </w:pPr>
                      </w:p>
                      <w:p w14:paraId="27933953" w14:textId="77777777" w:rsidR="00BE0179" w:rsidRPr="00106042" w:rsidRDefault="00BE0179" w:rsidP="00BE0179">
                        <w:pPr>
                          <w:jc w:val="center"/>
                          <w:rPr>
                            <w:rFonts w:ascii="Arial" w:hAnsi="Arial" w:cs="Arial"/>
                            <w:color w:val="E24C37"/>
                            <w:spacing w:val="-4"/>
                            <w:sz w:val="18"/>
                            <w:lang w:val="en-US"/>
                          </w:rPr>
                        </w:pPr>
                      </w:p>
                      <w:p w14:paraId="560AE5D0" w14:textId="77777777" w:rsidR="00BE0179" w:rsidRPr="00106042" w:rsidRDefault="00BE0179" w:rsidP="00BE0179">
                        <w:pPr>
                          <w:rPr>
                            <w:rFonts w:ascii="Arial" w:hAnsi="Arial" w:cs="Arial"/>
                            <w:color w:val="000000"/>
                            <w:spacing w:val="-4"/>
                            <w:sz w:val="18"/>
                            <w:lang w:val="en-US"/>
                          </w:rPr>
                        </w:pPr>
                      </w:p>
                      <w:p w14:paraId="7B1F5365" w14:textId="77777777" w:rsidR="00BE0179" w:rsidRPr="00106042" w:rsidRDefault="00BE0179" w:rsidP="00BE0179">
                        <w:pPr>
                          <w:jc w:val="center"/>
                          <w:rPr>
                            <w:rFonts w:ascii="Arial" w:hAnsi="Arial" w:cs="Arial"/>
                            <w:color w:val="C00000"/>
                            <w:sz w:val="18"/>
                            <w:lang w:val="en-US"/>
                          </w:rPr>
                        </w:pPr>
                        <w:r w:rsidRPr="003F4835">
                          <w:rPr>
                            <w:rFonts w:ascii="Arial" w:hAnsi="Arial" w:cs="Arial"/>
                            <w:color w:val="000000"/>
                            <w:spacing w:val="-4"/>
                            <w:sz w:val="18"/>
                          </w:rPr>
                          <w:t>Πηγ</w:t>
                        </w:r>
                        <w:r>
                          <w:rPr>
                            <w:rFonts w:ascii="Arial" w:hAnsi="Arial" w:cs="Arial"/>
                            <w:color w:val="000000"/>
                            <w:spacing w:val="-4"/>
                            <w:sz w:val="18"/>
                          </w:rPr>
                          <w:t>ή</w:t>
                        </w:r>
                        <w:r w:rsidRPr="00106042">
                          <w:rPr>
                            <w:rFonts w:ascii="Arial" w:hAnsi="Arial" w:cs="Arial"/>
                            <w:color w:val="000000"/>
                            <w:spacing w:val="-4"/>
                            <w:sz w:val="18"/>
                            <w:lang w:val="en-US"/>
                          </w:rPr>
                          <w:t xml:space="preserve">: </w:t>
                        </w:r>
                        <w:r>
                          <w:rPr>
                            <w:rFonts w:ascii="Arial" w:hAnsi="Arial" w:cs="Arial"/>
                            <w:color w:val="000000"/>
                            <w:spacing w:val="-4"/>
                            <w:sz w:val="18"/>
                            <w:lang w:val="en-US"/>
                          </w:rPr>
                          <w:t>Bureau of Economic Analysis USA, Eurostat</w:t>
                        </w:r>
                        <w:r w:rsidRPr="003F1491">
                          <w:rPr>
                            <w:rFonts w:ascii="Arial" w:hAnsi="Arial" w:cs="Arial"/>
                            <w:color w:val="000000"/>
                            <w:spacing w:val="-4"/>
                            <w:sz w:val="18"/>
                            <w:lang w:val="en-US"/>
                          </w:rPr>
                          <w:t xml:space="preserve">                                                    </w:t>
                        </w:r>
                      </w:p>
                    </w:txbxContent>
                  </v:textbox>
                </v:rect>
                <v:shape id="Freeform 364" o:spid="_x0000_s1041" style="position:absolute;left:11348;width:60736;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" adj="-11796480,,5400" path="m9585,l,,,4123r9585,l9585,xe" fillcolor="#e5e4de" stroked="f">
                  <v:stroke joinstyle="miter"/>
                  <v:formulas/>
                  <v:path arrowok="t" o:connecttype="custom" o:connectlocs="38563337,0;0,0;0,16754221;38563337,16754221;38563337,0" o:connectangles="0,0,0,0,0" textboxrect="0,0,9586,4124"/>
                  <v:textbox>
                    <w:txbxContent>
                      <w:p w14:paraId="5ACB6281" w14:textId="77777777" w:rsidR="00BE0179" w:rsidRPr="004F04C5" w:rsidRDefault="00BE0179" w:rsidP="00BE0179">
                        <w:pPr>
                          <w:tabs>
                            <w:tab w:val="left" w:pos="2410"/>
                          </w:tabs>
                          <w:spacing w:after="0" w:line="240" w:lineRule="auto"/>
                          <w:rPr>
                            <w:rFonts w:ascii="Arial" w:eastAsia="Arial" w:hAnsi="Arial" w:cs="Arial"/>
                            <w:color w:val="0E3B70"/>
                            <w:sz w:val="20"/>
                            <w:szCs w:val="20"/>
                          </w:rPr>
                        </w:pPr>
                        <w:r>
                          <w:rPr>
                            <w:rFonts w:ascii="Arial" w:eastAsia="Arial" w:hAnsi="Arial" w:cs="Arial"/>
                            <w:color w:val="0E3B70"/>
                            <w:sz w:val="20"/>
                            <w:szCs w:val="20"/>
                          </w:rPr>
                          <w:t xml:space="preserve">Ρυθμός Ανάπτυξης των ΗΠΑ και Πορεία Πληθωρισμού στη ΖτΕ </w:t>
                        </w:r>
                      </w:p>
                      <w:p w14:paraId="478EE207" w14:textId="77777777" w:rsidR="00BE0179" w:rsidRPr="001E6512" w:rsidRDefault="00BE0179" w:rsidP="00BE0179">
                        <w:pPr>
                          <w:tabs>
                            <w:tab w:val="left" w:pos="2410"/>
                          </w:tabs>
                          <w:spacing w:after="0" w:line="240" w:lineRule="auto"/>
                          <w:rPr>
                            <w:rFonts w:ascii="Arial" w:eastAsia="Arial" w:hAnsi="Arial" w:cs="Arial"/>
                            <w:color w:val="0E3B70"/>
                            <w:sz w:val="20"/>
                            <w:szCs w:val="20"/>
                          </w:rPr>
                        </w:pPr>
                        <w:r w:rsidRPr="004D5DD2">
                          <w:rPr>
                            <w:rFonts w:ascii="Arial" w:eastAsia="Arial" w:hAnsi="Arial" w:cs="Arial"/>
                            <w:noProof/>
                            <w:color w:val="0E3B70"/>
                            <w:sz w:val="20"/>
                            <w:szCs w:val="20"/>
                            <w:lang w:val="en-US"/>
                          </w:rPr>
                          <w:drawing>
                            <wp:inline distT="0" distB="0" distL="0" distR="0" wp14:anchorId="0F82F060" wp14:editId="2D4C4A19">
                              <wp:extent cx="5897880" cy="46990"/>
                              <wp:effectExtent l="0" t="0" r="0" b="0"/>
                              <wp:docPr id="382813292" name="Picture 382813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4F82075A" w14:textId="5D2354F5" w:rsidR="00BE0179" w:rsidRDefault="00CB4AF3" w:rsidP="00BE0179">
                        <w:pPr>
                          <w:tabs>
                            <w:tab w:val="left" w:pos="2410"/>
                          </w:tabs>
                          <w:spacing w:after="0" w:line="240" w:lineRule="auto"/>
                          <w:rPr>
                            <w:rFonts w:ascii="Arial" w:eastAsia="Arial" w:hAnsi="Arial" w:cs="Arial"/>
                            <w:color w:val="0E3B70"/>
                            <w:sz w:val="20"/>
                            <w:szCs w:val="20"/>
                          </w:rPr>
                        </w:pPr>
                        <w:r w:rsidRPr="00CB4AF3">
                          <w:rPr>
                            <w:noProof/>
                          </w:rPr>
                          <w:drawing>
                            <wp:inline distT="0" distB="0" distL="0" distR="0" wp14:anchorId="7A0B7582" wp14:editId="27B4C62C">
                              <wp:extent cx="2876550" cy="2876550"/>
                              <wp:effectExtent l="0" t="0" r="0" b="0"/>
                              <wp:docPr id="1440899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76550" cy="2876550"/>
                                      </a:xfrm>
                                      <a:prstGeom prst="rect">
                                        <a:avLst/>
                                      </a:prstGeom>
                                      <a:noFill/>
                                      <a:ln>
                                        <a:noFill/>
                                      </a:ln>
                                    </pic:spPr>
                                  </pic:pic>
                                </a:graphicData>
                              </a:graphic>
                            </wp:inline>
                          </w:drawing>
                        </w:r>
                        <w:r w:rsidR="00BE0179">
                          <w:rPr>
                            <w:noProof/>
                            <w:lang w:val="en-US"/>
                          </w:rPr>
                          <w:t xml:space="preserve"> </w:t>
                        </w:r>
                        <w:r w:rsidR="00BE0179" w:rsidRPr="00F82FF8">
                          <w:rPr>
                            <w:noProof/>
                          </w:rPr>
                          <w:drawing>
                            <wp:inline distT="0" distB="0" distL="0" distR="0" wp14:anchorId="28B6957F" wp14:editId="7F9204C5">
                              <wp:extent cx="2879090" cy="2879090"/>
                              <wp:effectExtent l="0" t="0" r="0" b="0"/>
                              <wp:docPr id="922378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79090" cy="2879090"/>
                                      </a:xfrm>
                                      <a:prstGeom prst="rect">
                                        <a:avLst/>
                                      </a:prstGeom>
                                      <a:noFill/>
                                      <a:ln>
                                        <a:noFill/>
                                      </a:ln>
                                    </pic:spPr>
                                  </pic:pic>
                                </a:graphicData>
                              </a:graphic>
                            </wp:inline>
                          </w:drawing>
                        </w:r>
                        <w:r w:rsidR="00BE0179">
                          <w:rPr>
                            <w:lang w:val="en-US"/>
                          </w:rPr>
                          <w:t xml:space="preserve">    </w:t>
                        </w:r>
                        <w:r w:rsidR="00BE0179" w:rsidRPr="001549A8">
                          <w:t xml:space="preserve"> </w:t>
                        </w:r>
                        <w:r w:rsidR="00BE0179">
                          <w:t xml:space="preserve"> </w:t>
                        </w:r>
                        <w:r w:rsidR="00BE0179" w:rsidRPr="00DD570C">
                          <w:rPr>
                            <w:rFonts w:ascii="Arial" w:eastAsia="Arial" w:hAnsi="Arial" w:cs="Arial"/>
                            <w:color w:val="0E3B70"/>
                            <w:sz w:val="20"/>
                            <w:szCs w:val="20"/>
                          </w:rPr>
                          <w:t xml:space="preserve"> </w:t>
                        </w:r>
                      </w:p>
                      <w:p w14:paraId="4A60D53F" w14:textId="77777777" w:rsidR="00BE0179" w:rsidRPr="005F4DC6" w:rsidRDefault="00BE0179" w:rsidP="00BE0179">
                        <w:pPr>
                          <w:tabs>
                            <w:tab w:val="left" w:pos="2410"/>
                          </w:tabs>
                          <w:spacing w:after="0" w:line="240" w:lineRule="auto"/>
                          <w:jc w:val="center"/>
                          <w:rPr>
                            <w:rFonts w:ascii="Arial" w:hAnsi="Arial" w:cs="Arial"/>
                            <w:sz w:val="20"/>
                          </w:rPr>
                        </w:pPr>
                      </w:p>
                    </w:txbxContent>
                  </v:textbox>
                </v:shape>
                <w10:wrap anchorx="margin"/>
              </v:group>
            </w:pict>
          </mc:Fallback>
        </mc:AlternateContent>
      </w:r>
    </w:p>
    <w:p w14:paraId="6551CEC1" w14:textId="77777777" w:rsidR="00BE0179" w:rsidRPr="001A0314" w:rsidRDefault="00BE0179" w:rsidP="00BE0179">
      <w:pPr>
        <w:pStyle w:val="BodyText"/>
        <w:tabs>
          <w:tab w:val="left" w:pos="11057"/>
        </w:tabs>
        <w:kinsoku w:val="0"/>
        <w:overflowPunct w:val="0"/>
        <w:spacing w:before="69"/>
        <w:ind w:left="1758" w:right="3402"/>
        <w:jc w:val="both"/>
        <w:rPr>
          <w:sz w:val="20"/>
          <w:szCs w:val="20"/>
          <w:lang w:val="el-GR"/>
        </w:rPr>
      </w:pPr>
    </w:p>
    <w:p w14:paraId="0E75B0DC" w14:textId="77777777" w:rsidR="00BE0179" w:rsidRPr="00251996" w:rsidRDefault="00BE0179" w:rsidP="00BE0179">
      <w:pPr>
        <w:pStyle w:val="BodyText"/>
        <w:tabs>
          <w:tab w:val="left" w:pos="11057"/>
        </w:tabs>
        <w:kinsoku w:val="0"/>
        <w:overflowPunct w:val="0"/>
        <w:spacing w:before="69"/>
        <w:ind w:right="3402"/>
        <w:jc w:val="both"/>
        <w:rPr>
          <w:sz w:val="20"/>
          <w:szCs w:val="20"/>
          <w:lang w:val="el-GR"/>
        </w:rPr>
      </w:pPr>
      <w:r w:rsidRPr="008815FC">
        <w:rPr>
          <w:color w:val="000000"/>
          <w:sz w:val="20"/>
          <w:szCs w:val="20"/>
          <w:shd w:val="clear" w:color="auto" w:fill="FFFFFF"/>
          <w:lang w:val="el-GR"/>
        </w:rPr>
        <w:t xml:space="preserve"> </w:t>
      </w:r>
    </w:p>
    <w:p w14:paraId="540EAD3B" w14:textId="77777777" w:rsidR="00BE0179" w:rsidRPr="003E6EDD" w:rsidRDefault="00BE0179" w:rsidP="00BE0179">
      <w:pPr>
        <w:pStyle w:val="BodyText"/>
        <w:tabs>
          <w:tab w:val="left" w:pos="11057"/>
        </w:tabs>
        <w:kinsoku w:val="0"/>
        <w:overflowPunct w:val="0"/>
        <w:spacing w:before="69"/>
        <w:ind w:left="1758" w:right="3402"/>
        <w:jc w:val="both"/>
        <w:rPr>
          <w:sz w:val="20"/>
          <w:szCs w:val="20"/>
          <w:shd w:val="clear" w:color="auto" w:fill="FFFFFF"/>
          <w:lang w:val="el-GR"/>
        </w:rPr>
      </w:pPr>
    </w:p>
    <w:p w14:paraId="52188AF2" w14:textId="77777777" w:rsidR="00BE0179" w:rsidRPr="003E6EDD" w:rsidRDefault="00BE0179" w:rsidP="00BE0179">
      <w:pPr>
        <w:pStyle w:val="BodyText"/>
        <w:tabs>
          <w:tab w:val="left" w:pos="11057"/>
        </w:tabs>
        <w:kinsoku w:val="0"/>
        <w:overflowPunct w:val="0"/>
        <w:ind w:right="3402"/>
        <w:jc w:val="both"/>
        <w:rPr>
          <w:sz w:val="20"/>
          <w:szCs w:val="20"/>
          <w:lang w:val="el-GR"/>
        </w:rPr>
      </w:pPr>
    </w:p>
    <w:p w14:paraId="12974FF1" w14:textId="77777777" w:rsidR="00BE0179" w:rsidRPr="003E6EDD" w:rsidRDefault="00BE0179" w:rsidP="00BE0179">
      <w:pPr>
        <w:pStyle w:val="BodyText"/>
        <w:tabs>
          <w:tab w:val="left" w:pos="1230"/>
          <w:tab w:val="left" w:pos="2145"/>
          <w:tab w:val="left" w:pos="5854"/>
        </w:tabs>
        <w:kinsoku w:val="0"/>
        <w:overflowPunct w:val="0"/>
        <w:ind w:right="3402"/>
        <w:jc w:val="both"/>
        <w:rPr>
          <w:sz w:val="20"/>
          <w:szCs w:val="20"/>
          <w:lang w:val="el-GR"/>
        </w:rPr>
      </w:pPr>
    </w:p>
    <w:p w14:paraId="51E284DA" w14:textId="77777777" w:rsidR="00BE0179" w:rsidRPr="003E6EDD" w:rsidRDefault="00BE0179" w:rsidP="00BE0179">
      <w:pPr>
        <w:pStyle w:val="BodyText"/>
        <w:tabs>
          <w:tab w:val="left" w:pos="11057"/>
        </w:tabs>
        <w:kinsoku w:val="0"/>
        <w:overflowPunct w:val="0"/>
        <w:ind w:left="660" w:right="3402"/>
        <w:jc w:val="both"/>
        <w:rPr>
          <w:sz w:val="20"/>
          <w:szCs w:val="20"/>
          <w:lang w:val="el-GR"/>
        </w:rPr>
      </w:pPr>
    </w:p>
    <w:p w14:paraId="7A0F70CA" w14:textId="77777777" w:rsidR="00BE0179" w:rsidRPr="003E6EDD" w:rsidRDefault="00BE0179" w:rsidP="00BE0179">
      <w:pPr>
        <w:pStyle w:val="BodyText"/>
        <w:tabs>
          <w:tab w:val="left" w:pos="11057"/>
        </w:tabs>
        <w:kinsoku w:val="0"/>
        <w:overflowPunct w:val="0"/>
        <w:ind w:left="660" w:right="3402"/>
        <w:jc w:val="both"/>
        <w:rPr>
          <w:sz w:val="20"/>
          <w:szCs w:val="20"/>
          <w:lang w:val="el-GR"/>
        </w:rPr>
      </w:pPr>
    </w:p>
    <w:p w14:paraId="3D66EE2B" w14:textId="77777777" w:rsidR="00BE0179" w:rsidRPr="003E6EDD" w:rsidRDefault="00BE0179" w:rsidP="00BE0179">
      <w:pPr>
        <w:pStyle w:val="BodyText"/>
        <w:tabs>
          <w:tab w:val="left" w:pos="11057"/>
        </w:tabs>
        <w:kinsoku w:val="0"/>
        <w:overflowPunct w:val="0"/>
        <w:ind w:left="660" w:right="3402"/>
        <w:jc w:val="both"/>
        <w:rPr>
          <w:sz w:val="20"/>
          <w:szCs w:val="20"/>
          <w:lang w:val="el-GR"/>
        </w:rPr>
      </w:pPr>
    </w:p>
    <w:p w14:paraId="30CBB9F8" w14:textId="77777777" w:rsidR="00BE0179" w:rsidRPr="003E6EDD" w:rsidRDefault="00BE0179" w:rsidP="00BE0179">
      <w:pPr>
        <w:pStyle w:val="BodyText"/>
        <w:tabs>
          <w:tab w:val="left" w:pos="11057"/>
        </w:tabs>
        <w:kinsoku w:val="0"/>
        <w:overflowPunct w:val="0"/>
        <w:ind w:left="660" w:right="3402"/>
        <w:jc w:val="both"/>
        <w:rPr>
          <w:sz w:val="20"/>
          <w:szCs w:val="20"/>
          <w:lang w:val="el-GR"/>
        </w:rPr>
      </w:pPr>
    </w:p>
    <w:p w14:paraId="12AA2A7A" w14:textId="77777777" w:rsidR="00BE0179" w:rsidRPr="003E6EDD" w:rsidRDefault="00BE0179" w:rsidP="00BE0179">
      <w:pPr>
        <w:pStyle w:val="BodyText"/>
        <w:tabs>
          <w:tab w:val="left" w:pos="11057"/>
        </w:tabs>
        <w:kinsoku w:val="0"/>
        <w:overflowPunct w:val="0"/>
        <w:ind w:left="660" w:right="3402"/>
        <w:jc w:val="both"/>
        <w:rPr>
          <w:sz w:val="20"/>
          <w:szCs w:val="20"/>
          <w:lang w:val="el-GR"/>
        </w:rPr>
      </w:pPr>
    </w:p>
    <w:p w14:paraId="252C3375" w14:textId="77777777" w:rsidR="00BE0179" w:rsidRPr="003E6EDD" w:rsidRDefault="00BE0179" w:rsidP="00BE0179">
      <w:pPr>
        <w:pStyle w:val="BodyText"/>
        <w:tabs>
          <w:tab w:val="left" w:pos="11057"/>
        </w:tabs>
        <w:kinsoku w:val="0"/>
        <w:overflowPunct w:val="0"/>
        <w:ind w:left="660" w:right="3402"/>
        <w:jc w:val="both"/>
        <w:rPr>
          <w:sz w:val="20"/>
          <w:szCs w:val="20"/>
          <w:lang w:val="el-GR"/>
        </w:rPr>
      </w:pPr>
    </w:p>
    <w:p w14:paraId="2BBEDEA1" w14:textId="77777777" w:rsidR="00BE0179" w:rsidRPr="003E6EDD" w:rsidRDefault="00BE0179" w:rsidP="00BE0179">
      <w:pPr>
        <w:pStyle w:val="BodyText"/>
        <w:tabs>
          <w:tab w:val="left" w:pos="11057"/>
        </w:tabs>
        <w:kinsoku w:val="0"/>
        <w:overflowPunct w:val="0"/>
        <w:ind w:left="660" w:right="3402"/>
        <w:jc w:val="both"/>
        <w:rPr>
          <w:sz w:val="20"/>
          <w:szCs w:val="20"/>
          <w:lang w:val="el-GR"/>
        </w:rPr>
      </w:pPr>
    </w:p>
    <w:p w14:paraId="546F9922" w14:textId="77777777" w:rsidR="00BE0179" w:rsidRDefault="00BE0179" w:rsidP="00BE0179">
      <w:pPr>
        <w:pStyle w:val="BodyText"/>
        <w:tabs>
          <w:tab w:val="left" w:pos="11057"/>
        </w:tabs>
        <w:kinsoku w:val="0"/>
        <w:overflowPunct w:val="0"/>
        <w:ind w:left="660" w:right="3402"/>
        <w:jc w:val="both"/>
        <w:rPr>
          <w:sz w:val="20"/>
          <w:szCs w:val="20"/>
          <w:lang w:val="el-GR"/>
        </w:rPr>
      </w:pPr>
    </w:p>
    <w:p w14:paraId="5852949A" w14:textId="77777777" w:rsidR="00BE0179" w:rsidRDefault="00BE0179" w:rsidP="00BE0179">
      <w:pPr>
        <w:pStyle w:val="BodyText"/>
        <w:tabs>
          <w:tab w:val="left" w:pos="11057"/>
        </w:tabs>
        <w:kinsoku w:val="0"/>
        <w:overflowPunct w:val="0"/>
        <w:ind w:left="660" w:right="3402"/>
        <w:jc w:val="both"/>
        <w:rPr>
          <w:sz w:val="20"/>
          <w:szCs w:val="20"/>
          <w:lang w:val="el-GR"/>
        </w:rPr>
      </w:pPr>
    </w:p>
    <w:p w14:paraId="731BBD52" w14:textId="77777777" w:rsidR="00BE0179" w:rsidRPr="003E6EDD" w:rsidRDefault="00BE0179" w:rsidP="00BE0179">
      <w:pPr>
        <w:pStyle w:val="BodyText"/>
        <w:tabs>
          <w:tab w:val="left" w:pos="11057"/>
        </w:tabs>
        <w:kinsoku w:val="0"/>
        <w:overflowPunct w:val="0"/>
        <w:ind w:left="660" w:right="3402"/>
        <w:jc w:val="both"/>
        <w:rPr>
          <w:sz w:val="20"/>
          <w:szCs w:val="20"/>
          <w:lang w:val="el-GR"/>
        </w:rPr>
      </w:pPr>
    </w:p>
    <w:p w14:paraId="0A3AE9C7" w14:textId="77777777" w:rsidR="00BE0179" w:rsidRDefault="00BE0179" w:rsidP="00BE0179">
      <w:pPr>
        <w:pStyle w:val="ListParagraph"/>
        <w:spacing w:after="0" w:line="240" w:lineRule="auto"/>
        <w:ind w:left="1758" w:right="227"/>
        <w:jc w:val="both"/>
        <w:rPr>
          <w:rFonts w:cs="Arial"/>
          <w:b/>
          <w:bCs/>
          <w:sz w:val="20"/>
          <w:szCs w:val="20"/>
          <w:shd w:val="clear" w:color="auto" w:fill="FFFFFF"/>
        </w:rPr>
      </w:pPr>
    </w:p>
    <w:p w14:paraId="11273BDB" w14:textId="77777777" w:rsidR="00BE0179" w:rsidRDefault="00BE0179" w:rsidP="00BE0179">
      <w:pPr>
        <w:pStyle w:val="ListParagraph"/>
        <w:spacing w:after="0" w:line="240" w:lineRule="auto"/>
        <w:ind w:left="1758" w:right="227"/>
        <w:jc w:val="both"/>
        <w:rPr>
          <w:rFonts w:cs="Arial"/>
          <w:b/>
          <w:bCs/>
          <w:sz w:val="20"/>
          <w:szCs w:val="20"/>
          <w:shd w:val="clear" w:color="auto" w:fill="FFFFFF"/>
        </w:rPr>
      </w:pPr>
    </w:p>
    <w:p w14:paraId="292FFBC1" w14:textId="77777777" w:rsidR="00BE0179" w:rsidRPr="006569FE" w:rsidRDefault="00BE0179" w:rsidP="00BE0179">
      <w:pPr>
        <w:spacing w:after="0" w:line="240" w:lineRule="auto"/>
        <w:ind w:left="1757" w:right="230"/>
        <w:jc w:val="both"/>
        <w:rPr>
          <w:rFonts w:ascii="Arial" w:hAnsi="Arial" w:cs="Arial"/>
          <w:sz w:val="20"/>
          <w:szCs w:val="20"/>
        </w:rPr>
      </w:pPr>
      <w:r w:rsidRPr="00F62385">
        <w:rPr>
          <w:rFonts w:ascii="Arial" w:eastAsia="Arial" w:hAnsi="Arial" w:cs="Arial"/>
          <w:b/>
          <w:bCs/>
          <w:sz w:val="20"/>
          <w:szCs w:val="20"/>
        </w:rPr>
        <w:lastRenderedPageBreak/>
        <w:t>Διεθνής Οικονομία►</w:t>
      </w:r>
      <w:r w:rsidRPr="00D349E6">
        <w:rPr>
          <w:rFonts w:cs="Arial"/>
          <w:sz w:val="20"/>
          <w:szCs w:val="20"/>
          <w:shd w:val="clear" w:color="auto" w:fill="FFFFFF"/>
        </w:rPr>
        <w:t xml:space="preserve"> </w:t>
      </w:r>
      <w:r>
        <w:rPr>
          <w:rFonts w:ascii="Arial" w:hAnsi="Arial" w:cs="Arial"/>
          <w:sz w:val="20"/>
          <w:szCs w:val="20"/>
        </w:rPr>
        <w:t>Εν αναμονή της συνεδρίασης της Κεντρικής Τράπεζας του Ην. Βασιλείου (</w:t>
      </w:r>
      <w:r>
        <w:rPr>
          <w:rFonts w:ascii="Arial" w:hAnsi="Arial" w:cs="Arial"/>
          <w:sz w:val="20"/>
          <w:szCs w:val="20"/>
          <w:lang w:val="en-US"/>
        </w:rPr>
        <w:t>BoE</w:t>
      </w:r>
      <w:r w:rsidRPr="001F6D9D">
        <w:rPr>
          <w:rFonts w:ascii="Arial" w:hAnsi="Arial" w:cs="Arial"/>
          <w:sz w:val="20"/>
          <w:szCs w:val="20"/>
        </w:rPr>
        <w:t xml:space="preserve">) </w:t>
      </w:r>
      <w:r>
        <w:rPr>
          <w:rFonts w:ascii="Arial" w:hAnsi="Arial" w:cs="Arial"/>
          <w:sz w:val="20"/>
          <w:szCs w:val="20"/>
        </w:rPr>
        <w:t>για τη νομισματική πολιτική, οι αγορές εκτιμούν μείωση του βασικού επιτοκίου κατά 25 μονάδες βάσης, ως αποτέλεσμα της δασμολογικής πολιτικής των ΗΠΑ. Ο διοικητής της</w:t>
      </w:r>
      <w:r w:rsidRPr="001F6D9D">
        <w:rPr>
          <w:rFonts w:ascii="Arial" w:hAnsi="Arial" w:cs="Arial"/>
          <w:sz w:val="20"/>
          <w:szCs w:val="20"/>
        </w:rPr>
        <w:t xml:space="preserve"> </w:t>
      </w:r>
      <w:r>
        <w:rPr>
          <w:rFonts w:ascii="Arial" w:hAnsi="Arial" w:cs="Arial"/>
          <w:sz w:val="20"/>
          <w:szCs w:val="20"/>
          <w:lang w:val="en-US"/>
        </w:rPr>
        <w:t>BoE</w:t>
      </w:r>
      <w:r w:rsidRPr="001F6D9D">
        <w:rPr>
          <w:rFonts w:ascii="Arial" w:hAnsi="Arial" w:cs="Arial"/>
          <w:sz w:val="20"/>
          <w:szCs w:val="20"/>
        </w:rPr>
        <w:t xml:space="preserve">, </w:t>
      </w:r>
      <w:r>
        <w:rPr>
          <w:rFonts w:ascii="Arial" w:hAnsi="Arial" w:cs="Arial"/>
          <w:sz w:val="20"/>
          <w:szCs w:val="20"/>
        </w:rPr>
        <w:t xml:space="preserve">κ. </w:t>
      </w:r>
      <w:r>
        <w:rPr>
          <w:rFonts w:ascii="Arial" w:hAnsi="Arial" w:cs="Arial"/>
          <w:sz w:val="20"/>
          <w:szCs w:val="20"/>
          <w:lang w:val="en-US"/>
        </w:rPr>
        <w:t>A</w:t>
      </w:r>
      <w:r w:rsidRPr="001F6D9D">
        <w:rPr>
          <w:rFonts w:ascii="Arial" w:hAnsi="Arial" w:cs="Arial"/>
          <w:sz w:val="20"/>
          <w:szCs w:val="20"/>
        </w:rPr>
        <w:t xml:space="preserve">. </w:t>
      </w:r>
      <w:r>
        <w:rPr>
          <w:rFonts w:ascii="Arial" w:hAnsi="Arial" w:cs="Arial"/>
          <w:sz w:val="20"/>
          <w:szCs w:val="20"/>
          <w:lang w:val="en-US"/>
        </w:rPr>
        <w:t>Bailey</w:t>
      </w:r>
      <w:r w:rsidRPr="001F6D9D">
        <w:rPr>
          <w:rFonts w:ascii="Arial" w:hAnsi="Arial" w:cs="Arial"/>
          <w:sz w:val="20"/>
          <w:szCs w:val="20"/>
        </w:rPr>
        <w:t xml:space="preserve">, </w:t>
      </w:r>
      <w:r>
        <w:rPr>
          <w:rFonts w:ascii="Arial" w:hAnsi="Arial" w:cs="Arial"/>
          <w:sz w:val="20"/>
          <w:szCs w:val="20"/>
        </w:rPr>
        <w:t>δήλωσε ότι λαμβάνουν σοβαρά στην απόφασή τους τους κινδύνους που εγκυμονούν για την οικονομία οι δασμοί των ΗΠΑ. Υπό αυτές τις συνθήκες</w:t>
      </w:r>
      <w:r w:rsidRPr="001F6D9D">
        <w:rPr>
          <w:rFonts w:ascii="Arial" w:hAnsi="Arial" w:cs="Arial"/>
          <w:sz w:val="20"/>
          <w:szCs w:val="20"/>
        </w:rPr>
        <w:t xml:space="preserve"> οι αγορές </w:t>
      </w:r>
      <w:r>
        <w:rPr>
          <w:rFonts w:ascii="Arial" w:hAnsi="Arial" w:cs="Arial"/>
          <w:sz w:val="20"/>
          <w:szCs w:val="20"/>
        </w:rPr>
        <w:t>εκτιμούν</w:t>
      </w:r>
      <w:r w:rsidRPr="001F6D9D">
        <w:rPr>
          <w:rFonts w:ascii="Arial" w:hAnsi="Arial" w:cs="Arial"/>
          <w:sz w:val="20"/>
          <w:szCs w:val="20"/>
        </w:rPr>
        <w:t xml:space="preserve"> ότι οι εμπορικές εντάσεις δύναται να αυξήσουν τον πληθωρισμό και </w:t>
      </w:r>
      <w:r>
        <w:rPr>
          <w:rFonts w:ascii="Arial" w:hAnsi="Arial" w:cs="Arial"/>
          <w:sz w:val="20"/>
          <w:szCs w:val="20"/>
        </w:rPr>
        <w:t xml:space="preserve">κατ’ επέκταση </w:t>
      </w:r>
      <w:r w:rsidRPr="001F6D9D">
        <w:rPr>
          <w:rFonts w:ascii="Arial" w:hAnsi="Arial" w:cs="Arial"/>
          <w:sz w:val="20"/>
          <w:szCs w:val="20"/>
        </w:rPr>
        <w:t>τους μισθούς και να λειτουργήσουν ως μοχλός πίεσης</w:t>
      </w:r>
      <w:r>
        <w:rPr>
          <w:rFonts w:ascii="Arial" w:hAnsi="Arial" w:cs="Arial"/>
          <w:sz w:val="20"/>
          <w:szCs w:val="20"/>
        </w:rPr>
        <w:t xml:space="preserve"> </w:t>
      </w:r>
      <w:r w:rsidRPr="001F6D9D">
        <w:rPr>
          <w:rFonts w:ascii="Arial" w:hAnsi="Arial" w:cs="Arial"/>
          <w:sz w:val="20"/>
          <w:szCs w:val="20"/>
        </w:rPr>
        <w:t>προς την BoE για ταχύτερες μειώσεις</w:t>
      </w:r>
      <w:r>
        <w:rPr>
          <w:rFonts w:ascii="Arial" w:hAnsi="Arial" w:cs="Arial"/>
          <w:sz w:val="20"/>
          <w:szCs w:val="20"/>
        </w:rPr>
        <w:t xml:space="preserve"> εντός του έτους</w:t>
      </w:r>
      <w:r w:rsidRPr="001F6D9D">
        <w:rPr>
          <w:rFonts w:ascii="Arial" w:hAnsi="Arial" w:cs="Arial"/>
          <w:sz w:val="20"/>
          <w:szCs w:val="20"/>
        </w:rPr>
        <w:t>.</w:t>
      </w:r>
      <w:r w:rsidRPr="006569FE">
        <w:rPr>
          <w:rFonts w:ascii="Arial" w:hAnsi="Arial" w:cs="Arial"/>
          <w:sz w:val="20"/>
          <w:szCs w:val="20"/>
        </w:rPr>
        <w:t xml:space="preserve"> </w:t>
      </w:r>
      <w:r>
        <w:rPr>
          <w:rFonts w:ascii="Arial" w:hAnsi="Arial" w:cs="Arial"/>
          <w:sz w:val="20"/>
          <w:szCs w:val="20"/>
        </w:rPr>
        <w:t xml:space="preserve">Στην Τουρκία </w:t>
      </w:r>
      <w:r w:rsidRPr="006569FE">
        <w:rPr>
          <w:rFonts w:ascii="Arial" w:hAnsi="Arial" w:cs="Arial"/>
          <w:sz w:val="20"/>
          <w:szCs w:val="20"/>
        </w:rPr>
        <w:t xml:space="preserve">μετά τη φυλάκιση του </w:t>
      </w:r>
      <w:r>
        <w:rPr>
          <w:rFonts w:ascii="Arial" w:hAnsi="Arial" w:cs="Arial"/>
          <w:sz w:val="20"/>
          <w:szCs w:val="20"/>
        </w:rPr>
        <w:t xml:space="preserve">κ. </w:t>
      </w:r>
      <w:r w:rsidRPr="00992F43">
        <w:rPr>
          <w:rFonts w:ascii="Arial" w:hAnsi="Arial" w:cs="Arial"/>
          <w:sz w:val="20"/>
          <w:szCs w:val="20"/>
        </w:rPr>
        <w:t>E. İmamoğlu</w:t>
      </w:r>
      <w:r>
        <w:rPr>
          <w:rFonts w:ascii="Arial" w:hAnsi="Arial" w:cs="Arial"/>
          <w:sz w:val="20"/>
          <w:szCs w:val="20"/>
        </w:rPr>
        <w:t>, η</w:t>
      </w:r>
      <w:r w:rsidRPr="006569FE">
        <w:rPr>
          <w:rFonts w:ascii="Arial" w:hAnsi="Arial" w:cs="Arial"/>
          <w:sz w:val="20"/>
          <w:szCs w:val="20"/>
        </w:rPr>
        <w:t xml:space="preserve"> ετήσια αύξηση τ</w:t>
      </w:r>
      <w:r>
        <w:rPr>
          <w:rFonts w:ascii="Arial" w:hAnsi="Arial" w:cs="Arial"/>
          <w:sz w:val="20"/>
          <w:szCs w:val="20"/>
        </w:rPr>
        <w:t xml:space="preserve">ου δείκτη </w:t>
      </w:r>
      <w:r w:rsidRPr="006569FE">
        <w:rPr>
          <w:rFonts w:ascii="Arial" w:hAnsi="Arial" w:cs="Arial"/>
          <w:sz w:val="20"/>
          <w:szCs w:val="20"/>
        </w:rPr>
        <w:t>τιμών καταναλωτή</w:t>
      </w:r>
      <w:r>
        <w:rPr>
          <w:rFonts w:ascii="Arial" w:hAnsi="Arial" w:cs="Arial"/>
          <w:sz w:val="20"/>
          <w:szCs w:val="20"/>
        </w:rPr>
        <w:t xml:space="preserve"> επιβραδύνθηκε</w:t>
      </w:r>
      <w:r w:rsidRPr="006569FE">
        <w:rPr>
          <w:rFonts w:ascii="Arial" w:hAnsi="Arial" w:cs="Arial"/>
          <w:sz w:val="20"/>
          <w:szCs w:val="20"/>
        </w:rPr>
        <w:t xml:space="preserve"> στο 37,9% τον Απρίλιο, έναντι 38,1% τον Μάρτιο, όπως ανακοίνωσε το Τουρκικό Στατιστικό Ινστιτούτο.</w:t>
      </w:r>
      <w:r>
        <w:rPr>
          <w:rFonts w:ascii="Arial" w:hAnsi="Arial" w:cs="Arial"/>
          <w:sz w:val="20"/>
          <w:szCs w:val="20"/>
        </w:rPr>
        <w:t xml:space="preserve"> Τέλος, στον Καναδά ο νέος πρωθυπουργός κ. </w:t>
      </w:r>
      <w:r>
        <w:rPr>
          <w:rFonts w:ascii="Arial" w:hAnsi="Arial" w:cs="Arial"/>
          <w:sz w:val="20"/>
          <w:szCs w:val="20"/>
          <w:lang w:val="en-US"/>
        </w:rPr>
        <w:t>M</w:t>
      </w:r>
      <w:r w:rsidRPr="00992F43">
        <w:rPr>
          <w:rFonts w:ascii="Arial" w:hAnsi="Arial" w:cs="Arial"/>
          <w:sz w:val="20"/>
          <w:szCs w:val="20"/>
        </w:rPr>
        <w:t xml:space="preserve">. </w:t>
      </w:r>
      <w:r>
        <w:rPr>
          <w:rFonts w:ascii="Arial" w:hAnsi="Arial" w:cs="Arial"/>
          <w:sz w:val="20"/>
          <w:szCs w:val="20"/>
          <w:lang w:val="en-US"/>
        </w:rPr>
        <w:t>Carney</w:t>
      </w:r>
      <w:r w:rsidRPr="00992F43">
        <w:rPr>
          <w:rFonts w:ascii="Arial" w:hAnsi="Arial" w:cs="Arial"/>
          <w:sz w:val="20"/>
          <w:szCs w:val="20"/>
        </w:rPr>
        <w:t xml:space="preserve"> </w:t>
      </w:r>
      <w:r>
        <w:rPr>
          <w:rFonts w:ascii="Arial" w:hAnsi="Arial" w:cs="Arial"/>
          <w:sz w:val="20"/>
          <w:szCs w:val="20"/>
        </w:rPr>
        <w:t>υποσχέθηκε ότι θα ξεκινήσει τον μεγαλύτερο μετασχηματισμό της καναδικής οικονομίας και υποσχέθηκε να ξεκινήσει τις συζητήσεις για νέες συμφωνίες. Επίσης, ανέφερε ότι πρέπει να περιοριστεί η εξάρτηση του Καναδά από τις ΗΠΑ, στις οποίες κατευθύνεται το μεγαλύτερο μέρος των εξαγωγών (75%).</w:t>
      </w:r>
    </w:p>
    <w:p w14:paraId="30D9E19F" w14:textId="77777777" w:rsidR="00BE0179" w:rsidRPr="006569FE" w:rsidRDefault="00BE0179" w:rsidP="00BE0179">
      <w:pPr>
        <w:spacing w:after="0" w:line="240" w:lineRule="auto"/>
        <w:ind w:left="1757" w:right="230"/>
        <w:jc w:val="both"/>
        <w:rPr>
          <w:sz w:val="20"/>
          <w:szCs w:val="20"/>
        </w:rPr>
      </w:pPr>
    </w:p>
    <w:p w14:paraId="31B167AE" w14:textId="77777777" w:rsidR="00BE0179" w:rsidRPr="00F824A4" w:rsidRDefault="00BE0179" w:rsidP="00BE0179">
      <w:pPr>
        <w:pStyle w:val="BodyText"/>
        <w:tabs>
          <w:tab w:val="left" w:pos="11057"/>
        </w:tabs>
        <w:kinsoku w:val="0"/>
        <w:overflowPunct w:val="0"/>
        <w:ind w:right="227"/>
        <w:jc w:val="both"/>
        <w:rPr>
          <w:lang w:val="el-GR"/>
        </w:rPr>
      </w:pPr>
    </w:p>
    <w:p w14:paraId="7DE34CA8" w14:textId="77777777" w:rsidR="00BE0179" w:rsidRPr="006A497D" w:rsidRDefault="00BE0179" w:rsidP="00BE0179">
      <w:pPr>
        <w:pStyle w:val="Heading1"/>
        <w:pBdr>
          <w:top w:val="single" w:sz="8" w:space="0" w:color="00B0F0"/>
          <w:bottom w:val="single" w:sz="8" w:space="1" w:color="00B0F0"/>
        </w:pBdr>
        <w:tabs>
          <w:tab w:val="left" w:pos="11057"/>
        </w:tabs>
        <w:kinsoku w:val="0"/>
        <w:overflowPunct w:val="0"/>
        <w:spacing w:before="0"/>
        <w:ind w:left="1758" w:right="227"/>
        <w:jc w:val="both"/>
        <w:rPr>
          <w:color w:val="63A1AA"/>
        </w:rPr>
      </w:pPr>
      <w:r>
        <w:rPr>
          <w:color w:val="63A1AA"/>
        </w:rPr>
        <w:t>Οι Συναλλαγματικές Ισοτιμίες και οι Αγορές Ομολόγων</w:t>
      </w:r>
    </w:p>
    <w:p w14:paraId="1400D00E" w14:textId="77777777" w:rsidR="00BE0179" w:rsidRDefault="00BE0179" w:rsidP="00BE0179">
      <w:pPr>
        <w:pStyle w:val="BodyText"/>
        <w:kinsoku w:val="0"/>
        <w:overflowPunct w:val="0"/>
        <w:ind w:left="1758" w:right="227"/>
        <w:rPr>
          <w:bCs/>
          <w:sz w:val="20"/>
          <w:szCs w:val="20"/>
          <w:lang w:val="el-GR"/>
        </w:rPr>
      </w:pPr>
    </w:p>
    <w:p w14:paraId="7E3A68D9" w14:textId="3C7F25DB" w:rsidR="00BE0179" w:rsidRPr="008E4EB3" w:rsidRDefault="00BE0179" w:rsidP="00BE0179">
      <w:pPr>
        <w:widowControl w:val="0"/>
        <w:kinsoku w:val="0"/>
        <w:overflowPunct w:val="0"/>
        <w:autoSpaceDE w:val="0"/>
        <w:autoSpaceDN w:val="0"/>
        <w:spacing w:after="0" w:line="240" w:lineRule="auto"/>
        <w:ind w:left="1758" w:right="3402"/>
        <w:jc w:val="both"/>
        <w:rPr>
          <w:rFonts w:ascii="Arial" w:eastAsia="Arial" w:hAnsi="Arial" w:cs="Arial"/>
          <w:bCs/>
          <w:sz w:val="20"/>
          <w:szCs w:val="20"/>
        </w:rPr>
      </w:pPr>
      <w:r>
        <w:rPr>
          <w:noProof/>
        </w:rPr>
        <mc:AlternateContent>
          <mc:Choice Requires="wps">
            <w:drawing>
              <wp:anchor distT="0" distB="0" distL="114300" distR="114300" simplePos="0" relativeHeight="251688960" behindDoc="0" locked="0" layoutInCell="1" allowOverlap="1" wp14:anchorId="0ECCB9FB" wp14:editId="2C9FA41F">
                <wp:simplePos x="0" y="0"/>
                <wp:positionH relativeFrom="margin">
                  <wp:posOffset>5295900</wp:posOffset>
                </wp:positionH>
                <wp:positionV relativeFrom="paragraph">
                  <wp:posOffset>19050</wp:posOffset>
                </wp:positionV>
                <wp:extent cx="1913966" cy="3752850"/>
                <wp:effectExtent l="0" t="0" r="10160" b="1905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3966" cy="3752850"/>
                        </a:xfrm>
                        <a:prstGeom prst="rect">
                          <a:avLst/>
                        </a:prstGeom>
                        <a:solidFill>
                          <a:sysClr val="window" lastClr="FFFFFF"/>
                        </a:solidFill>
                        <a:ln w="12700" cap="flat" cmpd="sng" algn="ctr">
                          <a:solidFill>
                            <a:srgbClr val="00B0F0"/>
                          </a:solidFill>
                          <a:prstDash val="solid"/>
                          <a:miter lim="800000"/>
                        </a:ln>
                        <a:effectLst/>
                      </wps:spPr>
                      <wps:txbx>
                        <w:txbxContent>
                          <w:p w14:paraId="1FCDFF64" w14:textId="77777777" w:rsidR="00BE0179" w:rsidRPr="00557FBC" w:rsidRDefault="00BE0179" w:rsidP="00BE0179">
                            <w:pPr>
                              <w:spacing w:after="120"/>
                              <w:jc w:val="center"/>
                              <w:rPr>
                                <w:rFonts w:ascii="Arial" w:hAnsi="Arial" w:cs="Arial"/>
                                <w:b/>
                                <w:bCs/>
                                <w:color w:val="1F3864" w:themeColor="accent5" w:themeShade="80"/>
                                <w:sz w:val="20"/>
                                <w:szCs w:val="20"/>
                                <w:lang w:val="en-US"/>
                              </w:rPr>
                            </w:pPr>
                            <w:r w:rsidRPr="00A24FBE">
                              <w:rPr>
                                <w:rFonts w:ascii="Arial" w:hAnsi="Arial" w:cs="Arial"/>
                                <w:b/>
                                <w:bCs/>
                                <w:color w:val="1F3864" w:themeColor="accent5" w:themeShade="80"/>
                                <w:sz w:val="20"/>
                                <w:szCs w:val="20"/>
                              </w:rPr>
                              <w:t xml:space="preserve">ΠΡΟΣΕΧΗ ΣΗΜΑΝΤΙΚΑ ΓΕΓΟΝΟΤΑ </w:t>
                            </w:r>
                          </w:p>
                          <w:p w14:paraId="4D9C5770" w14:textId="30C529FA" w:rsidR="00BE0179" w:rsidRPr="00680180" w:rsidRDefault="00BE0179" w:rsidP="00680180">
                            <w:pPr>
                              <w:spacing w:after="60"/>
                              <w:rPr>
                                <w:rFonts w:ascii="Arial" w:hAnsi="Arial" w:cs="Arial"/>
                                <w:b/>
                                <w:bCs/>
                                <w:color w:val="1F3864" w:themeColor="accent5" w:themeShade="80"/>
                                <w:sz w:val="20"/>
                                <w:szCs w:val="20"/>
                              </w:rPr>
                            </w:pPr>
                            <w:r w:rsidRPr="008E4EB3">
                              <w:rPr>
                                <w:rFonts w:ascii="Arial" w:hAnsi="Arial" w:cs="Arial"/>
                                <w:b/>
                                <w:bCs/>
                                <w:color w:val="1F3864" w:themeColor="accent5" w:themeShade="80"/>
                                <w:sz w:val="20"/>
                                <w:szCs w:val="20"/>
                              </w:rPr>
                              <w:t>ΗΠΑ:</w:t>
                            </w:r>
                            <w:bookmarkStart w:id="3" w:name="_Hlk195537303"/>
                          </w:p>
                          <w:bookmarkEnd w:id="3"/>
                          <w:p w14:paraId="01D3349D" w14:textId="77777777" w:rsidR="00BE0179" w:rsidRDefault="00BE0179" w:rsidP="00BE0179">
                            <w:pPr>
                              <w:numPr>
                                <w:ilvl w:val="0"/>
                                <w:numId w:val="8"/>
                              </w:numPr>
                              <w:spacing w:after="0"/>
                              <w:ind w:left="284" w:right="159" w:hanging="284"/>
                              <w:contextualSpacing/>
                              <w:rPr>
                                <w:rFonts w:ascii="Arial" w:eastAsia="Calibri" w:hAnsi="Arial" w:cs="Arial"/>
                                <w:sz w:val="19"/>
                                <w:szCs w:val="19"/>
                              </w:rPr>
                            </w:pPr>
                            <w:r>
                              <w:rPr>
                                <w:rFonts w:ascii="Arial" w:eastAsia="Calibri" w:hAnsi="Arial" w:cs="Arial"/>
                                <w:sz w:val="19"/>
                                <w:szCs w:val="19"/>
                              </w:rPr>
                              <w:t xml:space="preserve">Πληθωρισμός Απριλίου </w:t>
                            </w:r>
                            <w:r w:rsidRPr="00E12D63">
                              <w:rPr>
                                <w:rFonts w:ascii="Arial" w:eastAsia="Calibri" w:hAnsi="Arial" w:cs="Arial"/>
                                <w:sz w:val="19"/>
                                <w:szCs w:val="19"/>
                              </w:rPr>
                              <w:t>(</w:t>
                            </w:r>
                            <w:r>
                              <w:rPr>
                                <w:rFonts w:ascii="Arial" w:eastAsia="Calibri" w:hAnsi="Arial" w:cs="Arial"/>
                                <w:sz w:val="19"/>
                                <w:szCs w:val="19"/>
                              </w:rPr>
                              <w:t>13 Μαΐου</w:t>
                            </w:r>
                            <w:r w:rsidRPr="00E12D63">
                              <w:rPr>
                                <w:rFonts w:ascii="Arial" w:eastAsia="Calibri" w:hAnsi="Arial" w:cs="Arial"/>
                                <w:sz w:val="19"/>
                                <w:szCs w:val="19"/>
                              </w:rPr>
                              <w:t>)</w:t>
                            </w:r>
                          </w:p>
                          <w:p w14:paraId="42779FEB" w14:textId="77777777" w:rsidR="00680180" w:rsidRDefault="00680180" w:rsidP="00680180">
                            <w:pPr>
                              <w:spacing w:after="0"/>
                              <w:ind w:left="284" w:right="159"/>
                              <w:contextualSpacing/>
                              <w:rPr>
                                <w:rFonts w:ascii="Arial" w:eastAsia="Calibri" w:hAnsi="Arial" w:cs="Arial"/>
                                <w:sz w:val="19"/>
                                <w:szCs w:val="19"/>
                              </w:rPr>
                            </w:pPr>
                          </w:p>
                          <w:p w14:paraId="622C366D" w14:textId="3A16C9A8" w:rsidR="00680180" w:rsidRDefault="00680180" w:rsidP="00BE0179">
                            <w:pPr>
                              <w:numPr>
                                <w:ilvl w:val="0"/>
                                <w:numId w:val="8"/>
                              </w:numPr>
                              <w:spacing w:after="0"/>
                              <w:ind w:left="284" w:right="159" w:hanging="284"/>
                              <w:contextualSpacing/>
                              <w:rPr>
                                <w:rFonts w:ascii="Arial" w:eastAsia="Calibri" w:hAnsi="Arial" w:cs="Arial"/>
                                <w:sz w:val="19"/>
                                <w:szCs w:val="19"/>
                              </w:rPr>
                            </w:pPr>
                            <w:r>
                              <w:rPr>
                                <w:rFonts w:ascii="Arial" w:eastAsia="Calibri" w:hAnsi="Arial" w:cs="Arial"/>
                                <w:sz w:val="19"/>
                                <w:szCs w:val="19"/>
                              </w:rPr>
                              <w:t>Γενικός δείκτης τιμών παραγωγού Απριλίου (15 Μαΐου)</w:t>
                            </w:r>
                          </w:p>
                          <w:p w14:paraId="1E96251B" w14:textId="77777777" w:rsidR="00BE0179" w:rsidRPr="00566D99" w:rsidRDefault="00BE0179" w:rsidP="00BE0179">
                            <w:pPr>
                              <w:spacing w:after="0"/>
                              <w:ind w:right="159"/>
                              <w:contextualSpacing/>
                              <w:rPr>
                                <w:rFonts w:ascii="Arial" w:eastAsia="Calibri" w:hAnsi="Arial" w:cs="Arial"/>
                                <w:sz w:val="19"/>
                                <w:szCs w:val="19"/>
                              </w:rPr>
                            </w:pPr>
                          </w:p>
                          <w:p w14:paraId="011A4DE3" w14:textId="77777777" w:rsidR="00BE0179" w:rsidRPr="00B71C7A" w:rsidRDefault="00BE0179" w:rsidP="00BE0179">
                            <w:pPr>
                              <w:spacing w:after="60" w:line="240" w:lineRule="auto"/>
                              <w:rPr>
                                <w:rFonts w:ascii="Arial" w:hAnsi="Arial" w:cs="Arial"/>
                                <w:b/>
                                <w:bCs/>
                                <w:color w:val="1F3864" w:themeColor="accent5" w:themeShade="80"/>
                                <w:sz w:val="19"/>
                                <w:szCs w:val="19"/>
                              </w:rPr>
                            </w:pPr>
                            <w:r w:rsidRPr="00B71C7A">
                              <w:rPr>
                                <w:rFonts w:ascii="Arial" w:hAnsi="Arial" w:cs="Arial"/>
                                <w:b/>
                                <w:bCs/>
                                <w:color w:val="1F3864" w:themeColor="accent5" w:themeShade="80"/>
                                <w:sz w:val="19"/>
                                <w:szCs w:val="19"/>
                              </w:rPr>
                              <w:t>ΖτΕ:</w:t>
                            </w:r>
                          </w:p>
                          <w:p w14:paraId="692AB61C" w14:textId="77777777" w:rsidR="00BE0179" w:rsidRDefault="00BE0179" w:rsidP="00BE0179">
                            <w:pPr>
                              <w:numPr>
                                <w:ilvl w:val="0"/>
                                <w:numId w:val="8"/>
                              </w:numPr>
                              <w:spacing w:after="0"/>
                              <w:ind w:left="284" w:right="159" w:hanging="284"/>
                              <w:contextualSpacing/>
                              <w:rPr>
                                <w:rFonts w:ascii="Arial" w:eastAsia="Calibri" w:hAnsi="Arial" w:cs="Arial"/>
                                <w:sz w:val="19"/>
                                <w:szCs w:val="19"/>
                              </w:rPr>
                            </w:pPr>
                            <w:bookmarkStart w:id="4" w:name="_Hlk162361075"/>
                            <w:bookmarkStart w:id="5" w:name="_Hlk195537498"/>
                            <w:r>
                              <w:rPr>
                                <w:rFonts w:ascii="Arial" w:eastAsia="Calibri" w:hAnsi="Arial" w:cs="Arial"/>
                                <w:sz w:val="19"/>
                                <w:szCs w:val="19"/>
                              </w:rPr>
                              <w:t>Πληθωρισμός Απριλίου, Ισπανίας</w:t>
                            </w:r>
                            <w:r w:rsidRPr="00E12D63">
                              <w:rPr>
                                <w:rFonts w:ascii="Arial" w:eastAsia="Calibri" w:hAnsi="Arial" w:cs="Arial"/>
                                <w:sz w:val="19"/>
                                <w:szCs w:val="19"/>
                              </w:rPr>
                              <w:t xml:space="preserve"> (</w:t>
                            </w:r>
                            <w:r>
                              <w:rPr>
                                <w:rFonts w:ascii="Arial" w:eastAsia="Calibri" w:hAnsi="Arial" w:cs="Arial"/>
                                <w:sz w:val="19"/>
                                <w:szCs w:val="19"/>
                              </w:rPr>
                              <w:t>8 Μαΐου</w:t>
                            </w:r>
                            <w:r w:rsidRPr="00E12D63">
                              <w:rPr>
                                <w:rFonts w:ascii="Arial" w:eastAsia="Calibri" w:hAnsi="Arial" w:cs="Arial"/>
                                <w:sz w:val="19"/>
                                <w:szCs w:val="19"/>
                              </w:rPr>
                              <w:t>)</w:t>
                            </w:r>
                          </w:p>
                          <w:p w14:paraId="2699364D" w14:textId="77777777" w:rsidR="00BE0179" w:rsidRPr="00B10CBA" w:rsidRDefault="00BE0179" w:rsidP="00BE0179">
                            <w:pPr>
                              <w:spacing w:after="0"/>
                              <w:ind w:left="284" w:right="159"/>
                              <w:contextualSpacing/>
                              <w:rPr>
                                <w:rFonts w:ascii="Arial" w:eastAsia="Calibri" w:hAnsi="Arial" w:cs="Arial"/>
                                <w:sz w:val="19"/>
                                <w:szCs w:val="19"/>
                              </w:rPr>
                            </w:pPr>
                          </w:p>
                          <w:bookmarkEnd w:id="4"/>
                          <w:bookmarkEnd w:id="5"/>
                          <w:p w14:paraId="5EC4FD04" w14:textId="77777777" w:rsidR="00BE0179" w:rsidRDefault="00BE0179" w:rsidP="00BE0179">
                            <w:pPr>
                              <w:numPr>
                                <w:ilvl w:val="0"/>
                                <w:numId w:val="8"/>
                              </w:numPr>
                              <w:spacing w:after="0"/>
                              <w:ind w:left="284" w:right="159" w:hanging="284"/>
                              <w:contextualSpacing/>
                              <w:rPr>
                                <w:rFonts w:ascii="Arial" w:eastAsia="Calibri" w:hAnsi="Arial" w:cs="Arial"/>
                                <w:sz w:val="19"/>
                                <w:szCs w:val="19"/>
                              </w:rPr>
                            </w:pPr>
                            <w:r>
                              <w:rPr>
                                <w:rFonts w:ascii="Arial" w:eastAsia="Calibri" w:hAnsi="Arial" w:cs="Arial"/>
                                <w:sz w:val="19"/>
                                <w:szCs w:val="19"/>
                              </w:rPr>
                              <w:t xml:space="preserve">Εξαγωγές Μαρτίου, Γερμανίας </w:t>
                            </w:r>
                            <w:r w:rsidRPr="00E12D63">
                              <w:rPr>
                                <w:rFonts w:ascii="Arial" w:eastAsia="Calibri" w:hAnsi="Arial" w:cs="Arial"/>
                                <w:sz w:val="19"/>
                                <w:szCs w:val="19"/>
                              </w:rPr>
                              <w:t>(</w:t>
                            </w:r>
                            <w:r>
                              <w:rPr>
                                <w:rFonts w:ascii="Arial" w:eastAsia="Calibri" w:hAnsi="Arial" w:cs="Arial"/>
                                <w:sz w:val="19"/>
                                <w:szCs w:val="19"/>
                              </w:rPr>
                              <w:t>8 Μαΐου</w:t>
                            </w:r>
                            <w:r w:rsidRPr="00E12D63">
                              <w:rPr>
                                <w:rFonts w:ascii="Arial" w:eastAsia="Calibri" w:hAnsi="Arial" w:cs="Arial"/>
                                <w:sz w:val="19"/>
                                <w:szCs w:val="19"/>
                              </w:rPr>
                              <w:t>)</w:t>
                            </w:r>
                          </w:p>
                          <w:p w14:paraId="462B6283" w14:textId="77777777" w:rsidR="00BE0179" w:rsidRPr="00950FF6" w:rsidRDefault="00BE0179" w:rsidP="00BE0179">
                            <w:pPr>
                              <w:spacing w:after="0" w:line="240" w:lineRule="auto"/>
                              <w:ind w:right="159"/>
                              <w:contextualSpacing/>
                              <w:rPr>
                                <w:rFonts w:ascii="Arial" w:eastAsia="Calibri" w:hAnsi="Arial" w:cs="Arial"/>
                                <w:sz w:val="19"/>
                                <w:szCs w:val="19"/>
                              </w:rPr>
                            </w:pPr>
                          </w:p>
                          <w:p w14:paraId="096F1030" w14:textId="77777777" w:rsidR="00BE0179" w:rsidRPr="005352AE" w:rsidRDefault="00BE0179" w:rsidP="00BE0179">
                            <w:pPr>
                              <w:spacing w:after="60" w:line="240" w:lineRule="auto"/>
                              <w:rPr>
                                <w:rFonts w:ascii="Arial" w:hAnsi="Arial" w:cs="Arial"/>
                                <w:b/>
                                <w:bCs/>
                                <w:color w:val="1F3864" w:themeColor="accent5" w:themeShade="80"/>
                                <w:sz w:val="19"/>
                                <w:szCs w:val="19"/>
                              </w:rPr>
                            </w:pPr>
                            <w:r w:rsidRPr="00B71C7A">
                              <w:rPr>
                                <w:rFonts w:ascii="Arial" w:hAnsi="Arial" w:cs="Arial"/>
                                <w:b/>
                                <w:bCs/>
                                <w:color w:val="1F3864" w:themeColor="accent5" w:themeShade="80"/>
                                <w:sz w:val="19"/>
                                <w:szCs w:val="19"/>
                              </w:rPr>
                              <w:t>ΔΙΕΘΝΕΙΣ ΑΓΟΡΕΣ:</w:t>
                            </w:r>
                          </w:p>
                          <w:p w14:paraId="04CCB7B1" w14:textId="77777777" w:rsidR="00BE0179" w:rsidRDefault="00BE0179" w:rsidP="00BE0179">
                            <w:pPr>
                              <w:numPr>
                                <w:ilvl w:val="0"/>
                                <w:numId w:val="8"/>
                              </w:numPr>
                              <w:spacing w:after="0"/>
                              <w:ind w:left="284" w:right="159" w:hanging="284"/>
                              <w:contextualSpacing/>
                              <w:rPr>
                                <w:rFonts w:ascii="Arial" w:eastAsia="Calibri" w:hAnsi="Arial" w:cs="Arial"/>
                                <w:sz w:val="19"/>
                                <w:szCs w:val="19"/>
                              </w:rPr>
                            </w:pPr>
                            <w:r w:rsidRPr="001C057C">
                              <w:rPr>
                                <w:rFonts w:ascii="Arial" w:eastAsia="Calibri" w:hAnsi="Arial" w:cs="Arial"/>
                                <w:sz w:val="19"/>
                                <w:szCs w:val="19"/>
                              </w:rPr>
                              <w:t xml:space="preserve">Συνεδρίαση </w:t>
                            </w:r>
                            <w:r>
                              <w:rPr>
                                <w:rFonts w:ascii="Arial" w:eastAsia="Calibri" w:hAnsi="Arial" w:cs="Arial"/>
                                <w:sz w:val="19"/>
                                <w:szCs w:val="19"/>
                                <w:lang w:val="en-US"/>
                              </w:rPr>
                              <w:t>BOE</w:t>
                            </w:r>
                            <w:r w:rsidRPr="001C057C">
                              <w:rPr>
                                <w:rFonts w:ascii="Arial" w:eastAsia="Calibri" w:hAnsi="Arial" w:cs="Arial"/>
                                <w:sz w:val="19"/>
                                <w:szCs w:val="19"/>
                              </w:rPr>
                              <w:t xml:space="preserve"> για επιτοκιακή πολιτική</w:t>
                            </w:r>
                            <w:r w:rsidRPr="00B10CBA">
                              <w:rPr>
                                <w:rFonts w:ascii="Arial" w:eastAsia="Calibri" w:hAnsi="Arial" w:cs="Arial"/>
                                <w:sz w:val="19"/>
                                <w:szCs w:val="19"/>
                              </w:rPr>
                              <w:t xml:space="preserve">, </w:t>
                            </w:r>
                            <w:r>
                              <w:rPr>
                                <w:rFonts w:ascii="Arial" w:eastAsia="Calibri" w:hAnsi="Arial" w:cs="Arial"/>
                                <w:sz w:val="19"/>
                                <w:szCs w:val="19"/>
                              </w:rPr>
                              <w:t>Ην. Βασίλειο</w:t>
                            </w:r>
                            <w:r w:rsidRPr="00E12D63">
                              <w:rPr>
                                <w:rFonts w:ascii="Arial" w:eastAsia="Calibri" w:hAnsi="Arial" w:cs="Arial"/>
                                <w:sz w:val="19"/>
                                <w:szCs w:val="19"/>
                              </w:rPr>
                              <w:t xml:space="preserve"> (</w:t>
                            </w:r>
                            <w:r>
                              <w:rPr>
                                <w:rFonts w:ascii="Arial" w:eastAsia="Calibri" w:hAnsi="Arial" w:cs="Arial"/>
                                <w:sz w:val="19"/>
                                <w:szCs w:val="19"/>
                              </w:rPr>
                              <w:t>8 Μαΐου</w:t>
                            </w:r>
                            <w:r w:rsidRPr="00E12D63">
                              <w:rPr>
                                <w:rFonts w:ascii="Arial" w:eastAsia="Calibri" w:hAnsi="Arial" w:cs="Arial"/>
                                <w:sz w:val="19"/>
                                <w:szCs w:val="19"/>
                              </w:rPr>
                              <w:t>)</w:t>
                            </w:r>
                          </w:p>
                          <w:p w14:paraId="3CAFA1E5" w14:textId="77777777" w:rsidR="00BE0179" w:rsidRDefault="00BE0179" w:rsidP="00BE0179">
                            <w:pPr>
                              <w:spacing w:after="0"/>
                              <w:ind w:left="284" w:right="159"/>
                              <w:contextualSpacing/>
                              <w:rPr>
                                <w:rFonts w:ascii="Arial" w:eastAsia="Calibri" w:hAnsi="Arial" w:cs="Arial"/>
                                <w:sz w:val="19"/>
                                <w:szCs w:val="19"/>
                              </w:rPr>
                            </w:pPr>
                          </w:p>
                          <w:p w14:paraId="38E2A88E" w14:textId="77777777" w:rsidR="00BE0179" w:rsidRPr="00417D0D" w:rsidRDefault="00BE0179" w:rsidP="00BE0179">
                            <w:pPr>
                              <w:spacing w:after="0"/>
                              <w:ind w:left="284" w:right="159"/>
                              <w:contextualSpacing/>
                              <w:rPr>
                                <w:rFonts w:ascii="Arial" w:eastAsia="Calibri" w:hAnsi="Arial" w:cs="Arial"/>
                                <w:sz w:val="19"/>
                                <w:szCs w:val="19"/>
                              </w:rPr>
                            </w:pPr>
                          </w:p>
                          <w:p w14:paraId="6A692BAC" w14:textId="77777777" w:rsidR="00BE0179" w:rsidRPr="00FF63C4" w:rsidRDefault="00BE0179" w:rsidP="00BE0179">
                            <w:pPr>
                              <w:spacing w:after="0"/>
                              <w:ind w:left="284" w:right="159"/>
                              <w:contextualSpacing/>
                              <w:rPr>
                                <w:rFonts w:ascii="Arial" w:eastAsia="Calibri" w:hAnsi="Arial" w:cs="Arial"/>
                                <w:sz w:val="19"/>
                                <w:szCs w:val="19"/>
                              </w:rPr>
                            </w:pPr>
                          </w:p>
                          <w:p w14:paraId="5FBD4863" w14:textId="77777777" w:rsidR="00BE0179" w:rsidRDefault="00BE0179" w:rsidP="00BE0179">
                            <w:pPr>
                              <w:pStyle w:val="ListParagraph"/>
                              <w:spacing w:after="0" w:line="240" w:lineRule="auto"/>
                              <w:ind w:left="284" w:right="159"/>
                              <w:rPr>
                                <w:rFonts w:cs="Arial"/>
                                <w:sz w:val="20"/>
                                <w:szCs w:val="20"/>
                              </w:rPr>
                            </w:pPr>
                          </w:p>
                          <w:p w14:paraId="7B8EF52C" w14:textId="77777777" w:rsidR="00BE0179" w:rsidRPr="008726CD" w:rsidRDefault="00BE0179" w:rsidP="00BE0179">
                            <w:pPr>
                              <w:spacing w:after="60"/>
                              <w:rPr>
                                <w:rFonts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CB9FB" id="Rectangle 57" o:spid="_x0000_s1042" style="position:absolute;left:0;text-align:left;margin-left:417pt;margin-top:1.5pt;width:150.7pt;height:295.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" fillcolor="window" strokecolor="#00b0f0" strokeweight="1pt">
                <v:path arrowok="t"/>
                <v:textbox>
                  <w:txbxContent>
                    <w:p w14:paraId="1FCDFF64" w14:textId="77777777" w:rsidR="00BE0179" w:rsidRPr="00557FBC" w:rsidRDefault="00BE0179" w:rsidP="00BE0179">
                      <w:pPr>
                        <w:spacing w:after="120"/>
                        <w:jc w:val="center"/>
                        <w:rPr>
                          <w:rFonts w:ascii="Arial" w:hAnsi="Arial" w:cs="Arial"/>
                          <w:b/>
                          <w:bCs/>
                          <w:color w:val="1F3864" w:themeColor="accent5" w:themeShade="80"/>
                          <w:sz w:val="20"/>
                          <w:szCs w:val="20"/>
                          <w:lang w:val="en-US"/>
                        </w:rPr>
                      </w:pPr>
                      <w:r w:rsidRPr="00A24FBE">
                        <w:rPr>
                          <w:rFonts w:ascii="Arial" w:hAnsi="Arial" w:cs="Arial"/>
                          <w:b/>
                          <w:bCs/>
                          <w:color w:val="1F3864" w:themeColor="accent5" w:themeShade="80"/>
                          <w:sz w:val="20"/>
                          <w:szCs w:val="20"/>
                        </w:rPr>
                        <w:t xml:space="preserve">ΠΡΟΣΕΧΗ ΣΗΜΑΝΤΙΚΑ ΓΕΓΟΝΟΤΑ </w:t>
                      </w:r>
                    </w:p>
                    <w:p w14:paraId="4D9C5770" w14:textId="30C529FA" w:rsidR="00BE0179" w:rsidRPr="00680180" w:rsidRDefault="00BE0179" w:rsidP="00680180">
                      <w:pPr>
                        <w:spacing w:after="60"/>
                        <w:rPr>
                          <w:rFonts w:ascii="Arial" w:hAnsi="Arial" w:cs="Arial"/>
                          <w:b/>
                          <w:bCs/>
                          <w:color w:val="1F3864" w:themeColor="accent5" w:themeShade="80"/>
                          <w:sz w:val="20"/>
                          <w:szCs w:val="20"/>
                        </w:rPr>
                      </w:pPr>
                      <w:r w:rsidRPr="008E4EB3">
                        <w:rPr>
                          <w:rFonts w:ascii="Arial" w:hAnsi="Arial" w:cs="Arial"/>
                          <w:b/>
                          <w:bCs/>
                          <w:color w:val="1F3864" w:themeColor="accent5" w:themeShade="80"/>
                          <w:sz w:val="20"/>
                          <w:szCs w:val="20"/>
                        </w:rPr>
                        <w:t>ΗΠΑ:</w:t>
                      </w:r>
                      <w:bookmarkStart w:id="6" w:name="_Hlk195537303"/>
                    </w:p>
                    <w:bookmarkEnd w:id="6"/>
                    <w:p w14:paraId="01D3349D" w14:textId="77777777" w:rsidR="00BE0179" w:rsidRDefault="00BE0179" w:rsidP="00BE0179">
                      <w:pPr>
                        <w:numPr>
                          <w:ilvl w:val="0"/>
                          <w:numId w:val="8"/>
                        </w:numPr>
                        <w:spacing w:after="0"/>
                        <w:ind w:left="284" w:right="159" w:hanging="284"/>
                        <w:contextualSpacing/>
                        <w:rPr>
                          <w:rFonts w:ascii="Arial" w:eastAsia="Calibri" w:hAnsi="Arial" w:cs="Arial"/>
                          <w:sz w:val="19"/>
                          <w:szCs w:val="19"/>
                        </w:rPr>
                      </w:pPr>
                      <w:r>
                        <w:rPr>
                          <w:rFonts w:ascii="Arial" w:eastAsia="Calibri" w:hAnsi="Arial" w:cs="Arial"/>
                          <w:sz w:val="19"/>
                          <w:szCs w:val="19"/>
                        </w:rPr>
                        <w:t xml:space="preserve">Πληθωρισμός Απριλίου </w:t>
                      </w:r>
                      <w:r w:rsidRPr="00E12D63">
                        <w:rPr>
                          <w:rFonts w:ascii="Arial" w:eastAsia="Calibri" w:hAnsi="Arial" w:cs="Arial"/>
                          <w:sz w:val="19"/>
                          <w:szCs w:val="19"/>
                        </w:rPr>
                        <w:t>(</w:t>
                      </w:r>
                      <w:r>
                        <w:rPr>
                          <w:rFonts w:ascii="Arial" w:eastAsia="Calibri" w:hAnsi="Arial" w:cs="Arial"/>
                          <w:sz w:val="19"/>
                          <w:szCs w:val="19"/>
                        </w:rPr>
                        <w:t>13 Μαΐου</w:t>
                      </w:r>
                      <w:r w:rsidRPr="00E12D63">
                        <w:rPr>
                          <w:rFonts w:ascii="Arial" w:eastAsia="Calibri" w:hAnsi="Arial" w:cs="Arial"/>
                          <w:sz w:val="19"/>
                          <w:szCs w:val="19"/>
                        </w:rPr>
                        <w:t>)</w:t>
                      </w:r>
                    </w:p>
                    <w:p w14:paraId="42779FEB" w14:textId="77777777" w:rsidR="00680180" w:rsidRDefault="00680180" w:rsidP="00680180">
                      <w:pPr>
                        <w:spacing w:after="0"/>
                        <w:ind w:left="284" w:right="159"/>
                        <w:contextualSpacing/>
                        <w:rPr>
                          <w:rFonts w:ascii="Arial" w:eastAsia="Calibri" w:hAnsi="Arial" w:cs="Arial"/>
                          <w:sz w:val="19"/>
                          <w:szCs w:val="19"/>
                        </w:rPr>
                      </w:pPr>
                    </w:p>
                    <w:p w14:paraId="622C366D" w14:textId="3A16C9A8" w:rsidR="00680180" w:rsidRDefault="00680180" w:rsidP="00BE0179">
                      <w:pPr>
                        <w:numPr>
                          <w:ilvl w:val="0"/>
                          <w:numId w:val="8"/>
                        </w:numPr>
                        <w:spacing w:after="0"/>
                        <w:ind w:left="284" w:right="159" w:hanging="284"/>
                        <w:contextualSpacing/>
                        <w:rPr>
                          <w:rFonts w:ascii="Arial" w:eastAsia="Calibri" w:hAnsi="Arial" w:cs="Arial"/>
                          <w:sz w:val="19"/>
                          <w:szCs w:val="19"/>
                        </w:rPr>
                      </w:pPr>
                      <w:r>
                        <w:rPr>
                          <w:rFonts w:ascii="Arial" w:eastAsia="Calibri" w:hAnsi="Arial" w:cs="Arial"/>
                          <w:sz w:val="19"/>
                          <w:szCs w:val="19"/>
                        </w:rPr>
                        <w:t>Γενικός δείκτης τιμών παραγωγού Απριλίου (15 Μαΐου)</w:t>
                      </w:r>
                    </w:p>
                    <w:p w14:paraId="1E96251B" w14:textId="77777777" w:rsidR="00BE0179" w:rsidRPr="00566D99" w:rsidRDefault="00BE0179" w:rsidP="00BE0179">
                      <w:pPr>
                        <w:spacing w:after="0"/>
                        <w:ind w:right="159"/>
                        <w:contextualSpacing/>
                        <w:rPr>
                          <w:rFonts w:ascii="Arial" w:eastAsia="Calibri" w:hAnsi="Arial" w:cs="Arial"/>
                          <w:sz w:val="19"/>
                          <w:szCs w:val="19"/>
                        </w:rPr>
                      </w:pPr>
                    </w:p>
                    <w:p w14:paraId="011A4DE3" w14:textId="77777777" w:rsidR="00BE0179" w:rsidRPr="00B71C7A" w:rsidRDefault="00BE0179" w:rsidP="00BE0179">
                      <w:pPr>
                        <w:spacing w:after="60" w:line="240" w:lineRule="auto"/>
                        <w:rPr>
                          <w:rFonts w:ascii="Arial" w:hAnsi="Arial" w:cs="Arial"/>
                          <w:b/>
                          <w:bCs/>
                          <w:color w:val="1F3864" w:themeColor="accent5" w:themeShade="80"/>
                          <w:sz w:val="19"/>
                          <w:szCs w:val="19"/>
                        </w:rPr>
                      </w:pPr>
                      <w:r w:rsidRPr="00B71C7A">
                        <w:rPr>
                          <w:rFonts w:ascii="Arial" w:hAnsi="Arial" w:cs="Arial"/>
                          <w:b/>
                          <w:bCs/>
                          <w:color w:val="1F3864" w:themeColor="accent5" w:themeShade="80"/>
                          <w:sz w:val="19"/>
                          <w:szCs w:val="19"/>
                        </w:rPr>
                        <w:t>ΖτΕ:</w:t>
                      </w:r>
                    </w:p>
                    <w:p w14:paraId="692AB61C" w14:textId="77777777" w:rsidR="00BE0179" w:rsidRDefault="00BE0179" w:rsidP="00BE0179">
                      <w:pPr>
                        <w:numPr>
                          <w:ilvl w:val="0"/>
                          <w:numId w:val="8"/>
                        </w:numPr>
                        <w:spacing w:after="0"/>
                        <w:ind w:left="284" w:right="159" w:hanging="284"/>
                        <w:contextualSpacing/>
                        <w:rPr>
                          <w:rFonts w:ascii="Arial" w:eastAsia="Calibri" w:hAnsi="Arial" w:cs="Arial"/>
                          <w:sz w:val="19"/>
                          <w:szCs w:val="19"/>
                        </w:rPr>
                      </w:pPr>
                      <w:bookmarkStart w:id="7" w:name="_Hlk162361075"/>
                      <w:bookmarkStart w:id="8" w:name="_Hlk195537498"/>
                      <w:r>
                        <w:rPr>
                          <w:rFonts w:ascii="Arial" w:eastAsia="Calibri" w:hAnsi="Arial" w:cs="Arial"/>
                          <w:sz w:val="19"/>
                          <w:szCs w:val="19"/>
                        </w:rPr>
                        <w:t>Πληθωρισμός Απριλίου, Ισπανίας</w:t>
                      </w:r>
                      <w:r w:rsidRPr="00E12D63">
                        <w:rPr>
                          <w:rFonts w:ascii="Arial" w:eastAsia="Calibri" w:hAnsi="Arial" w:cs="Arial"/>
                          <w:sz w:val="19"/>
                          <w:szCs w:val="19"/>
                        </w:rPr>
                        <w:t xml:space="preserve"> (</w:t>
                      </w:r>
                      <w:r>
                        <w:rPr>
                          <w:rFonts w:ascii="Arial" w:eastAsia="Calibri" w:hAnsi="Arial" w:cs="Arial"/>
                          <w:sz w:val="19"/>
                          <w:szCs w:val="19"/>
                        </w:rPr>
                        <w:t>8 Μαΐου</w:t>
                      </w:r>
                      <w:r w:rsidRPr="00E12D63">
                        <w:rPr>
                          <w:rFonts w:ascii="Arial" w:eastAsia="Calibri" w:hAnsi="Arial" w:cs="Arial"/>
                          <w:sz w:val="19"/>
                          <w:szCs w:val="19"/>
                        </w:rPr>
                        <w:t>)</w:t>
                      </w:r>
                    </w:p>
                    <w:p w14:paraId="2699364D" w14:textId="77777777" w:rsidR="00BE0179" w:rsidRPr="00B10CBA" w:rsidRDefault="00BE0179" w:rsidP="00BE0179">
                      <w:pPr>
                        <w:spacing w:after="0"/>
                        <w:ind w:left="284" w:right="159"/>
                        <w:contextualSpacing/>
                        <w:rPr>
                          <w:rFonts w:ascii="Arial" w:eastAsia="Calibri" w:hAnsi="Arial" w:cs="Arial"/>
                          <w:sz w:val="19"/>
                          <w:szCs w:val="19"/>
                        </w:rPr>
                      </w:pPr>
                    </w:p>
                    <w:bookmarkEnd w:id="7"/>
                    <w:bookmarkEnd w:id="8"/>
                    <w:p w14:paraId="5EC4FD04" w14:textId="77777777" w:rsidR="00BE0179" w:rsidRDefault="00BE0179" w:rsidP="00BE0179">
                      <w:pPr>
                        <w:numPr>
                          <w:ilvl w:val="0"/>
                          <w:numId w:val="8"/>
                        </w:numPr>
                        <w:spacing w:after="0"/>
                        <w:ind w:left="284" w:right="159" w:hanging="284"/>
                        <w:contextualSpacing/>
                        <w:rPr>
                          <w:rFonts w:ascii="Arial" w:eastAsia="Calibri" w:hAnsi="Arial" w:cs="Arial"/>
                          <w:sz w:val="19"/>
                          <w:szCs w:val="19"/>
                        </w:rPr>
                      </w:pPr>
                      <w:r>
                        <w:rPr>
                          <w:rFonts w:ascii="Arial" w:eastAsia="Calibri" w:hAnsi="Arial" w:cs="Arial"/>
                          <w:sz w:val="19"/>
                          <w:szCs w:val="19"/>
                        </w:rPr>
                        <w:t xml:space="preserve">Εξαγωγές Μαρτίου, Γερμανίας </w:t>
                      </w:r>
                      <w:r w:rsidRPr="00E12D63">
                        <w:rPr>
                          <w:rFonts w:ascii="Arial" w:eastAsia="Calibri" w:hAnsi="Arial" w:cs="Arial"/>
                          <w:sz w:val="19"/>
                          <w:szCs w:val="19"/>
                        </w:rPr>
                        <w:t>(</w:t>
                      </w:r>
                      <w:r>
                        <w:rPr>
                          <w:rFonts w:ascii="Arial" w:eastAsia="Calibri" w:hAnsi="Arial" w:cs="Arial"/>
                          <w:sz w:val="19"/>
                          <w:szCs w:val="19"/>
                        </w:rPr>
                        <w:t>8 Μαΐου</w:t>
                      </w:r>
                      <w:r w:rsidRPr="00E12D63">
                        <w:rPr>
                          <w:rFonts w:ascii="Arial" w:eastAsia="Calibri" w:hAnsi="Arial" w:cs="Arial"/>
                          <w:sz w:val="19"/>
                          <w:szCs w:val="19"/>
                        </w:rPr>
                        <w:t>)</w:t>
                      </w:r>
                    </w:p>
                    <w:p w14:paraId="462B6283" w14:textId="77777777" w:rsidR="00BE0179" w:rsidRPr="00950FF6" w:rsidRDefault="00BE0179" w:rsidP="00BE0179">
                      <w:pPr>
                        <w:spacing w:after="0" w:line="240" w:lineRule="auto"/>
                        <w:ind w:right="159"/>
                        <w:contextualSpacing/>
                        <w:rPr>
                          <w:rFonts w:ascii="Arial" w:eastAsia="Calibri" w:hAnsi="Arial" w:cs="Arial"/>
                          <w:sz w:val="19"/>
                          <w:szCs w:val="19"/>
                        </w:rPr>
                      </w:pPr>
                    </w:p>
                    <w:p w14:paraId="096F1030" w14:textId="77777777" w:rsidR="00BE0179" w:rsidRPr="005352AE" w:rsidRDefault="00BE0179" w:rsidP="00BE0179">
                      <w:pPr>
                        <w:spacing w:after="60" w:line="240" w:lineRule="auto"/>
                        <w:rPr>
                          <w:rFonts w:ascii="Arial" w:hAnsi="Arial" w:cs="Arial"/>
                          <w:b/>
                          <w:bCs/>
                          <w:color w:val="1F3864" w:themeColor="accent5" w:themeShade="80"/>
                          <w:sz w:val="19"/>
                          <w:szCs w:val="19"/>
                        </w:rPr>
                      </w:pPr>
                      <w:r w:rsidRPr="00B71C7A">
                        <w:rPr>
                          <w:rFonts w:ascii="Arial" w:hAnsi="Arial" w:cs="Arial"/>
                          <w:b/>
                          <w:bCs/>
                          <w:color w:val="1F3864" w:themeColor="accent5" w:themeShade="80"/>
                          <w:sz w:val="19"/>
                          <w:szCs w:val="19"/>
                        </w:rPr>
                        <w:t>ΔΙΕΘΝΕΙΣ ΑΓΟΡΕΣ:</w:t>
                      </w:r>
                    </w:p>
                    <w:p w14:paraId="04CCB7B1" w14:textId="77777777" w:rsidR="00BE0179" w:rsidRDefault="00BE0179" w:rsidP="00BE0179">
                      <w:pPr>
                        <w:numPr>
                          <w:ilvl w:val="0"/>
                          <w:numId w:val="8"/>
                        </w:numPr>
                        <w:spacing w:after="0"/>
                        <w:ind w:left="284" w:right="159" w:hanging="284"/>
                        <w:contextualSpacing/>
                        <w:rPr>
                          <w:rFonts w:ascii="Arial" w:eastAsia="Calibri" w:hAnsi="Arial" w:cs="Arial"/>
                          <w:sz w:val="19"/>
                          <w:szCs w:val="19"/>
                        </w:rPr>
                      </w:pPr>
                      <w:r w:rsidRPr="001C057C">
                        <w:rPr>
                          <w:rFonts w:ascii="Arial" w:eastAsia="Calibri" w:hAnsi="Arial" w:cs="Arial"/>
                          <w:sz w:val="19"/>
                          <w:szCs w:val="19"/>
                        </w:rPr>
                        <w:t xml:space="preserve">Συνεδρίαση </w:t>
                      </w:r>
                      <w:r>
                        <w:rPr>
                          <w:rFonts w:ascii="Arial" w:eastAsia="Calibri" w:hAnsi="Arial" w:cs="Arial"/>
                          <w:sz w:val="19"/>
                          <w:szCs w:val="19"/>
                          <w:lang w:val="en-US"/>
                        </w:rPr>
                        <w:t>BOE</w:t>
                      </w:r>
                      <w:r w:rsidRPr="001C057C">
                        <w:rPr>
                          <w:rFonts w:ascii="Arial" w:eastAsia="Calibri" w:hAnsi="Arial" w:cs="Arial"/>
                          <w:sz w:val="19"/>
                          <w:szCs w:val="19"/>
                        </w:rPr>
                        <w:t xml:space="preserve"> για επιτοκιακή πολιτική</w:t>
                      </w:r>
                      <w:r w:rsidRPr="00B10CBA">
                        <w:rPr>
                          <w:rFonts w:ascii="Arial" w:eastAsia="Calibri" w:hAnsi="Arial" w:cs="Arial"/>
                          <w:sz w:val="19"/>
                          <w:szCs w:val="19"/>
                        </w:rPr>
                        <w:t xml:space="preserve">, </w:t>
                      </w:r>
                      <w:r>
                        <w:rPr>
                          <w:rFonts w:ascii="Arial" w:eastAsia="Calibri" w:hAnsi="Arial" w:cs="Arial"/>
                          <w:sz w:val="19"/>
                          <w:szCs w:val="19"/>
                        </w:rPr>
                        <w:t>Ην. Βασίλειο</w:t>
                      </w:r>
                      <w:r w:rsidRPr="00E12D63">
                        <w:rPr>
                          <w:rFonts w:ascii="Arial" w:eastAsia="Calibri" w:hAnsi="Arial" w:cs="Arial"/>
                          <w:sz w:val="19"/>
                          <w:szCs w:val="19"/>
                        </w:rPr>
                        <w:t xml:space="preserve"> (</w:t>
                      </w:r>
                      <w:r>
                        <w:rPr>
                          <w:rFonts w:ascii="Arial" w:eastAsia="Calibri" w:hAnsi="Arial" w:cs="Arial"/>
                          <w:sz w:val="19"/>
                          <w:szCs w:val="19"/>
                        </w:rPr>
                        <w:t>8 Μαΐου</w:t>
                      </w:r>
                      <w:r w:rsidRPr="00E12D63">
                        <w:rPr>
                          <w:rFonts w:ascii="Arial" w:eastAsia="Calibri" w:hAnsi="Arial" w:cs="Arial"/>
                          <w:sz w:val="19"/>
                          <w:szCs w:val="19"/>
                        </w:rPr>
                        <w:t>)</w:t>
                      </w:r>
                    </w:p>
                    <w:p w14:paraId="3CAFA1E5" w14:textId="77777777" w:rsidR="00BE0179" w:rsidRDefault="00BE0179" w:rsidP="00BE0179">
                      <w:pPr>
                        <w:spacing w:after="0"/>
                        <w:ind w:left="284" w:right="159"/>
                        <w:contextualSpacing/>
                        <w:rPr>
                          <w:rFonts w:ascii="Arial" w:eastAsia="Calibri" w:hAnsi="Arial" w:cs="Arial"/>
                          <w:sz w:val="19"/>
                          <w:szCs w:val="19"/>
                        </w:rPr>
                      </w:pPr>
                    </w:p>
                    <w:p w14:paraId="38E2A88E" w14:textId="77777777" w:rsidR="00BE0179" w:rsidRPr="00417D0D" w:rsidRDefault="00BE0179" w:rsidP="00BE0179">
                      <w:pPr>
                        <w:spacing w:after="0"/>
                        <w:ind w:left="284" w:right="159"/>
                        <w:contextualSpacing/>
                        <w:rPr>
                          <w:rFonts w:ascii="Arial" w:eastAsia="Calibri" w:hAnsi="Arial" w:cs="Arial"/>
                          <w:sz w:val="19"/>
                          <w:szCs w:val="19"/>
                        </w:rPr>
                      </w:pPr>
                    </w:p>
                    <w:p w14:paraId="6A692BAC" w14:textId="77777777" w:rsidR="00BE0179" w:rsidRPr="00FF63C4" w:rsidRDefault="00BE0179" w:rsidP="00BE0179">
                      <w:pPr>
                        <w:spacing w:after="0"/>
                        <w:ind w:left="284" w:right="159"/>
                        <w:contextualSpacing/>
                        <w:rPr>
                          <w:rFonts w:ascii="Arial" w:eastAsia="Calibri" w:hAnsi="Arial" w:cs="Arial"/>
                          <w:sz w:val="19"/>
                          <w:szCs w:val="19"/>
                        </w:rPr>
                      </w:pPr>
                    </w:p>
                    <w:p w14:paraId="5FBD4863" w14:textId="77777777" w:rsidR="00BE0179" w:rsidRDefault="00BE0179" w:rsidP="00BE0179">
                      <w:pPr>
                        <w:pStyle w:val="ListParagraph"/>
                        <w:spacing w:after="0" w:line="240" w:lineRule="auto"/>
                        <w:ind w:left="284" w:right="159"/>
                        <w:rPr>
                          <w:rFonts w:cs="Arial"/>
                          <w:sz w:val="20"/>
                          <w:szCs w:val="20"/>
                        </w:rPr>
                      </w:pPr>
                    </w:p>
                    <w:p w14:paraId="7B8EF52C" w14:textId="77777777" w:rsidR="00BE0179" w:rsidRPr="008726CD" w:rsidRDefault="00BE0179" w:rsidP="00BE0179">
                      <w:pPr>
                        <w:spacing w:after="60"/>
                        <w:rPr>
                          <w:rFonts w:cs="Arial"/>
                          <w:sz w:val="20"/>
                          <w:szCs w:val="20"/>
                        </w:rPr>
                      </w:pPr>
                    </w:p>
                  </w:txbxContent>
                </v:textbox>
                <w10:wrap anchorx="margin"/>
              </v:rect>
            </w:pict>
          </mc:Fallback>
        </mc:AlternateContent>
      </w:r>
      <w:r w:rsidRPr="00D30A35">
        <w:rPr>
          <w:rFonts w:ascii="Arial" w:eastAsia="Arial" w:hAnsi="Arial" w:cs="Arial"/>
          <w:bCs/>
          <w:sz w:val="20"/>
          <w:szCs w:val="20"/>
        </w:rPr>
        <w:t>Σ</w:t>
      </w:r>
      <w:r w:rsidRPr="008E4EB3">
        <w:rPr>
          <w:rFonts w:ascii="Arial" w:eastAsia="Arial" w:hAnsi="Arial" w:cs="Arial"/>
          <w:bCs/>
          <w:sz w:val="20"/>
          <w:szCs w:val="20"/>
        </w:rPr>
        <w:t>ύμφωνα με τα στοιχεία του Χρηματιστηρίου του Σικάγου, οι συνολικές καθαρές τοποθετήσεις (αγορές μείον πωλήσεις) στην ισοτιμία του ευρώ με το δολάριο</w:t>
      </w:r>
      <w:r>
        <w:rPr>
          <w:rFonts w:ascii="Arial" w:eastAsia="Arial" w:hAnsi="Arial" w:cs="Arial"/>
          <w:bCs/>
          <w:sz w:val="20"/>
          <w:szCs w:val="20"/>
        </w:rPr>
        <w:t xml:space="preserve"> </w:t>
      </w:r>
      <w:r w:rsidRPr="00435D11">
        <w:rPr>
          <w:rFonts w:ascii="Arial" w:eastAsia="Arial" w:hAnsi="Arial" w:cs="Arial"/>
          <w:bCs/>
          <w:sz w:val="20"/>
          <w:szCs w:val="20"/>
        </w:rPr>
        <w:t xml:space="preserve">παρέμειναν </w:t>
      </w:r>
      <w:r>
        <w:rPr>
          <w:rFonts w:ascii="Arial" w:eastAsia="Arial" w:hAnsi="Arial" w:cs="Arial"/>
          <w:bCs/>
          <w:sz w:val="20"/>
          <w:szCs w:val="20"/>
        </w:rPr>
        <w:t xml:space="preserve">θετικές, </w:t>
      </w:r>
      <w:r w:rsidRPr="008E4EB3">
        <w:rPr>
          <w:rFonts w:ascii="Arial" w:eastAsia="Arial" w:hAnsi="Arial" w:cs="Arial"/>
          <w:bCs/>
          <w:sz w:val="20"/>
          <w:szCs w:val="20"/>
        </w:rPr>
        <w:t xml:space="preserve">την εβδομάδα που έληξε </w:t>
      </w:r>
      <w:r w:rsidRPr="0003407E">
        <w:rPr>
          <w:rFonts w:ascii="Arial" w:eastAsia="Arial" w:hAnsi="Arial" w:cs="Arial"/>
          <w:bCs/>
          <w:sz w:val="20"/>
          <w:szCs w:val="20"/>
        </w:rPr>
        <w:t>στις</w:t>
      </w:r>
      <w:r w:rsidRPr="008E4EB3">
        <w:rPr>
          <w:rFonts w:ascii="Arial" w:eastAsia="Arial" w:hAnsi="Arial" w:cs="Arial"/>
          <w:bCs/>
          <w:sz w:val="20"/>
          <w:szCs w:val="20"/>
        </w:rPr>
        <w:t xml:space="preserve"> </w:t>
      </w:r>
      <w:r w:rsidRPr="00065F6E">
        <w:rPr>
          <w:rFonts w:ascii="Arial" w:eastAsia="Arial" w:hAnsi="Arial" w:cs="Arial"/>
          <w:bCs/>
          <w:sz w:val="20"/>
          <w:szCs w:val="20"/>
        </w:rPr>
        <w:t>2</w:t>
      </w:r>
      <w:r w:rsidRPr="00A47F8D">
        <w:rPr>
          <w:rFonts w:ascii="Arial" w:eastAsia="Arial" w:hAnsi="Arial" w:cs="Arial"/>
          <w:bCs/>
          <w:sz w:val="20"/>
          <w:szCs w:val="20"/>
        </w:rPr>
        <w:t xml:space="preserve"> </w:t>
      </w:r>
      <w:r>
        <w:rPr>
          <w:rFonts w:ascii="Arial" w:eastAsia="Arial" w:hAnsi="Arial" w:cs="Arial"/>
          <w:bCs/>
          <w:sz w:val="20"/>
          <w:szCs w:val="20"/>
        </w:rPr>
        <w:t>Μαΐου</w:t>
      </w:r>
      <w:r w:rsidRPr="008E4EB3">
        <w:rPr>
          <w:rFonts w:ascii="Arial" w:eastAsia="Arial" w:hAnsi="Arial" w:cs="Arial"/>
          <w:bCs/>
          <w:sz w:val="20"/>
          <w:szCs w:val="20"/>
        </w:rPr>
        <w:t xml:space="preserve">. Οι θετικές θέσεις (υπέρ του ευρώ, ‟long”) </w:t>
      </w:r>
      <w:r>
        <w:rPr>
          <w:rFonts w:ascii="Arial" w:eastAsia="Arial" w:hAnsi="Arial" w:cs="Arial"/>
          <w:bCs/>
          <w:sz w:val="20"/>
          <w:szCs w:val="20"/>
        </w:rPr>
        <w:t>αυξήθηκαν</w:t>
      </w:r>
      <w:r w:rsidRPr="008E4EB3">
        <w:rPr>
          <w:rFonts w:ascii="Arial" w:eastAsia="Arial" w:hAnsi="Arial" w:cs="Arial"/>
          <w:bCs/>
          <w:sz w:val="20"/>
          <w:szCs w:val="20"/>
        </w:rPr>
        <w:t xml:space="preserve"> κατά </w:t>
      </w:r>
      <w:r>
        <w:rPr>
          <w:rFonts w:ascii="Arial" w:eastAsia="Arial" w:hAnsi="Arial" w:cs="Arial"/>
          <w:bCs/>
          <w:sz w:val="20"/>
          <w:szCs w:val="20"/>
        </w:rPr>
        <w:t>10.769</w:t>
      </w:r>
      <w:r w:rsidRPr="008E4EB3">
        <w:rPr>
          <w:rFonts w:ascii="Arial" w:eastAsia="Arial" w:hAnsi="Arial" w:cs="Arial"/>
          <w:bCs/>
          <w:sz w:val="20"/>
          <w:szCs w:val="20"/>
        </w:rPr>
        <w:t xml:space="preserve"> συμβόλαια, με αποτέλεσμα οι συνολικές καθαρές θέσεις να διαμορφωθούν στα </w:t>
      </w:r>
      <w:r>
        <w:rPr>
          <w:rFonts w:ascii="Arial" w:eastAsia="Arial" w:hAnsi="Arial" w:cs="Arial"/>
          <w:bCs/>
          <w:sz w:val="20"/>
          <w:szCs w:val="20"/>
        </w:rPr>
        <w:t xml:space="preserve">75.797 </w:t>
      </w:r>
      <w:r w:rsidRPr="008E4EB3">
        <w:rPr>
          <w:rFonts w:ascii="Arial" w:eastAsia="Arial" w:hAnsi="Arial" w:cs="Arial"/>
          <w:bCs/>
          <w:sz w:val="20"/>
          <w:szCs w:val="20"/>
        </w:rPr>
        <w:t xml:space="preserve">συμβόλαια από </w:t>
      </w:r>
      <w:r w:rsidRPr="00355F97">
        <w:rPr>
          <w:rFonts w:ascii="Arial" w:eastAsia="Arial" w:hAnsi="Arial" w:cs="Arial"/>
          <w:bCs/>
          <w:sz w:val="20"/>
          <w:szCs w:val="20"/>
        </w:rPr>
        <w:t>6</w:t>
      </w:r>
      <w:r>
        <w:rPr>
          <w:rFonts w:ascii="Arial" w:eastAsia="Arial" w:hAnsi="Arial" w:cs="Arial"/>
          <w:bCs/>
          <w:sz w:val="20"/>
          <w:szCs w:val="20"/>
        </w:rPr>
        <w:t>5</w:t>
      </w:r>
      <w:r w:rsidRPr="00355F97">
        <w:rPr>
          <w:rFonts w:ascii="Arial" w:eastAsia="Arial" w:hAnsi="Arial" w:cs="Arial"/>
          <w:bCs/>
          <w:sz w:val="20"/>
          <w:szCs w:val="20"/>
        </w:rPr>
        <w:t>.</w:t>
      </w:r>
      <w:r>
        <w:rPr>
          <w:rFonts w:ascii="Arial" w:eastAsia="Arial" w:hAnsi="Arial" w:cs="Arial"/>
          <w:bCs/>
          <w:sz w:val="20"/>
          <w:szCs w:val="20"/>
        </w:rPr>
        <w:t>028</w:t>
      </w:r>
      <w:r w:rsidRPr="00355F97">
        <w:rPr>
          <w:rFonts w:ascii="Arial" w:eastAsia="Arial" w:hAnsi="Arial" w:cs="Arial"/>
          <w:bCs/>
          <w:sz w:val="20"/>
          <w:szCs w:val="20"/>
        </w:rPr>
        <w:t xml:space="preserve"> </w:t>
      </w:r>
      <w:r w:rsidRPr="008E4EB3">
        <w:rPr>
          <w:rFonts w:ascii="Arial" w:eastAsia="Arial" w:hAnsi="Arial" w:cs="Arial"/>
          <w:bCs/>
          <w:sz w:val="20"/>
          <w:szCs w:val="20"/>
        </w:rPr>
        <w:t>συμβόλαια</w:t>
      </w:r>
      <w:r>
        <w:rPr>
          <w:rFonts w:ascii="Arial" w:eastAsia="Arial" w:hAnsi="Arial" w:cs="Arial"/>
          <w:bCs/>
          <w:sz w:val="20"/>
          <w:szCs w:val="20"/>
        </w:rPr>
        <w:t>,</w:t>
      </w:r>
      <w:r w:rsidRPr="008E4EB3">
        <w:rPr>
          <w:rFonts w:ascii="Arial" w:eastAsia="Arial" w:hAnsi="Arial" w:cs="Arial"/>
          <w:bCs/>
          <w:sz w:val="20"/>
          <w:szCs w:val="20"/>
        </w:rPr>
        <w:t xml:space="preserve"> την προηγούμενη εβδομάδα (Γράφημα </w:t>
      </w:r>
      <w:r w:rsidR="00615954">
        <w:rPr>
          <w:rFonts w:ascii="Arial" w:eastAsia="Arial" w:hAnsi="Arial" w:cs="Arial"/>
          <w:bCs/>
          <w:sz w:val="20"/>
          <w:szCs w:val="20"/>
        </w:rPr>
        <w:t>5</w:t>
      </w:r>
      <w:r w:rsidRPr="008E4EB3">
        <w:rPr>
          <w:rFonts w:ascii="Arial" w:eastAsia="Arial" w:hAnsi="Arial" w:cs="Arial"/>
          <w:bCs/>
          <w:sz w:val="20"/>
          <w:szCs w:val="20"/>
        </w:rPr>
        <w:t>).</w:t>
      </w:r>
    </w:p>
    <w:p w14:paraId="21D53CC7" w14:textId="77777777" w:rsidR="00BE0179" w:rsidRPr="008E4EB3" w:rsidRDefault="00BE0179" w:rsidP="00BE0179">
      <w:pPr>
        <w:widowControl w:val="0"/>
        <w:kinsoku w:val="0"/>
        <w:overflowPunct w:val="0"/>
        <w:autoSpaceDE w:val="0"/>
        <w:autoSpaceDN w:val="0"/>
        <w:spacing w:after="0" w:line="240" w:lineRule="auto"/>
        <w:ind w:left="1758" w:right="3402"/>
        <w:jc w:val="both"/>
        <w:rPr>
          <w:rFonts w:ascii="Arial" w:eastAsia="Arial" w:hAnsi="Arial" w:cs="Arial"/>
          <w:bCs/>
          <w:sz w:val="20"/>
          <w:szCs w:val="20"/>
        </w:rPr>
      </w:pPr>
    </w:p>
    <w:p w14:paraId="0C896029" w14:textId="629863F3" w:rsidR="00BE0179" w:rsidRPr="007410A9" w:rsidRDefault="00BE0179" w:rsidP="00BE0179">
      <w:pPr>
        <w:widowControl w:val="0"/>
        <w:kinsoku w:val="0"/>
        <w:overflowPunct w:val="0"/>
        <w:autoSpaceDE w:val="0"/>
        <w:autoSpaceDN w:val="0"/>
        <w:spacing w:after="0" w:line="240" w:lineRule="auto"/>
        <w:ind w:left="1758" w:right="3402"/>
        <w:jc w:val="both"/>
        <w:rPr>
          <w:rFonts w:ascii="Arial" w:eastAsia="Arial" w:hAnsi="Arial" w:cs="Arial"/>
          <w:sz w:val="20"/>
          <w:szCs w:val="20"/>
        </w:rPr>
      </w:pPr>
      <w:r>
        <w:rPr>
          <w:rFonts w:ascii="Arial" w:eastAsia="Arial" w:hAnsi="Arial" w:cs="Arial"/>
          <w:bCs/>
          <w:sz w:val="20"/>
          <w:szCs w:val="20"/>
        </w:rPr>
        <w:t>Ελαφρώς ανοδικές</w:t>
      </w:r>
      <w:r w:rsidRPr="008E4EB3">
        <w:rPr>
          <w:rFonts w:ascii="Arial" w:eastAsia="Arial" w:hAnsi="Arial" w:cs="Arial"/>
          <w:bCs/>
          <w:sz w:val="20"/>
          <w:szCs w:val="20"/>
        </w:rPr>
        <w:t xml:space="preserve"> τάσεις παρατηρούνται στη συναλλαγματική ισοτιμία του ευρώ έναντι του δολαρίου, με την ισοτιμία</w:t>
      </w:r>
      <w:r w:rsidRPr="00F6064D">
        <w:rPr>
          <w:rFonts w:ascii="Arial" w:eastAsia="Arial" w:hAnsi="Arial" w:cs="Arial"/>
          <w:bCs/>
          <w:sz w:val="20"/>
          <w:szCs w:val="20"/>
        </w:rPr>
        <w:t>,</w:t>
      </w:r>
      <w:r>
        <w:rPr>
          <w:rFonts w:ascii="Arial" w:eastAsia="Arial" w:hAnsi="Arial" w:cs="Arial"/>
          <w:bCs/>
          <w:sz w:val="20"/>
          <w:szCs w:val="20"/>
        </w:rPr>
        <w:t xml:space="preserve"> </w:t>
      </w:r>
      <w:r w:rsidRPr="008E4EB3">
        <w:rPr>
          <w:rFonts w:ascii="Arial" w:eastAsia="Arial" w:hAnsi="Arial" w:cs="Arial"/>
          <w:bCs/>
          <w:sz w:val="20"/>
          <w:szCs w:val="20"/>
        </w:rPr>
        <w:t xml:space="preserve">στις </w:t>
      </w:r>
      <w:r>
        <w:rPr>
          <w:rFonts w:ascii="Arial" w:eastAsia="Arial" w:hAnsi="Arial" w:cs="Arial"/>
          <w:bCs/>
          <w:sz w:val="20"/>
          <w:szCs w:val="20"/>
        </w:rPr>
        <w:t>6 Μαΐου,</w:t>
      </w:r>
      <w:r w:rsidRPr="008E4EB3">
        <w:rPr>
          <w:rFonts w:ascii="Arial" w:eastAsia="Arial" w:hAnsi="Arial" w:cs="Arial"/>
          <w:bCs/>
          <w:sz w:val="20"/>
          <w:szCs w:val="20"/>
        </w:rPr>
        <w:t xml:space="preserve"> να</w:t>
      </w:r>
      <w:r>
        <w:rPr>
          <w:rFonts w:ascii="Arial" w:eastAsia="Arial" w:hAnsi="Arial" w:cs="Arial"/>
          <w:bCs/>
          <w:sz w:val="20"/>
          <w:szCs w:val="20"/>
        </w:rPr>
        <w:t xml:space="preserve"> διαμορφώνεται</w:t>
      </w:r>
      <w:r w:rsidRPr="008E4EB3">
        <w:rPr>
          <w:rFonts w:ascii="Arial" w:eastAsia="Arial" w:hAnsi="Arial" w:cs="Arial"/>
          <w:bCs/>
          <w:sz w:val="20"/>
          <w:szCs w:val="20"/>
        </w:rPr>
        <w:t xml:space="preserve"> στο 1,</w:t>
      </w:r>
      <w:r>
        <w:rPr>
          <w:rFonts w:ascii="Arial" w:eastAsia="Arial" w:hAnsi="Arial" w:cs="Arial"/>
          <w:bCs/>
          <w:sz w:val="20"/>
          <w:szCs w:val="20"/>
        </w:rPr>
        <w:t>1334</w:t>
      </w:r>
      <w:r w:rsidRPr="008E4EB3">
        <w:rPr>
          <w:rFonts w:ascii="Arial" w:eastAsia="Arial" w:hAnsi="Arial" w:cs="Arial"/>
          <w:bCs/>
          <w:sz w:val="20"/>
          <w:szCs w:val="20"/>
        </w:rPr>
        <w:t xml:space="preserve"> €/$ (Πίνακας </w:t>
      </w:r>
      <w:r w:rsidR="00615954">
        <w:rPr>
          <w:rFonts w:ascii="Arial" w:eastAsia="Arial" w:hAnsi="Arial" w:cs="Arial"/>
          <w:bCs/>
          <w:sz w:val="20"/>
          <w:szCs w:val="20"/>
        </w:rPr>
        <w:t>1</w:t>
      </w:r>
      <w:r w:rsidRPr="008E4EB3">
        <w:rPr>
          <w:rFonts w:ascii="Arial" w:eastAsia="Arial" w:hAnsi="Arial" w:cs="Arial"/>
          <w:bCs/>
          <w:sz w:val="20"/>
          <w:szCs w:val="20"/>
        </w:rPr>
        <w:t>)</w:t>
      </w:r>
      <w:r>
        <w:rPr>
          <w:rFonts w:ascii="Arial" w:eastAsia="Arial" w:hAnsi="Arial" w:cs="Arial"/>
          <w:bCs/>
          <w:sz w:val="20"/>
          <w:szCs w:val="20"/>
        </w:rPr>
        <w:t>.Ο</w:t>
      </w:r>
      <w:r w:rsidRPr="002E2D23">
        <w:rPr>
          <w:rFonts w:ascii="Arial" w:eastAsia="Arial" w:hAnsi="Arial" w:cs="Arial"/>
          <w:bCs/>
          <w:sz w:val="20"/>
          <w:szCs w:val="20"/>
        </w:rPr>
        <w:t xml:space="preserve"> </w:t>
      </w:r>
      <w:r>
        <w:rPr>
          <w:rFonts w:ascii="Arial" w:eastAsia="Arial" w:hAnsi="Arial" w:cs="Arial"/>
          <w:bCs/>
          <w:sz w:val="20"/>
          <w:szCs w:val="20"/>
        </w:rPr>
        <w:t>δείκτη</w:t>
      </w:r>
      <w:r w:rsidRPr="002E2D23">
        <w:rPr>
          <w:rFonts w:ascii="Arial" w:eastAsia="Arial" w:hAnsi="Arial" w:cs="Arial"/>
          <w:bCs/>
          <w:sz w:val="20"/>
          <w:szCs w:val="20"/>
        </w:rPr>
        <w:t>ς</w:t>
      </w:r>
      <w:r w:rsidRPr="00503B3F">
        <w:rPr>
          <w:rFonts w:ascii="Arial" w:eastAsia="Arial" w:hAnsi="Arial" w:cs="Arial"/>
          <w:bCs/>
          <w:sz w:val="20"/>
          <w:szCs w:val="20"/>
        </w:rPr>
        <w:t xml:space="preserve"> </w:t>
      </w:r>
      <w:r>
        <w:rPr>
          <w:rFonts w:ascii="Arial" w:eastAsia="Arial" w:hAnsi="Arial" w:cs="Arial"/>
          <w:bCs/>
          <w:sz w:val="20"/>
          <w:szCs w:val="20"/>
        </w:rPr>
        <w:t xml:space="preserve">δολαρίου </w:t>
      </w:r>
      <w:r w:rsidRPr="00503B3F">
        <w:rPr>
          <w:rFonts w:ascii="Arial" w:eastAsia="Arial" w:hAnsi="Arial" w:cs="Arial"/>
          <w:bCs/>
          <w:sz w:val="20"/>
          <w:szCs w:val="20"/>
        </w:rPr>
        <w:t>DXY</w:t>
      </w:r>
      <w:r>
        <w:rPr>
          <w:rFonts w:ascii="Arial" w:eastAsia="Arial" w:hAnsi="Arial" w:cs="Arial"/>
          <w:bCs/>
          <w:sz w:val="20"/>
          <w:szCs w:val="20"/>
        </w:rPr>
        <w:t xml:space="preserve"> (99,59),</w:t>
      </w:r>
      <w:r w:rsidRPr="002E2D23">
        <w:rPr>
          <w:rFonts w:ascii="Arial" w:eastAsia="Arial" w:hAnsi="Arial" w:cs="Arial"/>
          <w:bCs/>
          <w:sz w:val="20"/>
          <w:szCs w:val="20"/>
        </w:rPr>
        <w:t xml:space="preserve"> που μετρά το αμερικανικό δολάριο έναντι των κυριότερων νομισμάτων</w:t>
      </w:r>
      <w:r>
        <w:rPr>
          <w:rFonts w:ascii="Arial" w:eastAsia="Arial" w:hAnsi="Arial" w:cs="Arial"/>
          <w:bCs/>
          <w:sz w:val="20"/>
          <w:szCs w:val="20"/>
        </w:rPr>
        <w:t>,</w:t>
      </w:r>
      <w:r w:rsidRPr="002E2D23">
        <w:rPr>
          <w:rFonts w:ascii="Arial" w:eastAsia="Arial" w:hAnsi="Arial" w:cs="Arial"/>
          <w:bCs/>
          <w:sz w:val="20"/>
          <w:szCs w:val="20"/>
        </w:rPr>
        <w:t xml:space="preserve"> </w:t>
      </w:r>
      <w:r>
        <w:rPr>
          <w:rFonts w:ascii="Arial" w:eastAsia="Arial" w:hAnsi="Arial" w:cs="Arial"/>
          <w:bCs/>
          <w:sz w:val="20"/>
          <w:szCs w:val="20"/>
        </w:rPr>
        <w:t xml:space="preserve">κινείται καθοδικά </w:t>
      </w:r>
      <w:r w:rsidRPr="008E4EB3">
        <w:rPr>
          <w:rFonts w:ascii="Arial" w:eastAsia="Arial" w:hAnsi="Arial" w:cs="Arial"/>
          <w:bCs/>
          <w:sz w:val="20"/>
          <w:szCs w:val="20"/>
        </w:rPr>
        <w:t xml:space="preserve">στις </w:t>
      </w:r>
      <w:r>
        <w:rPr>
          <w:rFonts w:ascii="Arial" w:eastAsia="Arial" w:hAnsi="Arial" w:cs="Arial"/>
          <w:bCs/>
          <w:sz w:val="20"/>
          <w:szCs w:val="20"/>
        </w:rPr>
        <w:t>6 Μαΐου,</w:t>
      </w:r>
      <w:r w:rsidRPr="00655353">
        <w:t xml:space="preserve"> </w:t>
      </w:r>
      <w:r w:rsidRPr="00655353">
        <w:rPr>
          <w:rFonts w:ascii="Arial" w:eastAsia="Arial" w:hAnsi="Arial" w:cs="Arial"/>
          <w:bCs/>
          <w:sz w:val="20"/>
          <w:szCs w:val="20"/>
        </w:rPr>
        <w:t>μετά τη χθεσινή του ενίσχυση χάρη στα καλά στοιχεία του δείκτη υπηρεσιών ISM</w:t>
      </w:r>
      <w:r>
        <w:rPr>
          <w:rFonts w:ascii="Arial" w:eastAsia="Arial" w:hAnsi="Arial" w:cs="Arial"/>
          <w:bCs/>
          <w:sz w:val="20"/>
          <w:szCs w:val="20"/>
        </w:rPr>
        <w:t xml:space="preserve">, εν αναμονή βέβαια των δηλώσεων της </w:t>
      </w:r>
      <w:r>
        <w:rPr>
          <w:rFonts w:ascii="Arial" w:eastAsia="Arial" w:hAnsi="Arial" w:cs="Arial"/>
          <w:bCs/>
          <w:sz w:val="20"/>
          <w:szCs w:val="20"/>
          <w:lang w:val="en-US"/>
        </w:rPr>
        <w:t>Fed</w:t>
      </w:r>
      <w:r w:rsidRPr="00655353">
        <w:rPr>
          <w:rFonts w:ascii="Arial" w:eastAsia="Arial" w:hAnsi="Arial" w:cs="Arial"/>
          <w:bCs/>
          <w:sz w:val="20"/>
          <w:szCs w:val="20"/>
        </w:rPr>
        <w:t xml:space="preserve"> </w:t>
      </w:r>
      <w:r>
        <w:rPr>
          <w:rFonts w:ascii="Arial" w:eastAsia="Arial" w:hAnsi="Arial" w:cs="Arial"/>
          <w:bCs/>
          <w:sz w:val="20"/>
          <w:szCs w:val="20"/>
        </w:rPr>
        <w:t>για την κατεύθυνση της νομισματικής πολιτικής</w:t>
      </w:r>
      <w:r w:rsidRPr="007410A9">
        <w:rPr>
          <w:rFonts w:ascii="Arial" w:eastAsia="Arial" w:hAnsi="Arial" w:cs="Arial"/>
          <w:bCs/>
          <w:sz w:val="20"/>
          <w:szCs w:val="20"/>
        </w:rPr>
        <w:t>.</w:t>
      </w:r>
    </w:p>
    <w:p w14:paraId="0D3AAB69" w14:textId="77777777" w:rsidR="00BE0179" w:rsidRPr="008E4EB3" w:rsidRDefault="00BE0179" w:rsidP="00BE0179">
      <w:pPr>
        <w:widowControl w:val="0"/>
        <w:kinsoku w:val="0"/>
        <w:overflowPunct w:val="0"/>
        <w:autoSpaceDE w:val="0"/>
        <w:autoSpaceDN w:val="0"/>
        <w:spacing w:after="0" w:line="240" w:lineRule="auto"/>
        <w:ind w:right="3402"/>
        <w:jc w:val="both"/>
        <w:rPr>
          <w:rFonts w:ascii="Arial" w:eastAsia="Arial" w:hAnsi="Arial" w:cs="Arial"/>
          <w:sz w:val="20"/>
          <w:szCs w:val="20"/>
        </w:rPr>
      </w:pPr>
    </w:p>
    <w:p w14:paraId="1ECE9C8F" w14:textId="16B71DF3" w:rsidR="00BE0179" w:rsidRPr="00ED550A" w:rsidRDefault="00BE0179" w:rsidP="00BE0179">
      <w:pPr>
        <w:widowControl w:val="0"/>
        <w:kinsoku w:val="0"/>
        <w:overflowPunct w:val="0"/>
        <w:autoSpaceDE w:val="0"/>
        <w:autoSpaceDN w:val="0"/>
        <w:spacing w:after="0" w:line="240" w:lineRule="auto"/>
        <w:ind w:left="1758" w:right="3402"/>
        <w:jc w:val="both"/>
        <w:rPr>
          <w:rFonts w:ascii="Arial" w:eastAsia="Arial" w:hAnsi="Arial" w:cs="Arial"/>
          <w:bCs/>
          <w:sz w:val="20"/>
          <w:szCs w:val="20"/>
        </w:rPr>
      </w:pPr>
      <w:r>
        <w:rPr>
          <w:rFonts w:ascii="Arial" w:eastAsia="Arial" w:hAnsi="Arial" w:cs="Arial"/>
          <w:bCs/>
          <w:sz w:val="20"/>
          <w:szCs w:val="20"/>
        </w:rPr>
        <w:t xml:space="preserve">Οριακές ανοδικές </w:t>
      </w:r>
      <w:r w:rsidRPr="008E4EB3">
        <w:rPr>
          <w:rFonts w:ascii="Arial" w:eastAsia="Arial" w:hAnsi="Arial" w:cs="Arial"/>
          <w:bCs/>
          <w:sz w:val="20"/>
          <w:szCs w:val="20"/>
        </w:rPr>
        <w:t>τάσεις καταγράφονται στην ομολογιακή αγορά των ΗΠΑ</w:t>
      </w:r>
      <w:r w:rsidRPr="00D01055">
        <w:rPr>
          <w:rFonts w:ascii="Arial" w:eastAsia="Arial" w:hAnsi="Arial" w:cs="Arial"/>
          <w:bCs/>
          <w:sz w:val="20"/>
          <w:szCs w:val="20"/>
        </w:rPr>
        <w:t>,</w:t>
      </w:r>
      <w:r w:rsidRPr="008E4EB3">
        <w:rPr>
          <w:rFonts w:ascii="Arial" w:eastAsia="Arial" w:hAnsi="Arial" w:cs="Arial"/>
          <w:bCs/>
          <w:sz w:val="20"/>
          <w:szCs w:val="20"/>
        </w:rPr>
        <w:t xml:space="preserve"> με την απόδοση του 10ετούς ομολόγου να ανέρχεται στο </w:t>
      </w:r>
      <w:r w:rsidRPr="00405BD4">
        <w:rPr>
          <w:rFonts w:ascii="Arial" w:eastAsia="Arial" w:hAnsi="Arial" w:cs="Arial"/>
          <w:bCs/>
          <w:sz w:val="20"/>
          <w:szCs w:val="20"/>
        </w:rPr>
        <w:t>4</w:t>
      </w:r>
      <w:r w:rsidRPr="008E4EB3">
        <w:rPr>
          <w:rFonts w:ascii="Arial" w:eastAsia="Arial" w:hAnsi="Arial" w:cs="Arial"/>
          <w:bCs/>
          <w:sz w:val="20"/>
          <w:szCs w:val="20"/>
        </w:rPr>
        <w:t>,</w:t>
      </w:r>
      <w:r>
        <w:rPr>
          <w:rFonts w:ascii="Arial" w:eastAsia="Arial" w:hAnsi="Arial" w:cs="Arial"/>
          <w:bCs/>
          <w:sz w:val="20"/>
          <w:szCs w:val="20"/>
        </w:rPr>
        <w:t>35</w:t>
      </w:r>
      <w:r w:rsidRPr="008E4EB3">
        <w:rPr>
          <w:rFonts w:ascii="Arial" w:eastAsia="Arial" w:hAnsi="Arial" w:cs="Arial"/>
          <w:bCs/>
          <w:sz w:val="20"/>
          <w:szCs w:val="20"/>
        </w:rPr>
        <w:t>%</w:t>
      </w:r>
      <w:r w:rsidRPr="00F6064D">
        <w:rPr>
          <w:rFonts w:ascii="Arial" w:eastAsia="Arial" w:hAnsi="Arial" w:cs="Arial"/>
          <w:bCs/>
          <w:sz w:val="20"/>
          <w:szCs w:val="20"/>
        </w:rPr>
        <w:t>,</w:t>
      </w:r>
      <w:r w:rsidRPr="008E4EB3">
        <w:rPr>
          <w:rFonts w:ascii="Arial" w:eastAsia="Arial" w:hAnsi="Arial" w:cs="Arial"/>
          <w:bCs/>
          <w:sz w:val="20"/>
          <w:szCs w:val="20"/>
        </w:rPr>
        <w:t xml:space="preserve"> στις </w:t>
      </w:r>
      <w:r>
        <w:rPr>
          <w:rFonts w:ascii="Arial" w:eastAsia="Arial" w:hAnsi="Arial" w:cs="Arial"/>
          <w:bCs/>
          <w:sz w:val="20"/>
          <w:szCs w:val="20"/>
        </w:rPr>
        <w:t>6 Μαΐου</w:t>
      </w:r>
      <w:r w:rsidRPr="008E4EB3">
        <w:rPr>
          <w:rFonts w:ascii="Arial" w:eastAsia="Arial" w:hAnsi="Arial" w:cs="Arial"/>
          <w:bCs/>
          <w:sz w:val="20"/>
          <w:szCs w:val="20"/>
        </w:rPr>
        <w:t>, ενώ το 2ετές</w:t>
      </w:r>
      <w:r w:rsidRPr="00405BD4">
        <w:rPr>
          <w:rFonts w:ascii="Arial" w:eastAsia="Arial" w:hAnsi="Arial" w:cs="Arial"/>
          <w:bCs/>
          <w:sz w:val="20"/>
          <w:szCs w:val="20"/>
        </w:rPr>
        <w:t xml:space="preserve"> ανέρχεται</w:t>
      </w:r>
      <w:r w:rsidRPr="008E4EB3">
        <w:rPr>
          <w:rFonts w:ascii="Arial" w:eastAsia="Arial" w:hAnsi="Arial" w:cs="Arial"/>
          <w:bCs/>
          <w:sz w:val="20"/>
          <w:szCs w:val="20"/>
        </w:rPr>
        <w:t xml:space="preserve"> στο </w:t>
      </w:r>
      <w:r w:rsidRPr="008250D2">
        <w:rPr>
          <w:rFonts w:ascii="Arial" w:eastAsia="Arial" w:hAnsi="Arial" w:cs="Arial"/>
          <w:bCs/>
          <w:sz w:val="20"/>
          <w:szCs w:val="20"/>
        </w:rPr>
        <w:t>3</w:t>
      </w:r>
      <w:r w:rsidRPr="008E4EB3">
        <w:rPr>
          <w:rFonts w:ascii="Arial" w:eastAsia="Arial" w:hAnsi="Arial" w:cs="Arial"/>
          <w:bCs/>
          <w:sz w:val="20"/>
          <w:szCs w:val="20"/>
        </w:rPr>
        <w:t>,</w:t>
      </w:r>
      <w:r>
        <w:rPr>
          <w:rFonts w:ascii="Arial" w:eastAsia="Arial" w:hAnsi="Arial" w:cs="Arial"/>
          <w:bCs/>
          <w:sz w:val="20"/>
          <w:szCs w:val="20"/>
        </w:rPr>
        <w:t>80</w:t>
      </w:r>
      <w:r w:rsidRPr="008E4EB3">
        <w:rPr>
          <w:rFonts w:ascii="Arial" w:eastAsia="Arial" w:hAnsi="Arial" w:cs="Arial"/>
          <w:bCs/>
          <w:sz w:val="20"/>
          <w:szCs w:val="20"/>
        </w:rPr>
        <w:t>%</w:t>
      </w:r>
      <w:r>
        <w:rPr>
          <w:rFonts w:ascii="Arial" w:eastAsia="Arial" w:hAnsi="Arial" w:cs="Arial"/>
          <w:bCs/>
          <w:sz w:val="20"/>
          <w:szCs w:val="20"/>
        </w:rPr>
        <w:t>, ως αποτέλεσμα των ισχυρών στοιχείων για την αγορά εργασίας των ΗΠΑ. Παράλληλα, σ</w:t>
      </w:r>
      <w:r w:rsidRPr="008E4EB3">
        <w:rPr>
          <w:rFonts w:ascii="Arial" w:eastAsia="Arial" w:hAnsi="Arial" w:cs="Arial"/>
          <w:bCs/>
          <w:sz w:val="20"/>
          <w:szCs w:val="20"/>
        </w:rPr>
        <w:t>τη ΖτΕ</w:t>
      </w:r>
      <w:r>
        <w:rPr>
          <w:rFonts w:ascii="Arial" w:eastAsia="Arial" w:hAnsi="Arial" w:cs="Arial"/>
          <w:bCs/>
          <w:sz w:val="20"/>
          <w:szCs w:val="20"/>
        </w:rPr>
        <w:t>,</w:t>
      </w:r>
      <w:r w:rsidRPr="008E4EB3">
        <w:rPr>
          <w:rFonts w:ascii="Arial" w:eastAsia="Arial" w:hAnsi="Arial" w:cs="Arial"/>
          <w:bCs/>
          <w:sz w:val="20"/>
          <w:szCs w:val="20"/>
        </w:rPr>
        <w:t xml:space="preserve"> παρατηρούνται</w:t>
      </w:r>
      <w:r>
        <w:rPr>
          <w:rFonts w:ascii="Arial" w:eastAsia="Arial" w:hAnsi="Arial" w:cs="Arial"/>
          <w:bCs/>
          <w:sz w:val="20"/>
          <w:szCs w:val="20"/>
        </w:rPr>
        <w:t xml:space="preserve"> ανοδικές </w:t>
      </w:r>
      <w:r w:rsidRPr="008E4EB3">
        <w:rPr>
          <w:rFonts w:ascii="Arial" w:eastAsia="Arial" w:hAnsi="Arial" w:cs="Arial"/>
          <w:bCs/>
          <w:sz w:val="20"/>
          <w:szCs w:val="20"/>
        </w:rPr>
        <w:t>τάσεις στις αποδόσεις των ομολόγων</w:t>
      </w:r>
      <w:r>
        <w:rPr>
          <w:rFonts w:ascii="Arial" w:eastAsia="Arial" w:hAnsi="Arial" w:cs="Arial"/>
          <w:bCs/>
          <w:sz w:val="20"/>
          <w:szCs w:val="20"/>
        </w:rPr>
        <w:t>. Ενδεικτικά</w:t>
      </w:r>
      <w:r w:rsidRPr="008E4EB3">
        <w:rPr>
          <w:rFonts w:ascii="Arial" w:eastAsia="Arial" w:hAnsi="Arial" w:cs="Arial"/>
          <w:bCs/>
          <w:sz w:val="20"/>
          <w:szCs w:val="20"/>
        </w:rPr>
        <w:t>, η απόδοση του 10ετούς γερμανικού ομολόγου ανήλθε στο 2,</w:t>
      </w:r>
      <w:r>
        <w:rPr>
          <w:rFonts w:ascii="Arial" w:eastAsia="Arial" w:hAnsi="Arial" w:cs="Arial"/>
          <w:bCs/>
          <w:sz w:val="20"/>
          <w:szCs w:val="20"/>
        </w:rPr>
        <w:t>53</w:t>
      </w:r>
      <w:r w:rsidRPr="008E4EB3">
        <w:rPr>
          <w:rFonts w:ascii="Arial" w:eastAsia="Arial" w:hAnsi="Arial" w:cs="Arial"/>
          <w:bCs/>
          <w:sz w:val="20"/>
          <w:szCs w:val="20"/>
        </w:rPr>
        <w:t>%</w:t>
      </w:r>
      <w:r w:rsidRPr="00F6064D">
        <w:rPr>
          <w:rFonts w:ascii="Arial" w:eastAsia="Arial" w:hAnsi="Arial" w:cs="Arial"/>
          <w:bCs/>
          <w:sz w:val="20"/>
          <w:szCs w:val="20"/>
        </w:rPr>
        <w:t>,</w:t>
      </w:r>
      <w:r w:rsidRPr="008E4EB3">
        <w:rPr>
          <w:rFonts w:ascii="Arial" w:eastAsia="Arial" w:hAnsi="Arial" w:cs="Arial"/>
          <w:bCs/>
          <w:sz w:val="20"/>
          <w:szCs w:val="20"/>
        </w:rPr>
        <w:t xml:space="preserve"> στις </w:t>
      </w:r>
      <w:r>
        <w:rPr>
          <w:rFonts w:ascii="Arial" w:eastAsia="Arial" w:hAnsi="Arial" w:cs="Arial"/>
          <w:bCs/>
          <w:sz w:val="20"/>
          <w:szCs w:val="20"/>
        </w:rPr>
        <w:t>6 Μαΐου</w:t>
      </w:r>
      <w:r w:rsidRPr="008E4EB3">
        <w:rPr>
          <w:rFonts w:ascii="Arial" w:eastAsia="Arial" w:hAnsi="Arial" w:cs="Arial"/>
          <w:bCs/>
          <w:sz w:val="20"/>
          <w:szCs w:val="20"/>
        </w:rPr>
        <w:t xml:space="preserve"> (Πίνακας </w:t>
      </w:r>
      <w:r w:rsidR="00615954">
        <w:rPr>
          <w:rFonts w:ascii="Arial" w:eastAsia="Arial" w:hAnsi="Arial" w:cs="Arial"/>
          <w:bCs/>
          <w:sz w:val="20"/>
          <w:szCs w:val="20"/>
        </w:rPr>
        <w:t>2</w:t>
      </w:r>
      <w:r w:rsidRPr="008E4EB3">
        <w:rPr>
          <w:rFonts w:ascii="Arial" w:eastAsia="Arial" w:hAnsi="Arial" w:cs="Arial"/>
          <w:bCs/>
          <w:sz w:val="20"/>
          <w:szCs w:val="20"/>
        </w:rPr>
        <w:t>). Τέλος, η διαφορά απόδοσης μεταξύ του 10ετούς ομολόγου της Ελλάδ</w:t>
      </w:r>
      <w:r>
        <w:rPr>
          <w:rFonts w:ascii="Arial" w:eastAsia="Arial" w:hAnsi="Arial" w:cs="Arial"/>
          <w:bCs/>
          <w:sz w:val="20"/>
          <w:szCs w:val="20"/>
        </w:rPr>
        <w:t>α</w:t>
      </w:r>
      <w:r w:rsidRPr="008E4EB3">
        <w:rPr>
          <w:rFonts w:ascii="Arial" w:eastAsia="Arial" w:hAnsi="Arial" w:cs="Arial"/>
          <w:bCs/>
          <w:sz w:val="20"/>
          <w:szCs w:val="20"/>
        </w:rPr>
        <w:t xml:space="preserve">ς και του 10ετούς ομολόγου της Γερμανίας (spread) βρίσκεται στις </w:t>
      </w:r>
      <w:r w:rsidRPr="00390CE1">
        <w:rPr>
          <w:rFonts w:ascii="Arial" w:eastAsia="Arial" w:hAnsi="Arial" w:cs="Arial"/>
          <w:bCs/>
          <w:sz w:val="20"/>
          <w:szCs w:val="20"/>
        </w:rPr>
        <w:t>8</w:t>
      </w:r>
      <w:r>
        <w:rPr>
          <w:rFonts w:ascii="Arial" w:eastAsia="Arial" w:hAnsi="Arial" w:cs="Arial"/>
          <w:bCs/>
          <w:sz w:val="20"/>
          <w:szCs w:val="20"/>
        </w:rPr>
        <w:t>3</w:t>
      </w:r>
      <w:r w:rsidRPr="008E4EB3">
        <w:rPr>
          <w:rFonts w:ascii="Arial" w:eastAsia="Arial" w:hAnsi="Arial" w:cs="Arial"/>
          <w:bCs/>
          <w:sz w:val="20"/>
          <w:szCs w:val="20"/>
        </w:rPr>
        <w:t xml:space="preserve"> μ.β.</w:t>
      </w:r>
      <w:r w:rsidRPr="00390CE1">
        <w:rPr>
          <w:rFonts w:ascii="Arial" w:eastAsia="Arial" w:hAnsi="Arial" w:cs="Arial"/>
          <w:bCs/>
          <w:sz w:val="20"/>
          <w:szCs w:val="20"/>
        </w:rPr>
        <w:t xml:space="preserve"> </w:t>
      </w:r>
    </w:p>
    <w:p w14:paraId="7758E360" w14:textId="77777777" w:rsidR="00BE0179" w:rsidRPr="00ED550A" w:rsidRDefault="00BE0179" w:rsidP="00BE0179">
      <w:pPr>
        <w:widowControl w:val="0"/>
        <w:kinsoku w:val="0"/>
        <w:overflowPunct w:val="0"/>
        <w:autoSpaceDE w:val="0"/>
        <w:autoSpaceDN w:val="0"/>
        <w:spacing w:after="0" w:line="240" w:lineRule="auto"/>
        <w:ind w:left="1758" w:right="3402"/>
        <w:jc w:val="both"/>
        <w:rPr>
          <w:rFonts w:ascii="Arial" w:eastAsia="Arial" w:hAnsi="Arial" w:cs="Arial"/>
          <w:bCs/>
          <w:sz w:val="20"/>
          <w:szCs w:val="20"/>
        </w:rPr>
      </w:pPr>
      <w:r>
        <w:rPr>
          <w:noProof/>
        </w:rPr>
        <mc:AlternateContent>
          <mc:Choice Requires="wpg">
            <w:drawing>
              <wp:anchor distT="0" distB="0" distL="114300" distR="114300" simplePos="0" relativeHeight="251685888" behindDoc="1" locked="0" layoutInCell="1" allowOverlap="1" wp14:anchorId="3DBF4027" wp14:editId="2A768120">
                <wp:simplePos x="0" y="0"/>
                <wp:positionH relativeFrom="margin">
                  <wp:posOffset>0</wp:posOffset>
                </wp:positionH>
                <wp:positionV relativeFrom="paragraph">
                  <wp:posOffset>105410</wp:posOffset>
                </wp:positionV>
                <wp:extent cx="7220585" cy="316484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0585" cy="3164840"/>
                          <a:chOff x="58" y="-83"/>
                          <a:chExt cx="72022" cy="27507"/>
                        </a:xfrm>
                      </wpg:grpSpPr>
                      <wps:wsp>
                        <wps:cNvPr id="55" name="Rectangle 24"/>
                        <wps:cNvSpPr>
                          <a:spLocks noChangeArrowheads="1"/>
                        </wps:cNvSpPr>
                        <wps:spPr bwMode="auto">
                          <a:xfrm>
                            <a:off x="58" y="-69"/>
                            <a:ext cx="10058" cy="27493"/>
                          </a:xfrm>
                          <a:prstGeom prst="rect">
                            <a:avLst/>
                          </a:prstGeom>
                          <a:solidFill>
                            <a:srgbClr val="E5E4DE"/>
                          </a:solidFill>
                          <a:ln>
                            <a:noFill/>
                          </a:ln>
                        </wps:spPr>
                        <wps:txbx>
                          <w:txbxContent>
                            <w:p w14:paraId="32D338E8" w14:textId="39267EA7" w:rsidR="00BE0179" w:rsidRPr="00065F6E" w:rsidRDefault="00BE0179" w:rsidP="00BE0179">
                              <w:pPr>
                                <w:jc w:val="center"/>
                                <w:rPr>
                                  <w:rFonts w:ascii="Arial" w:hAnsi="Arial" w:cs="Arial"/>
                                  <w:color w:val="E24C37"/>
                                  <w:spacing w:val="-4"/>
                                  <w:sz w:val="18"/>
                                </w:rPr>
                              </w:pPr>
                              <w:r w:rsidRPr="00787936">
                                <w:rPr>
                                  <w:rFonts w:ascii="Arial" w:hAnsi="Arial" w:cs="Arial"/>
                                  <w:color w:val="E24C37"/>
                                  <w:spacing w:val="-4"/>
                                  <w:sz w:val="18"/>
                                </w:rPr>
                                <w:br/>
                              </w:r>
                              <w:r w:rsidRPr="000753F7">
                                <w:rPr>
                                  <w:rFonts w:ascii="Arial" w:hAnsi="Arial" w:cs="Arial"/>
                                  <w:color w:val="E24C37"/>
                                  <w:spacing w:val="-4"/>
                                  <w:sz w:val="18"/>
                                </w:rPr>
                                <w:t>ΓΡΑΦΗΜΑ</w:t>
                              </w:r>
                              <w:r w:rsidRPr="00787936">
                                <w:rPr>
                                  <w:rFonts w:ascii="Arial" w:hAnsi="Arial" w:cs="Arial"/>
                                  <w:color w:val="E24C37"/>
                                  <w:spacing w:val="-4"/>
                                  <w:sz w:val="18"/>
                                </w:rPr>
                                <w:t xml:space="preserve"> </w:t>
                              </w:r>
                              <w:r w:rsidR="00615954">
                                <w:rPr>
                                  <w:rFonts w:ascii="Arial" w:hAnsi="Arial" w:cs="Arial"/>
                                  <w:color w:val="E24C37"/>
                                  <w:spacing w:val="-4"/>
                                  <w:sz w:val="18"/>
                                </w:rPr>
                                <w:t>5</w:t>
                              </w:r>
                            </w:p>
                            <w:p w14:paraId="6C3AF1D9" w14:textId="77777777" w:rsidR="00BE0179" w:rsidRPr="003666B6" w:rsidRDefault="00BE0179" w:rsidP="00BE0179">
                              <w:pPr>
                                <w:jc w:val="center"/>
                                <w:rPr>
                                  <w:rFonts w:ascii="Arial" w:hAnsi="Arial" w:cs="Arial"/>
                                  <w:color w:val="E24C37"/>
                                  <w:spacing w:val="-4"/>
                                  <w:sz w:val="18"/>
                                </w:rPr>
                              </w:pPr>
                            </w:p>
                            <w:p w14:paraId="2C5CFC4F" w14:textId="77777777" w:rsidR="00BE0179" w:rsidRPr="00787936" w:rsidRDefault="00BE0179" w:rsidP="00BE0179">
                              <w:pPr>
                                <w:jc w:val="center"/>
                                <w:rPr>
                                  <w:rFonts w:ascii="Arial" w:hAnsi="Arial" w:cs="Arial"/>
                                  <w:color w:val="E24C37"/>
                                  <w:spacing w:val="-4"/>
                                  <w:sz w:val="18"/>
                                </w:rPr>
                              </w:pPr>
                            </w:p>
                            <w:p w14:paraId="06481A86" w14:textId="77777777" w:rsidR="00BE0179" w:rsidRPr="00787936" w:rsidRDefault="00BE0179" w:rsidP="00BE0179">
                              <w:pPr>
                                <w:jc w:val="center"/>
                                <w:rPr>
                                  <w:rFonts w:ascii="Arial" w:hAnsi="Arial" w:cs="Arial"/>
                                  <w:color w:val="E24C37"/>
                                  <w:spacing w:val="-4"/>
                                  <w:sz w:val="18"/>
                                </w:rPr>
                              </w:pPr>
                            </w:p>
                            <w:p w14:paraId="172E4685" w14:textId="77777777" w:rsidR="00BE0179" w:rsidRPr="00787936" w:rsidRDefault="00BE0179" w:rsidP="00BE0179">
                              <w:pPr>
                                <w:jc w:val="center"/>
                                <w:rPr>
                                  <w:rFonts w:ascii="Arial" w:hAnsi="Arial" w:cs="Arial"/>
                                  <w:color w:val="E24C37"/>
                                  <w:spacing w:val="-4"/>
                                  <w:sz w:val="18"/>
                                </w:rPr>
                              </w:pPr>
                            </w:p>
                            <w:p w14:paraId="65542CDD" w14:textId="77777777" w:rsidR="00BE0179" w:rsidRDefault="00BE0179" w:rsidP="00BE0179">
                              <w:pPr>
                                <w:jc w:val="center"/>
                                <w:rPr>
                                  <w:rFonts w:ascii="Arial" w:hAnsi="Arial" w:cs="Arial"/>
                                  <w:color w:val="E24C37"/>
                                  <w:spacing w:val="-4"/>
                                  <w:sz w:val="18"/>
                                </w:rPr>
                              </w:pPr>
                            </w:p>
                            <w:p w14:paraId="6949FE3D" w14:textId="77777777" w:rsidR="00BE0179" w:rsidRPr="00787936" w:rsidRDefault="00BE0179" w:rsidP="00BE0179">
                              <w:pPr>
                                <w:jc w:val="center"/>
                                <w:rPr>
                                  <w:rFonts w:ascii="Arial" w:hAnsi="Arial" w:cs="Arial"/>
                                  <w:color w:val="E24C37"/>
                                  <w:spacing w:val="-4"/>
                                  <w:sz w:val="18"/>
                                </w:rPr>
                              </w:pPr>
                            </w:p>
                            <w:p w14:paraId="56AB4FD6" w14:textId="77777777" w:rsidR="00BE0179" w:rsidRPr="00787936" w:rsidRDefault="00BE0179" w:rsidP="00BE0179">
                              <w:pPr>
                                <w:jc w:val="center"/>
                                <w:rPr>
                                  <w:rFonts w:ascii="Arial" w:hAnsi="Arial" w:cs="Arial"/>
                                  <w:color w:val="E24C37"/>
                                  <w:spacing w:val="-4"/>
                                  <w:sz w:val="18"/>
                                </w:rPr>
                              </w:pPr>
                            </w:p>
                            <w:p w14:paraId="0522B13E" w14:textId="77777777" w:rsidR="00BE0179" w:rsidRPr="00816696" w:rsidRDefault="00BE0179" w:rsidP="00BE0179">
                              <w:pPr>
                                <w:rPr>
                                  <w:rFonts w:ascii="Arial" w:hAnsi="Arial" w:cs="Arial"/>
                                  <w:color w:val="000000"/>
                                  <w:spacing w:val="-4"/>
                                  <w:sz w:val="18"/>
                                  <w:lang w:val="en-US"/>
                                </w:rPr>
                              </w:pPr>
                            </w:p>
                            <w:p w14:paraId="1EF64B9A" w14:textId="77777777" w:rsidR="00BE0179" w:rsidRPr="004D5DD2" w:rsidRDefault="00BE0179" w:rsidP="00BE0179">
                              <w:pPr>
                                <w:jc w:val="center"/>
                                <w:rPr>
                                  <w:rFonts w:ascii="Arial" w:hAnsi="Arial" w:cs="Arial"/>
                                  <w:color w:val="C00000"/>
                                  <w:sz w:val="18"/>
                                </w:rPr>
                              </w:pPr>
                              <w:r w:rsidRPr="003F4835">
                                <w:rPr>
                                  <w:rFonts w:ascii="Arial" w:hAnsi="Arial" w:cs="Arial"/>
                                  <w:color w:val="000000"/>
                                  <w:spacing w:val="-4"/>
                                  <w:sz w:val="18"/>
                                </w:rPr>
                                <w:t>Πηγ</w:t>
                              </w:r>
                              <w:r>
                                <w:rPr>
                                  <w:rFonts w:ascii="Arial" w:hAnsi="Arial" w:cs="Arial"/>
                                  <w:color w:val="000000"/>
                                  <w:spacing w:val="-4"/>
                                  <w:sz w:val="18"/>
                                </w:rPr>
                                <w:t>ές</w:t>
                              </w:r>
                              <w:r w:rsidRPr="004D5DD2">
                                <w:rPr>
                                  <w:rFonts w:ascii="Arial" w:hAnsi="Arial" w:cs="Arial"/>
                                  <w:color w:val="000000"/>
                                  <w:spacing w:val="-4"/>
                                  <w:sz w:val="18"/>
                                </w:rPr>
                                <w:t>:</w:t>
                              </w:r>
                              <w:r w:rsidRPr="00444847">
                                <w:t xml:space="preserve"> </w:t>
                              </w:r>
                              <w:r w:rsidRPr="00444847">
                                <w:rPr>
                                  <w:rFonts w:ascii="Arial" w:hAnsi="Arial" w:cs="Arial"/>
                                  <w:color w:val="000000"/>
                                  <w:spacing w:val="-4"/>
                                  <w:sz w:val="18"/>
                                </w:rPr>
                                <w:t>CFTC, IMM, Bl</w:t>
                              </w:r>
                              <w:r>
                                <w:rPr>
                                  <w:rFonts w:ascii="Arial" w:hAnsi="Arial" w:cs="Arial"/>
                                  <w:color w:val="000000"/>
                                  <w:spacing w:val="-4"/>
                                  <w:sz w:val="18"/>
                                </w:rPr>
                                <w:t>οο</w:t>
                              </w:r>
                              <w:r>
                                <w:rPr>
                                  <w:rFonts w:ascii="Arial" w:hAnsi="Arial" w:cs="Arial"/>
                                  <w:color w:val="000000"/>
                                  <w:spacing w:val="-4"/>
                                  <w:sz w:val="18"/>
                                  <w:lang w:val="en-US"/>
                                </w:rPr>
                                <w:t>mb</w:t>
                              </w:r>
                              <w:r w:rsidRPr="00444847">
                                <w:rPr>
                                  <w:rFonts w:ascii="Arial" w:hAnsi="Arial" w:cs="Arial"/>
                                  <w:color w:val="000000"/>
                                  <w:spacing w:val="-4"/>
                                  <w:sz w:val="18"/>
                                </w:rPr>
                                <w:t>erg</w:t>
                              </w:r>
                              <w:r w:rsidRPr="00FB5B16">
                                <w:rPr>
                                  <w:rFonts w:ascii="Arial" w:hAnsi="Arial" w:cs="Arial"/>
                                  <w:color w:val="000000"/>
                                  <w:spacing w:val="-4"/>
                                  <w:sz w:val="18"/>
                                </w:rPr>
                                <w:t xml:space="preserve">                                                                     </w:t>
                              </w:r>
                            </w:p>
                          </w:txbxContent>
                        </wps:txbx>
                        <wps:bodyPr rot="0" vert="horz" wrap="square" lIns="91440" tIns="45720" rIns="91440" bIns="45720" anchor="t" anchorCtr="0" upright="1">
                          <a:noAutofit/>
                        </wps:bodyPr>
                      </wps:wsp>
                      <wps:wsp>
                        <wps:cNvPr id="56" name="Freeform 364"/>
                        <wps:cNvSpPr>
                          <a:spLocks/>
                        </wps:cNvSpPr>
                        <wps:spPr bwMode="auto">
                          <a:xfrm>
                            <a:off x="11329" y="-83"/>
                            <a:ext cx="60751" cy="27493"/>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wps:spPr>
                        <wps:txbx>
                          <w:txbxContent>
                            <w:p w14:paraId="61C7BEFF" w14:textId="77777777" w:rsidR="00BE0179" w:rsidRPr="001E6512" w:rsidRDefault="00BE0179" w:rsidP="00BE0179">
                              <w:pPr>
                                <w:tabs>
                                  <w:tab w:val="left" w:pos="2410"/>
                                </w:tabs>
                                <w:spacing w:after="0" w:line="240" w:lineRule="auto"/>
                                <w:rPr>
                                  <w:rFonts w:ascii="Arial" w:hAnsi="Arial" w:cs="Arial"/>
                                  <w:sz w:val="10"/>
                                  <w:szCs w:val="10"/>
                                </w:rPr>
                              </w:pPr>
                            </w:p>
                            <w:p w14:paraId="46F73439" w14:textId="77777777" w:rsidR="00BE0179" w:rsidRPr="001E6512" w:rsidRDefault="00BE0179" w:rsidP="00BE0179">
                              <w:pPr>
                                <w:tabs>
                                  <w:tab w:val="left" w:pos="2410"/>
                                </w:tabs>
                                <w:spacing w:after="0" w:line="240" w:lineRule="auto"/>
                                <w:rPr>
                                  <w:rFonts w:ascii="Arial" w:eastAsia="Arial" w:hAnsi="Arial" w:cs="Arial"/>
                                  <w:color w:val="0E3B70"/>
                                  <w:sz w:val="20"/>
                                  <w:szCs w:val="20"/>
                                </w:rPr>
                              </w:pPr>
                              <w:r w:rsidRPr="00444847">
                                <w:rPr>
                                  <w:rFonts w:ascii="Arial" w:eastAsia="Arial" w:hAnsi="Arial" w:cs="Arial"/>
                                  <w:color w:val="0E3B70"/>
                                  <w:sz w:val="20"/>
                                  <w:szCs w:val="20"/>
                                </w:rPr>
                                <w:t xml:space="preserve">Specs θέσεις για μη εμπορικές/κερδοσκοπικές συναλλαγές και </w:t>
                              </w:r>
                              <w:r>
                                <w:rPr>
                                  <w:rFonts w:ascii="Arial" w:eastAsia="Arial" w:hAnsi="Arial" w:cs="Arial"/>
                                  <w:color w:val="0E3B70"/>
                                  <w:sz w:val="20"/>
                                  <w:szCs w:val="20"/>
                                </w:rPr>
                                <w:t>σ</w:t>
                              </w:r>
                              <w:r w:rsidRPr="00444847">
                                <w:rPr>
                                  <w:rFonts w:ascii="Arial" w:eastAsia="Arial" w:hAnsi="Arial" w:cs="Arial"/>
                                  <w:color w:val="0E3B70"/>
                                  <w:sz w:val="20"/>
                                  <w:szCs w:val="20"/>
                                </w:rPr>
                                <w:t>υναλλαγματικ</w:t>
                              </w:r>
                              <w:r>
                                <w:rPr>
                                  <w:rFonts w:ascii="Arial" w:eastAsia="Arial" w:hAnsi="Arial" w:cs="Arial"/>
                                  <w:color w:val="0E3B70"/>
                                  <w:sz w:val="20"/>
                                  <w:szCs w:val="20"/>
                                </w:rPr>
                                <w:t>ή</w:t>
                              </w:r>
                              <w:r w:rsidRPr="00444847">
                                <w:rPr>
                                  <w:rFonts w:ascii="Arial" w:eastAsia="Arial" w:hAnsi="Arial" w:cs="Arial"/>
                                  <w:color w:val="0E3B70"/>
                                  <w:sz w:val="20"/>
                                  <w:szCs w:val="20"/>
                                </w:rPr>
                                <w:t xml:space="preserve"> </w:t>
                              </w:r>
                              <w:r>
                                <w:rPr>
                                  <w:rFonts w:ascii="Arial" w:eastAsia="Arial" w:hAnsi="Arial" w:cs="Arial"/>
                                  <w:color w:val="0E3B70"/>
                                  <w:sz w:val="20"/>
                                  <w:szCs w:val="20"/>
                                </w:rPr>
                                <w:t>ι</w:t>
                              </w:r>
                              <w:r w:rsidRPr="00444847">
                                <w:rPr>
                                  <w:rFonts w:ascii="Arial" w:eastAsia="Arial" w:hAnsi="Arial" w:cs="Arial"/>
                                  <w:color w:val="0E3B70"/>
                                  <w:sz w:val="20"/>
                                  <w:szCs w:val="20"/>
                                </w:rPr>
                                <w:t>σοτιμί</w:t>
                              </w:r>
                              <w:r>
                                <w:rPr>
                                  <w:rFonts w:ascii="Arial" w:eastAsia="Arial" w:hAnsi="Arial" w:cs="Arial"/>
                                  <w:color w:val="0E3B70"/>
                                  <w:sz w:val="20"/>
                                  <w:szCs w:val="20"/>
                                </w:rPr>
                                <w:t>α ευρώ/δολαρίου</w:t>
                              </w:r>
                              <w:r w:rsidRPr="004D5DD2">
                                <w:rPr>
                                  <w:rFonts w:ascii="Arial" w:eastAsia="Arial" w:hAnsi="Arial" w:cs="Arial"/>
                                  <w:noProof/>
                                  <w:color w:val="0E3B70"/>
                                  <w:sz w:val="20"/>
                                  <w:szCs w:val="20"/>
                                  <w:lang w:val="en-US"/>
                                </w:rPr>
                                <w:drawing>
                                  <wp:inline distT="0" distB="0" distL="0" distR="0" wp14:anchorId="3DC6BBCB" wp14:editId="0C1F1DCF">
                                    <wp:extent cx="5897880" cy="46990"/>
                                    <wp:effectExtent l="0" t="0" r="0" b="0"/>
                                    <wp:docPr id="2067594607" name="Picture 2067594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149B44A7" w14:textId="77777777" w:rsidR="00BE0179" w:rsidRDefault="00BE0179" w:rsidP="00BE0179">
                              <w:pPr>
                                <w:tabs>
                                  <w:tab w:val="left" w:pos="2410"/>
                                </w:tabs>
                                <w:spacing w:after="0" w:line="240" w:lineRule="auto"/>
                                <w:rPr>
                                  <w:rFonts w:ascii="Arial" w:eastAsia="Arial" w:hAnsi="Arial" w:cs="Arial"/>
                                  <w:color w:val="0E3B70"/>
                                  <w:sz w:val="20"/>
                                  <w:szCs w:val="20"/>
                                </w:rPr>
                              </w:pPr>
                              <w:r w:rsidRPr="00065F6E">
                                <w:rPr>
                                  <w:noProof/>
                                </w:rPr>
                                <w:drawing>
                                  <wp:inline distT="0" distB="0" distL="0" distR="0" wp14:anchorId="20C7577B" wp14:editId="1A73D5E3">
                                    <wp:extent cx="5686425" cy="2809875"/>
                                    <wp:effectExtent l="0" t="0" r="0" b="0"/>
                                    <wp:docPr id="1577874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86425" cy="2809875"/>
                                            </a:xfrm>
                                            <a:prstGeom prst="rect">
                                              <a:avLst/>
                                            </a:prstGeom>
                                            <a:noFill/>
                                            <a:ln>
                                              <a:noFill/>
                                            </a:ln>
                                          </pic:spPr>
                                        </pic:pic>
                                      </a:graphicData>
                                    </a:graphic>
                                  </wp:inline>
                                </w:drawing>
                              </w:r>
                            </w:p>
                            <w:p w14:paraId="23A57B42" w14:textId="77777777" w:rsidR="00BE0179" w:rsidRPr="005F4DC6" w:rsidRDefault="00BE0179" w:rsidP="00BE0179">
                              <w:pPr>
                                <w:tabs>
                                  <w:tab w:val="left" w:pos="2410"/>
                                </w:tabs>
                                <w:spacing w:after="0" w:line="240" w:lineRule="auto"/>
                                <w:jc w:val="center"/>
                                <w:rPr>
                                  <w:rFonts w:ascii="Arial" w:hAnsi="Arial" w:cs="Arial"/>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DBF4027" id="Group 54" o:spid="_x0000_s1043" style="position:absolute;left:0;text-align:left;margin-left:0;margin-top:8.3pt;width:568.55pt;height:249.2pt;z-index:-251630592;mso-position-horizontal-relative:margin;mso-height-relative:margin" coordorigin="58,-83" coordsize="72022,27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">
                <v:rect id="Rectangle 24" o:spid="_x0000_s1044" style="position:absolute;left:58;top:-69;width:10058;height:27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" fillcolor="#e5e4de" stroked="f">
                  <v:textbox>
                    <w:txbxContent>
                      <w:p w14:paraId="32D338E8" w14:textId="39267EA7" w:rsidR="00BE0179" w:rsidRPr="00065F6E" w:rsidRDefault="00BE0179" w:rsidP="00BE0179">
                        <w:pPr>
                          <w:jc w:val="center"/>
                          <w:rPr>
                            <w:rFonts w:ascii="Arial" w:hAnsi="Arial" w:cs="Arial"/>
                            <w:color w:val="E24C37"/>
                            <w:spacing w:val="-4"/>
                            <w:sz w:val="18"/>
                          </w:rPr>
                        </w:pPr>
                        <w:r w:rsidRPr="00787936">
                          <w:rPr>
                            <w:rFonts w:ascii="Arial" w:hAnsi="Arial" w:cs="Arial"/>
                            <w:color w:val="E24C37"/>
                            <w:spacing w:val="-4"/>
                            <w:sz w:val="18"/>
                          </w:rPr>
                          <w:br/>
                        </w:r>
                        <w:r w:rsidRPr="000753F7">
                          <w:rPr>
                            <w:rFonts w:ascii="Arial" w:hAnsi="Arial" w:cs="Arial"/>
                            <w:color w:val="E24C37"/>
                            <w:spacing w:val="-4"/>
                            <w:sz w:val="18"/>
                          </w:rPr>
                          <w:t>ΓΡΑΦΗΜΑ</w:t>
                        </w:r>
                        <w:r w:rsidRPr="00787936">
                          <w:rPr>
                            <w:rFonts w:ascii="Arial" w:hAnsi="Arial" w:cs="Arial"/>
                            <w:color w:val="E24C37"/>
                            <w:spacing w:val="-4"/>
                            <w:sz w:val="18"/>
                          </w:rPr>
                          <w:t xml:space="preserve"> </w:t>
                        </w:r>
                        <w:r w:rsidR="00615954">
                          <w:rPr>
                            <w:rFonts w:ascii="Arial" w:hAnsi="Arial" w:cs="Arial"/>
                            <w:color w:val="E24C37"/>
                            <w:spacing w:val="-4"/>
                            <w:sz w:val="18"/>
                          </w:rPr>
                          <w:t>5</w:t>
                        </w:r>
                      </w:p>
                      <w:p w14:paraId="6C3AF1D9" w14:textId="77777777" w:rsidR="00BE0179" w:rsidRPr="003666B6" w:rsidRDefault="00BE0179" w:rsidP="00BE0179">
                        <w:pPr>
                          <w:jc w:val="center"/>
                          <w:rPr>
                            <w:rFonts w:ascii="Arial" w:hAnsi="Arial" w:cs="Arial"/>
                            <w:color w:val="E24C37"/>
                            <w:spacing w:val="-4"/>
                            <w:sz w:val="18"/>
                          </w:rPr>
                        </w:pPr>
                      </w:p>
                      <w:p w14:paraId="2C5CFC4F" w14:textId="77777777" w:rsidR="00BE0179" w:rsidRPr="00787936" w:rsidRDefault="00BE0179" w:rsidP="00BE0179">
                        <w:pPr>
                          <w:jc w:val="center"/>
                          <w:rPr>
                            <w:rFonts w:ascii="Arial" w:hAnsi="Arial" w:cs="Arial"/>
                            <w:color w:val="E24C37"/>
                            <w:spacing w:val="-4"/>
                            <w:sz w:val="18"/>
                          </w:rPr>
                        </w:pPr>
                      </w:p>
                      <w:p w14:paraId="06481A86" w14:textId="77777777" w:rsidR="00BE0179" w:rsidRPr="00787936" w:rsidRDefault="00BE0179" w:rsidP="00BE0179">
                        <w:pPr>
                          <w:jc w:val="center"/>
                          <w:rPr>
                            <w:rFonts w:ascii="Arial" w:hAnsi="Arial" w:cs="Arial"/>
                            <w:color w:val="E24C37"/>
                            <w:spacing w:val="-4"/>
                            <w:sz w:val="18"/>
                          </w:rPr>
                        </w:pPr>
                      </w:p>
                      <w:p w14:paraId="172E4685" w14:textId="77777777" w:rsidR="00BE0179" w:rsidRPr="00787936" w:rsidRDefault="00BE0179" w:rsidP="00BE0179">
                        <w:pPr>
                          <w:jc w:val="center"/>
                          <w:rPr>
                            <w:rFonts w:ascii="Arial" w:hAnsi="Arial" w:cs="Arial"/>
                            <w:color w:val="E24C37"/>
                            <w:spacing w:val="-4"/>
                            <w:sz w:val="18"/>
                          </w:rPr>
                        </w:pPr>
                      </w:p>
                      <w:p w14:paraId="65542CDD" w14:textId="77777777" w:rsidR="00BE0179" w:rsidRDefault="00BE0179" w:rsidP="00BE0179">
                        <w:pPr>
                          <w:jc w:val="center"/>
                          <w:rPr>
                            <w:rFonts w:ascii="Arial" w:hAnsi="Arial" w:cs="Arial"/>
                            <w:color w:val="E24C37"/>
                            <w:spacing w:val="-4"/>
                            <w:sz w:val="18"/>
                          </w:rPr>
                        </w:pPr>
                      </w:p>
                      <w:p w14:paraId="6949FE3D" w14:textId="77777777" w:rsidR="00BE0179" w:rsidRPr="00787936" w:rsidRDefault="00BE0179" w:rsidP="00BE0179">
                        <w:pPr>
                          <w:jc w:val="center"/>
                          <w:rPr>
                            <w:rFonts w:ascii="Arial" w:hAnsi="Arial" w:cs="Arial"/>
                            <w:color w:val="E24C37"/>
                            <w:spacing w:val="-4"/>
                            <w:sz w:val="18"/>
                          </w:rPr>
                        </w:pPr>
                      </w:p>
                      <w:p w14:paraId="56AB4FD6" w14:textId="77777777" w:rsidR="00BE0179" w:rsidRPr="00787936" w:rsidRDefault="00BE0179" w:rsidP="00BE0179">
                        <w:pPr>
                          <w:jc w:val="center"/>
                          <w:rPr>
                            <w:rFonts w:ascii="Arial" w:hAnsi="Arial" w:cs="Arial"/>
                            <w:color w:val="E24C37"/>
                            <w:spacing w:val="-4"/>
                            <w:sz w:val="18"/>
                          </w:rPr>
                        </w:pPr>
                      </w:p>
                      <w:p w14:paraId="0522B13E" w14:textId="77777777" w:rsidR="00BE0179" w:rsidRPr="00816696" w:rsidRDefault="00BE0179" w:rsidP="00BE0179">
                        <w:pPr>
                          <w:rPr>
                            <w:rFonts w:ascii="Arial" w:hAnsi="Arial" w:cs="Arial"/>
                            <w:color w:val="000000"/>
                            <w:spacing w:val="-4"/>
                            <w:sz w:val="18"/>
                            <w:lang w:val="en-US"/>
                          </w:rPr>
                        </w:pPr>
                      </w:p>
                      <w:p w14:paraId="1EF64B9A" w14:textId="77777777" w:rsidR="00BE0179" w:rsidRPr="004D5DD2" w:rsidRDefault="00BE0179" w:rsidP="00BE0179">
                        <w:pPr>
                          <w:jc w:val="center"/>
                          <w:rPr>
                            <w:rFonts w:ascii="Arial" w:hAnsi="Arial" w:cs="Arial"/>
                            <w:color w:val="C00000"/>
                            <w:sz w:val="18"/>
                          </w:rPr>
                        </w:pPr>
                        <w:r w:rsidRPr="003F4835">
                          <w:rPr>
                            <w:rFonts w:ascii="Arial" w:hAnsi="Arial" w:cs="Arial"/>
                            <w:color w:val="000000"/>
                            <w:spacing w:val="-4"/>
                            <w:sz w:val="18"/>
                          </w:rPr>
                          <w:t>Πηγ</w:t>
                        </w:r>
                        <w:r>
                          <w:rPr>
                            <w:rFonts w:ascii="Arial" w:hAnsi="Arial" w:cs="Arial"/>
                            <w:color w:val="000000"/>
                            <w:spacing w:val="-4"/>
                            <w:sz w:val="18"/>
                          </w:rPr>
                          <w:t>ές</w:t>
                        </w:r>
                        <w:r w:rsidRPr="004D5DD2">
                          <w:rPr>
                            <w:rFonts w:ascii="Arial" w:hAnsi="Arial" w:cs="Arial"/>
                            <w:color w:val="000000"/>
                            <w:spacing w:val="-4"/>
                            <w:sz w:val="18"/>
                          </w:rPr>
                          <w:t>:</w:t>
                        </w:r>
                        <w:r w:rsidRPr="00444847">
                          <w:t xml:space="preserve"> </w:t>
                        </w:r>
                        <w:r w:rsidRPr="00444847">
                          <w:rPr>
                            <w:rFonts w:ascii="Arial" w:hAnsi="Arial" w:cs="Arial"/>
                            <w:color w:val="000000"/>
                            <w:spacing w:val="-4"/>
                            <w:sz w:val="18"/>
                          </w:rPr>
                          <w:t>CFTC, IMM, Bl</w:t>
                        </w:r>
                        <w:r>
                          <w:rPr>
                            <w:rFonts w:ascii="Arial" w:hAnsi="Arial" w:cs="Arial"/>
                            <w:color w:val="000000"/>
                            <w:spacing w:val="-4"/>
                            <w:sz w:val="18"/>
                          </w:rPr>
                          <w:t>οο</w:t>
                        </w:r>
                        <w:r>
                          <w:rPr>
                            <w:rFonts w:ascii="Arial" w:hAnsi="Arial" w:cs="Arial"/>
                            <w:color w:val="000000"/>
                            <w:spacing w:val="-4"/>
                            <w:sz w:val="18"/>
                            <w:lang w:val="en-US"/>
                          </w:rPr>
                          <w:t>mb</w:t>
                        </w:r>
                        <w:r w:rsidRPr="00444847">
                          <w:rPr>
                            <w:rFonts w:ascii="Arial" w:hAnsi="Arial" w:cs="Arial"/>
                            <w:color w:val="000000"/>
                            <w:spacing w:val="-4"/>
                            <w:sz w:val="18"/>
                          </w:rPr>
                          <w:t>erg</w:t>
                        </w:r>
                        <w:r w:rsidRPr="00FB5B16">
                          <w:rPr>
                            <w:rFonts w:ascii="Arial" w:hAnsi="Arial" w:cs="Arial"/>
                            <w:color w:val="000000"/>
                            <w:spacing w:val="-4"/>
                            <w:sz w:val="18"/>
                          </w:rPr>
                          <w:t xml:space="preserve">                                                                     </w:t>
                        </w:r>
                      </w:p>
                    </w:txbxContent>
                  </v:textbox>
                </v:rect>
                <v:shape id="Freeform 364" o:spid="_x0000_s1045" style="position:absolute;left:11329;top:-83;width:60751;height:27493;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" adj="-11796480,,5400" path="m9585,l,,,4123r9585,l9585,xe" fillcolor="#e5e4de" stroked="f">
                  <v:stroke joinstyle="miter"/>
                  <v:formulas/>
                  <v:path arrowok="t" o:connecttype="custom" o:connectlocs="38572861,0;0,0;0,17521541;38572861,17521541;38572861,0" o:connectangles="0,0,0,0,0" textboxrect="0,0,9586,4124"/>
                  <v:textbox>
                    <w:txbxContent>
                      <w:p w14:paraId="61C7BEFF" w14:textId="77777777" w:rsidR="00BE0179" w:rsidRPr="001E6512" w:rsidRDefault="00BE0179" w:rsidP="00BE0179">
                        <w:pPr>
                          <w:tabs>
                            <w:tab w:val="left" w:pos="2410"/>
                          </w:tabs>
                          <w:spacing w:after="0" w:line="240" w:lineRule="auto"/>
                          <w:rPr>
                            <w:rFonts w:ascii="Arial" w:hAnsi="Arial" w:cs="Arial"/>
                            <w:sz w:val="10"/>
                            <w:szCs w:val="10"/>
                          </w:rPr>
                        </w:pPr>
                      </w:p>
                      <w:p w14:paraId="46F73439" w14:textId="77777777" w:rsidR="00BE0179" w:rsidRPr="001E6512" w:rsidRDefault="00BE0179" w:rsidP="00BE0179">
                        <w:pPr>
                          <w:tabs>
                            <w:tab w:val="left" w:pos="2410"/>
                          </w:tabs>
                          <w:spacing w:after="0" w:line="240" w:lineRule="auto"/>
                          <w:rPr>
                            <w:rFonts w:ascii="Arial" w:eastAsia="Arial" w:hAnsi="Arial" w:cs="Arial"/>
                            <w:color w:val="0E3B70"/>
                            <w:sz w:val="20"/>
                            <w:szCs w:val="20"/>
                          </w:rPr>
                        </w:pPr>
                        <w:r w:rsidRPr="00444847">
                          <w:rPr>
                            <w:rFonts w:ascii="Arial" w:eastAsia="Arial" w:hAnsi="Arial" w:cs="Arial"/>
                            <w:color w:val="0E3B70"/>
                            <w:sz w:val="20"/>
                            <w:szCs w:val="20"/>
                          </w:rPr>
                          <w:t xml:space="preserve">Specs θέσεις για μη εμπορικές/κερδοσκοπικές συναλλαγές και </w:t>
                        </w:r>
                        <w:r>
                          <w:rPr>
                            <w:rFonts w:ascii="Arial" w:eastAsia="Arial" w:hAnsi="Arial" w:cs="Arial"/>
                            <w:color w:val="0E3B70"/>
                            <w:sz w:val="20"/>
                            <w:szCs w:val="20"/>
                          </w:rPr>
                          <w:t>σ</w:t>
                        </w:r>
                        <w:r w:rsidRPr="00444847">
                          <w:rPr>
                            <w:rFonts w:ascii="Arial" w:eastAsia="Arial" w:hAnsi="Arial" w:cs="Arial"/>
                            <w:color w:val="0E3B70"/>
                            <w:sz w:val="20"/>
                            <w:szCs w:val="20"/>
                          </w:rPr>
                          <w:t>υναλλαγματικ</w:t>
                        </w:r>
                        <w:r>
                          <w:rPr>
                            <w:rFonts w:ascii="Arial" w:eastAsia="Arial" w:hAnsi="Arial" w:cs="Arial"/>
                            <w:color w:val="0E3B70"/>
                            <w:sz w:val="20"/>
                            <w:szCs w:val="20"/>
                          </w:rPr>
                          <w:t>ή</w:t>
                        </w:r>
                        <w:r w:rsidRPr="00444847">
                          <w:rPr>
                            <w:rFonts w:ascii="Arial" w:eastAsia="Arial" w:hAnsi="Arial" w:cs="Arial"/>
                            <w:color w:val="0E3B70"/>
                            <w:sz w:val="20"/>
                            <w:szCs w:val="20"/>
                          </w:rPr>
                          <w:t xml:space="preserve"> </w:t>
                        </w:r>
                        <w:r>
                          <w:rPr>
                            <w:rFonts w:ascii="Arial" w:eastAsia="Arial" w:hAnsi="Arial" w:cs="Arial"/>
                            <w:color w:val="0E3B70"/>
                            <w:sz w:val="20"/>
                            <w:szCs w:val="20"/>
                          </w:rPr>
                          <w:t>ι</w:t>
                        </w:r>
                        <w:r w:rsidRPr="00444847">
                          <w:rPr>
                            <w:rFonts w:ascii="Arial" w:eastAsia="Arial" w:hAnsi="Arial" w:cs="Arial"/>
                            <w:color w:val="0E3B70"/>
                            <w:sz w:val="20"/>
                            <w:szCs w:val="20"/>
                          </w:rPr>
                          <w:t>σοτιμί</w:t>
                        </w:r>
                        <w:r>
                          <w:rPr>
                            <w:rFonts w:ascii="Arial" w:eastAsia="Arial" w:hAnsi="Arial" w:cs="Arial"/>
                            <w:color w:val="0E3B70"/>
                            <w:sz w:val="20"/>
                            <w:szCs w:val="20"/>
                          </w:rPr>
                          <w:t>α ευρώ/δολαρίου</w:t>
                        </w:r>
                        <w:r w:rsidRPr="004D5DD2">
                          <w:rPr>
                            <w:rFonts w:ascii="Arial" w:eastAsia="Arial" w:hAnsi="Arial" w:cs="Arial"/>
                            <w:noProof/>
                            <w:color w:val="0E3B70"/>
                            <w:sz w:val="20"/>
                            <w:szCs w:val="20"/>
                            <w:lang w:val="en-US"/>
                          </w:rPr>
                          <w:drawing>
                            <wp:inline distT="0" distB="0" distL="0" distR="0" wp14:anchorId="3DC6BBCB" wp14:editId="0C1F1DCF">
                              <wp:extent cx="5897880" cy="46990"/>
                              <wp:effectExtent l="0" t="0" r="0" b="0"/>
                              <wp:docPr id="2067594607" name="Picture 2067594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149B44A7" w14:textId="77777777" w:rsidR="00BE0179" w:rsidRDefault="00BE0179" w:rsidP="00BE0179">
                        <w:pPr>
                          <w:tabs>
                            <w:tab w:val="left" w:pos="2410"/>
                          </w:tabs>
                          <w:spacing w:after="0" w:line="240" w:lineRule="auto"/>
                          <w:rPr>
                            <w:rFonts w:ascii="Arial" w:eastAsia="Arial" w:hAnsi="Arial" w:cs="Arial"/>
                            <w:color w:val="0E3B70"/>
                            <w:sz w:val="20"/>
                            <w:szCs w:val="20"/>
                          </w:rPr>
                        </w:pPr>
                        <w:r w:rsidRPr="00065F6E">
                          <w:rPr>
                            <w:noProof/>
                          </w:rPr>
                          <w:drawing>
                            <wp:inline distT="0" distB="0" distL="0" distR="0" wp14:anchorId="20C7577B" wp14:editId="1A73D5E3">
                              <wp:extent cx="5686425" cy="2809875"/>
                              <wp:effectExtent l="0" t="0" r="0" b="0"/>
                              <wp:docPr id="1577874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86425" cy="2809875"/>
                                      </a:xfrm>
                                      <a:prstGeom prst="rect">
                                        <a:avLst/>
                                      </a:prstGeom>
                                      <a:noFill/>
                                      <a:ln>
                                        <a:noFill/>
                                      </a:ln>
                                    </pic:spPr>
                                  </pic:pic>
                                </a:graphicData>
                              </a:graphic>
                            </wp:inline>
                          </w:drawing>
                        </w:r>
                      </w:p>
                      <w:p w14:paraId="23A57B42" w14:textId="77777777" w:rsidR="00BE0179" w:rsidRPr="005F4DC6" w:rsidRDefault="00BE0179" w:rsidP="00BE0179">
                        <w:pPr>
                          <w:tabs>
                            <w:tab w:val="left" w:pos="2410"/>
                          </w:tabs>
                          <w:spacing w:after="0" w:line="240" w:lineRule="auto"/>
                          <w:jc w:val="center"/>
                          <w:rPr>
                            <w:rFonts w:ascii="Arial" w:hAnsi="Arial" w:cs="Arial"/>
                            <w:sz w:val="20"/>
                          </w:rPr>
                        </w:pPr>
                      </w:p>
                    </w:txbxContent>
                  </v:textbox>
                </v:shape>
                <w10:wrap anchorx="margin"/>
              </v:group>
            </w:pict>
          </mc:Fallback>
        </mc:AlternateContent>
      </w:r>
    </w:p>
    <w:p w14:paraId="2817DA61" w14:textId="77777777" w:rsidR="00BE0179" w:rsidRPr="00390CE1" w:rsidRDefault="00BE0179" w:rsidP="00BE0179">
      <w:pPr>
        <w:widowControl w:val="0"/>
        <w:kinsoku w:val="0"/>
        <w:overflowPunct w:val="0"/>
        <w:autoSpaceDE w:val="0"/>
        <w:autoSpaceDN w:val="0"/>
        <w:spacing w:after="0" w:line="240" w:lineRule="auto"/>
        <w:ind w:left="1758" w:right="3402"/>
        <w:jc w:val="both"/>
        <w:rPr>
          <w:rFonts w:ascii="Arial" w:eastAsia="Arial" w:hAnsi="Arial" w:cs="Arial"/>
          <w:bCs/>
          <w:sz w:val="20"/>
          <w:szCs w:val="20"/>
        </w:rPr>
      </w:pPr>
    </w:p>
    <w:p w14:paraId="3621827F" w14:textId="77777777" w:rsidR="00BE0179" w:rsidRPr="00DD510B" w:rsidRDefault="00BE0179" w:rsidP="00BE0179">
      <w:pPr>
        <w:widowControl w:val="0"/>
        <w:kinsoku w:val="0"/>
        <w:overflowPunct w:val="0"/>
        <w:autoSpaceDE w:val="0"/>
        <w:autoSpaceDN w:val="0"/>
        <w:spacing w:after="0" w:line="240" w:lineRule="auto"/>
        <w:ind w:left="1758" w:right="3402"/>
        <w:jc w:val="both"/>
        <w:rPr>
          <w:rFonts w:ascii="Arial" w:eastAsia="Arial" w:hAnsi="Arial" w:cs="Arial"/>
          <w:bCs/>
          <w:sz w:val="20"/>
          <w:szCs w:val="20"/>
        </w:rPr>
      </w:pPr>
    </w:p>
    <w:p w14:paraId="3E981203" w14:textId="77777777" w:rsidR="00BE0179" w:rsidRPr="00E16AE8" w:rsidRDefault="00BE0179" w:rsidP="00BE0179">
      <w:pPr>
        <w:widowControl w:val="0"/>
        <w:kinsoku w:val="0"/>
        <w:overflowPunct w:val="0"/>
        <w:autoSpaceDE w:val="0"/>
        <w:autoSpaceDN w:val="0"/>
        <w:spacing w:after="0" w:line="240" w:lineRule="auto"/>
        <w:ind w:left="1758" w:right="3402"/>
        <w:jc w:val="both"/>
        <w:rPr>
          <w:rFonts w:ascii="Arial" w:eastAsia="Arial" w:hAnsi="Arial" w:cs="Arial"/>
          <w:bCs/>
          <w:sz w:val="20"/>
          <w:szCs w:val="20"/>
        </w:rPr>
      </w:pPr>
    </w:p>
    <w:p w14:paraId="6AF7C8B1" w14:textId="77777777" w:rsidR="00BE0179" w:rsidRPr="00AB5E0F" w:rsidRDefault="00BE0179" w:rsidP="00BE0179">
      <w:pPr>
        <w:widowControl w:val="0"/>
        <w:tabs>
          <w:tab w:val="left" w:pos="11057"/>
        </w:tabs>
        <w:kinsoku w:val="0"/>
        <w:overflowPunct w:val="0"/>
        <w:autoSpaceDE w:val="0"/>
        <w:autoSpaceDN w:val="0"/>
        <w:spacing w:after="0" w:line="240" w:lineRule="auto"/>
        <w:ind w:right="3402"/>
        <w:jc w:val="both"/>
        <w:rPr>
          <w:rFonts w:ascii="Arial" w:eastAsia="Arial" w:hAnsi="Arial" w:cs="Arial"/>
          <w:sz w:val="20"/>
          <w:szCs w:val="20"/>
        </w:rPr>
      </w:pPr>
    </w:p>
    <w:p w14:paraId="3EDB12B5" w14:textId="77777777" w:rsidR="00BE0179" w:rsidRPr="00AB5E0F" w:rsidRDefault="00BE0179" w:rsidP="00BE0179">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75696C83" w14:textId="77777777" w:rsidR="00BE0179" w:rsidRPr="00AB5E0F" w:rsidRDefault="00BE0179" w:rsidP="00BE0179">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6874D7B9" w14:textId="77777777" w:rsidR="00BE0179" w:rsidRPr="00AB5E0F" w:rsidRDefault="00BE0179" w:rsidP="00BE0179">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6584B10B" w14:textId="77777777" w:rsidR="00BE0179" w:rsidRPr="00AB5E0F" w:rsidRDefault="00BE0179" w:rsidP="00BE0179">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2E88CEDC" w14:textId="77777777" w:rsidR="00BE0179" w:rsidRPr="00AB5E0F" w:rsidRDefault="00BE0179" w:rsidP="00BE0179">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51749BEC" w14:textId="77777777" w:rsidR="00BE0179" w:rsidRPr="00AB5E0F" w:rsidRDefault="00BE0179" w:rsidP="00BE0179">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018E89F3" w14:textId="77777777" w:rsidR="00BE0179" w:rsidRPr="00AB5E0F" w:rsidRDefault="00BE0179" w:rsidP="00BE0179">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544EE141" w14:textId="77777777" w:rsidR="00BE0179" w:rsidRPr="00AB5E0F" w:rsidRDefault="00BE0179" w:rsidP="00BE0179">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71245A5F" w14:textId="77777777" w:rsidR="00BE0179" w:rsidRPr="00AB5E0F" w:rsidRDefault="00BE0179" w:rsidP="00BE0179">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1AABD910" w14:textId="77777777" w:rsidR="00BE0179" w:rsidRPr="00AB5E0F" w:rsidRDefault="00BE0179" w:rsidP="00BE0179">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4DB2F9AD" w14:textId="77777777" w:rsidR="00BE0179" w:rsidRPr="00AB5E0F" w:rsidRDefault="00BE0179" w:rsidP="00BE0179">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66214AE5" w14:textId="77777777" w:rsidR="00BE0179" w:rsidRPr="00AB5E0F" w:rsidRDefault="00BE0179" w:rsidP="00BE0179">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2643265C" w14:textId="77777777" w:rsidR="00BE0179" w:rsidRPr="00AB5E0F" w:rsidRDefault="00BE0179" w:rsidP="00BE0179">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792351DD" w14:textId="77777777" w:rsidR="00BE0179" w:rsidRPr="00AB5E0F" w:rsidRDefault="00BE0179" w:rsidP="00BE0179">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5B087F33" w14:textId="77777777" w:rsidR="00BE0179" w:rsidRPr="007A6AB6" w:rsidRDefault="00BE0179" w:rsidP="00BE0179">
      <w:pPr>
        <w:widowControl w:val="0"/>
        <w:tabs>
          <w:tab w:val="left" w:pos="11057"/>
        </w:tabs>
        <w:kinsoku w:val="0"/>
        <w:overflowPunct w:val="0"/>
        <w:autoSpaceDE w:val="0"/>
        <w:autoSpaceDN w:val="0"/>
        <w:spacing w:after="0" w:line="240" w:lineRule="auto"/>
        <w:ind w:right="3402"/>
        <w:jc w:val="both"/>
        <w:rPr>
          <w:rFonts w:ascii="Arial" w:eastAsia="Arial" w:hAnsi="Arial" w:cs="Arial"/>
          <w:sz w:val="20"/>
          <w:szCs w:val="20"/>
        </w:rPr>
      </w:pPr>
    </w:p>
    <w:p w14:paraId="7004A15D" w14:textId="77777777" w:rsidR="00BE0179" w:rsidRPr="00827819" w:rsidRDefault="00BE0179" w:rsidP="00BE0179">
      <w:pPr>
        <w:widowControl w:val="0"/>
        <w:pBdr>
          <w:top w:val="single" w:sz="8" w:space="1" w:color="00B0F0"/>
          <w:bottom w:val="single" w:sz="8" w:space="1" w:color="00B0F0"/>
        </w:pBdr>
        <w:kinsoku w:val="0"/>
        <w:overflowPunct w:val="0"/>
        <w:autoSpaceDE w:val="0"/>
        <w:autoSpaceDN w:val="0"/>
        <w:adjustRightInd w:val="0"/>
        <w:spacing w:before="69" w:after="0" w:line="240" w:lineRule="auto"/>
        <w:ind w:left="1780" w:right="227"/>
        <w:outlineLvl w:val="0"/>
        <w:rPr>
          <w:rFonts w:ascii="Arial" w:eastAsiaTheme="minorEastAsia" w:hAnsi="Arial" w:cs="Arial"/>
          <w:b/>
          <w:bCs/>
          <w:color w:val="63A1AA"/>
          <w:sz w:val="24"/>
          <w:szCs w:val="24"/>
          <w:lang w:val="en-US" w:eastAsia="el-GR"/>
        </w:rPr>
      </w:pPr>
      <w:r w:rsidRPr="00AB5E0F">
        <w:rPr>
          <w:rFonts w:ascii="Arial" w:eastAsiaTheme="minorEastAsia" w:hAnsi="Arial" w:cs="Arial"/>
          <w:b/>
          <w:bCs/>
          <w:color w:val="63A1AA"/>
          <w:sz w:val="24"/>
          <w:szCs w:val="24"/>
          <w:lang w:eastAsia="el-GR"/>
        </w:rPr>
        <w:lastRenderedPageBreak/>
        <w:t>Αγορές</w:t>
      </w:r>
      <w:r w:rsidRPr="00827819">
        <w:rPr>
          <w:rFonts w:ascii="Arial" w:eastAsiaTheme="minorEastAsia" w:hAnsi="Arial" w:cs="Arial"/>
          <w:b/>
          <w:bCs/>
          <w:color w:val="63A1AA"/>
          <w:sz w:val="24"/>
          <w:szCs w:val="24"/>
          <w:lang w:val="en-US" w:eastAsia="el-GR"/>
        </w:rPr>
        <w:t xml:space="preserve"> </w:t>
      </w:r>
      <w:r w:rsidRPr="00AB5E0F">
        <w:rPr>
          <w:rFonts w:ascii="Arial" w:eastAsiaTheme="minorEastAsia" w:hAnsi="Arial" w:cs="Arial"/>
          <w:b/>
          <w:bCs/>
          <w:color w:val="63A1AA"/>
          <w:sz w:val="24"/>
          <w:szCs w:val="24"/>
          <w:lang w:eastAsia="el-GR"/>
        </w:rPr>
        <w:t>σε</w:t>
      </w:r>
      <w:r w:rsidRPr="00827819">
        <w:rPr>
          <w:rFonts w:ascii="Arial" w:eastAsiaTheme="minorEastAsia" w:hAnsi="Arial" w:cs="Arial"/>
          <w:b/>
          <w:bCs/>
          <w:color w:val="63A1AA"/>
          <w:sz w:val="24"/>
          <w:szCs w:val="24"/>
          <w:lang w:val="en-US" w:eastAsia="el-GR"/>
        </w:rPr>
        <w:t xml:space="preserve"> </w:t>
      </w:r>
      <w:r w:rsidRPr="00AB5E0F">
        <w:rPr>
          <w:rFonts w:ascii="Arial" w:eastAsiaTheme="minorEastAsia" w:hAnsi="Arial" w:cs="Arial"/>
          <w:b/>
          <w:bCs/>
          <w:color w:val="63A1AA"/>
          <w:sz w:val="24"/>
          <w:szCs w:val="24"/>
          <w:lang w:eastAsia="el-GR"/>
        </w:rPr>
        <w:t>Αριθμούς</w:t>
      </w:r>
    </w:p>
    <w:p w14:paraId="7CAF64D1" w14:textId="77777777" w:rsidR="00BE0179" w:rsidRPr="00827819" w:rsidRDefault="00BE0179" w:rsidP="00BE0179">
      <w:pPr>
        <w:spacing w:after="0"/>
        <w:ind w:right="170"/>
        <w:rPr>
          <w:rFonts w:ascii="Arial" w:eastAsia="Arial" w:hAnsi="Arial" w:cs="Arial"/>
          <w:color w:val="231F20"/>
          <w:sz w:val="20"/>
          <w:szCs w:val="19"/>
          <w:lang w:val="en-US"/>
        </w:rPr>
      </w:pPr>
    </w:p>
    <w:p w14:paraId="6FBBA5D3" w14:textId="77777777" w:rsidR="00BE0179" w:rsidRPr="00827819" w:rsidRDefault="00BE0179" w:rsidP="00BE0179">
      <w:pPr>
        <w:ind w:left="1780" w:right="170"/>
        <w:rPr>
          <w:rFonts w:ascii="Arial" w:eastAsia="Arial" w:hAnsi="Arial" w:cs="Arial"/>
          <w:color w:val="231F20"/>
          <w:sz w:val="20"/>
          <w:szCs w:val="19"/>
          <w:lang w:val="en-US"/>
        </w:rPr>
      </w:pPr>
      <w:r>
        <w:rPr>
          <w:noProof/>
        </w:rPr>
        <mc:AlternateContent>
          <mc:Choice Requires="wpg">
            <w:drawing>
              <wp:anchor distT="0" distB="0" distL="114300" distR="114300" simplePos="0" relativeHeight="251689984" behindDoc="1" locked="0" layoutInCell="1" allowOverlap="1" wp14:anchorId="26C97016" wp14:editId="0367F702">
                <wp:simplePos x="0" y="0"/>
                <wp:positionH relativeFrom="column">
                  <wp:posOffset>0</wp:posOffset>
                </wp:positionH>
                <wp:positionV relativeFrom="paragraph">
                  <wp:posOffset>-635</wp:posOffset>
                </wp:positionV>
                <wp:extent cx="7199630" cy="3260725"/>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3260725"/>
                          <a:chOff x="0" y="0"/>
                          <a:chExt cx="71804" cy="26460"/>
                        </a:xfrm>
                      </wpg:grpSpPr>
                      <wps:wsp>
                        <wps:cNvPr id="52" name="Rectangle 24"/>
                        <wps:cNvSpPr>
                          <a:spLocks noChangeArrowheads="1"/>
                        </wps:cNvSpPr>
                        <wps:spPr bwMode="auto">
                          <a:xfrm>
                            <a:off x="0" y="0"/>
                            <a:ext cx="9926" cy="26289"/>
                          </a:xfrm>
                          <a:prstGeom prst="rect">
                            <a:avLst/>
                          </a:prstGeom>
                          <a:solidFill>
                            <a:srgbClr val="E5E4DE"/>
                          </a:solidFill>
                          <a:ln>
                            <a:noFill/>
                          </a:ln>
                        </wps:spPr>
                        <wps:txbx>
                          <w:txbxContent>
                            <w:p w14:paraId="68E134E3" w14:textId="6FD447E7" w:rsidR="00BE0179" w:rsidRPr="00615954" w:rsidRDefault="00BE0179" w:rsidP="00BE0179">
                              <w:pPr>
                                <w:jc w:val="center"/>
                                <w:rPr>
                                  <w:rFonts w:ascii="Arial" w:hAnsi="Arial" w:cs="Arial"/>
                                  <w:color w:val="E24C37"/>
                                  <w:spacing w:val="-4"/>
                                  <w:sz w:val="18"/>
                                </w:rPr>
                              </w:pPr>
                              <w:r w:rsidRPr="00787936">
                                <w:rPr>
                                  <w:rFonts w:ascii="Arial" w:hAnsi="Arial" w:cs="Arial"/>
                                  <w:color w:val="E24C37"/>
                                  <w:spacing w:val="-4"/>
                                  <w:sz w:val="18"/>
                                </w:rPr>
                                <w:br/>
                              </w:r>
                              <w:r>
                                <w:rPr>
                                  <w:rFonts w:ascii="Arial" w:hAnsi="Arial" w:cs="Arial"/>
                                  <w:color w:val="E24C37"/>
                                  <w:spacing w:val="-4"/>
                                  <w:sz w:val="18"/>
                                </w:rPr>
                                <w:t xml:space="preserve">ΠΙΝΑΚΑΣ </w:t>
                              </w:r>
                              <w:r w:rsidR="00615954">
                                <w:rPr>
                                  <w:rFonts w:ascii="Arial" w:hAnsi="Arial" w:cs="Arial"/>
                                  <w:color w:val="E24C37"/>
                                  <w:spacing w:val="-4"/>
                                  <w:sz w:val="18"/>
                                </w:rPr>
                                <w:t>1</w:t>
                              </w:r>
                            </w:p>
                            <w:p w14:paraId="22B6D6FC" w14:textId="77777777" w:rsidR="00BE0179" w:rsidRPr="003666B6" w:rsidRDefault="00BE0179" w:rsidP="00BE0179">
                              <w:pPr>
                                <w:jc w:val="center"/>
                                <w:rPr>
                                  <w:rFonts w:ascii="Arial" w:hAnsi="Arial" w:cs="Arial"/>
                                  <w:color w:val="E24C37"/>
                                  <w:spacing w:val="-4"/>
                                  <w:sz w:val="18"/>
                                </w:rPr>
                              </w:pPr>
                            </w:p>
                            <w:p w14:paraId="5B625850" w14:textId="77777777" w:rsidR="00BE0179" w:rsidRPr="00787936" w:rsidRDefault="00BE0179" w:rsidP="00BE0179">
                              <w:pPr>
                                <w:jc w:val="center"/>
                                <w:rPr>
                                  <w:rFonts w:ascii="Arial" w:hAnsi="Arial" w:cs="Arial"/>
                                  <w:color w:val="E24C37"/>
                                  <w:spacing w:val="-4"/>
                                  <w:sz w:val="18"/>
                                </w:rPr>
                              </w:pPr>
                            </w:p>
                            <w:p w14:paraId="66E2DBF0" w14:textId="77777777" w:rsidR="00BE0179" w:rsidRPr="00787936" w:rsidRDefault="00BE0179" w:rsidP="00BE0179">
                              <w:pPr>
                                <w:jc w:val="center"/>
                                <w:rPr>
                                  <w:rFonts w:ascii="Arial" w:hAnsi="Arial" w:cs="Arial"/>
                                  <w:color w:val="E24C37"/>
                                  <w:spacing w:val="-4"/>
                                  <w:sz w:val="18"/>
                                </w:rPr>
                              </w:pPr>
                            </w:p>
                            <w:p w14:paraId="281C6F17" w14:textId="77777777" w:rsidR="00BE0179" w:rsidRPr="00787936" w:rsidRDefault="00BE0179" w:rsidP="00BE0179">
                              <w:pPr>
                                <w:jc w:val="center"/>
                                <w:rPr>
                                  <w:rFonts w:ascii="Arial" w:hAnsi="Arial" w:cs="Arial"/>
                                  <w:color w:val="E24C37"/>
                                  <w:spacing w:val="-4"/>
                                  <w:sz w:val="18"/>
                                </w:rPr>
                              </w:pPr>
                            </w:p>
                            <w:p w14:paraId="65DE8438" w14:textId="77777777" w:rsidR="00BE0179" w:rsidRDefault="00BE0179" w:rsidP="00BE0179">
                              <w:pPr>
                                <w:jc w:val="center"/>
                                <w:rPr>
                                  <w:rFonts w:ascii="Arial" w:hAnsi="Arial" w:cs="Arial"/>
                                  <w:color w:val="E24C37"/>
                                  <w:spacing w:val="-4"/>
                                  <w:sz w:val="18"/>
                                </w:rPr>
                              </w:pPr>
                            </w:p>
                            <w:p w14:paraId="24834165" w14:textId="77777777" w:rsidR="00BE0179" w:rsidRPr="00787936" w:rsidRDefault="00BE0179" w:rsidP="00BE0179">
                              <w:pPr>
                                <w:jc w:val="center"/>
                                <w:rPr>
                                  <w:rFonts w:ascii="Arial" w:hAnsi="Arial" w:cs="Arial"/>
                                  <w:color w:val="E24C37"/>
                                  <w:spacing w:val="-4"/>
                                  <w:sz w:val="18"/>
                                </w:rPr>
                              </w:pPr>
                            </w:p>
                            <w:p w14:paraId="5A708C7E" w14:textId="77777777" w:rsidR="00BE0179" w:rsidRPr="00787936" w:rsidRDefault="00BE0179" w:rsidP="00BE0179">
                              <w:pPr>
                                <w:jc w:val="center"/>
                                <w:rPr>
                                  <w:rFonts w:ascii="Arial" w:hAnsi="Arial" w:cs="Arial"/>
                                  <w:color w:val="E24C37"/>
                                  <w:spacing w:val="-4"/>
                                  <w:sz w:val="18"/>
                                </w:rPr>
                              </w:pPr>
                            </w:p>
                            <w:p w14:paraId="2ACA9E95" w14:textId="77777777" w:rsidR="00BE0179" w:rsidRDefault="00BE0179" w:rsidP="00BE0179">
                              <w:pPr>
                                <w:jc w:val="center"/>
                                <w:rPr>
                                  <w:rFonts w:ascii="Arial" w:hAnsi="Arial" w:cs="Arial"/>
                                  <w:color w:val="000000"/>
                                  <w:spacing w:val="-4"/>
                                  <w:sz w:val="18"/>
                                </w:rPr>
                              </w:pPr>
                            </w:p>
                            <w:p w14:paraId="3A3287AE" w14:textId="77777777" w:rsidR="00BE0179" w:rsidRDefault="00BE0179" w:rsidP="00BE0179">
                              <w:pPr>
                                <w:jc w:val="center"/>
                                <w:rPr>
                                  <w:rFonts w:ascii="Arial" w:hAnsi="Arial" w:cs="Arial"/>
                                  <w:color w:val="000000"/>
                                  <w:spacing w:val="-4"/>
                                  <w:sz w:val="18"/>
                                </w:rPr>
                              </w:pPr>
                            </w:p>
                            <w:p w14:paraId="3F8BF7FA" w14:textId="77777777" w:rsidR="00BE0179" w:rsidRPr="004D5DD2" w:rsidRDefault="00BE0179" w:rsidP="00BE0179">
                              <w:pPr>
                                <w:jc w:val="center"/>
                                <w:rPr>
                                  <w:rFonts w:ascii="Arial" w:hAnsi="Arial" w:cs="Arial"/>
                                  <w:color w:val="C00000"/>
                                  <w:sz w:val="18"/>
                                </w:rPr>
                              </w:pPr>
                              <w:r w:rsidRPr="003F4835">
                                <w:rPr>
                                  <w:rFonts w:ascii="Arial" w:hAnsi="Arial" w:cs="Arial"/>
                                  <w:color w:val="000000"/>
                                  <w:spacing w:val="-4"/>
                                  <w:sz w:val="18"/>
                                </w:rPr>
                                <w:t>Πηγή</w:t>
                              </w:r>
                              <w:r w:rsidRPr="004D5DD2">
                                <w:rPr>
                                  <w:rFonts w:ascii="Arial" w:hAnsi="Arial" w:cs="Arial"/>
                                  <w:color w:val="000000"/>
                                  <w:spacing w:val="-4"/>
                                  <w:sz w:val="18"/>
                                </w:rPr>
                                <w:t>:</w:t>
                              </w:r>
                              <w:r w:rsidRPr="00444847">
                                <w:rPr>
                                  <w:rFonts w:ascii="Arial" w:hAnsi="Arial" w:cs="Arial"/>
                                  <w:color w:val="000000"/>
                                  <w:spacing w:val="-4"/>
                                  <w:sz w:val="18"/>
                                </w:rPr>
                                <w:t xml:space="preserve"> Bl</w:t>
                              </w:r>
                              <w:r>
                                <w:rPr>
                                  <w:rFonts w:ascii="Arial" w:hAnsi="Arial" w:cs="Arial"/>
                                  <w:color w:val="000000"/>
                                  <w:spacing w:val="-4"/>
                                  <w:sz w:val="18"/>
                                </w:rPr>
                                <w:t>οο</w:t>
                              </w:r>
                              <w:r>
                                <w:rPr>
                                  <w:rFonts w:ascii="Arial" w:hAnsi="Arial" w:cs="Arial"/>
                                  <w:color w:val="000000"/>
                                  <w:spacing w:val="-4"/>
                                  <w:sz w:val="18"/>
                                  <w:lang w:val="en-US"/>
                                </w:rPr>
                                <w:t>mb</w:t>
                              </w:r>
                              <w:r w:rsidRPr="00444847">
                                <w:rPr>
                                  <w:rFonts w:ascii="Arial" w:hAnsi="Arial" w:cs="Arial"/>
                                  <w:color w:val="000000"/>
                                  <w:spacing w:val="-4"/>
                                  <w:sz w:val="18"/>
                                </w:rPr>
                                <w:t>erg</w:t>
                              </w:r>
                              <w:r w:rsidRPr="00FB5B16">
                                <w:rPr>
                                  <w:rFonts w:ascii="Arial" w:hAnsi="Arial" w:cs="Arial"/>
                                  <w:color w:val="000000"/>
                                  <w:spacing w:val="-4"/>
                                  <w:sz w:val="18"/>
                                </w:rPr>
                                <w:t xml:space="preserve">                                                                     </w:t>
                              </w:r>
                            </w:p>
                          </w:txbxContent>
                        </wps:txbx>
                        <wps:bodyPr rot="0" vert="horz" wrap="square" lIns="91440" tIns="45720" rIns="91440" bIns="45720" anchor="t" anchorCtr="0" upright="1">
                          <a:noAutofit/>
                        </wps:bodyPr>
                      </wps:wsp>
                      <wps:wsp>
                        <wps:cNvPr id="53" name="Freeform 364"/>
                        <wps:cNvSpPr>
                          <a:spLocks/>
                        </wps:cNvSpPr>
                        <wps:spPr bwMode="auto">
                          <a:xfrm>
                            <a:off x="11158" y="0"/>
                            <a:ext cx="60646" cy="26460"/>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wps:spPr>
                        <wps:txbx>
                          <w:txbxContent>
                            <w:p w14:paraId="75487E30" w14:textId="77777777" w:rsidR="00BE0179" w:rsidRPr="001E6512" w:rsidRDefault="00BE0179" w:rsidP="00BE0179">
                              <w:pPr>
                                <w:tabs>
                                  <w:tab w:val="left" w:pos="2410"/>
                                </w:tabs>
                                <w:spacing w:after="0" w:line="240" w:lineRule="auto"/>
                                <w:rPr>
                                  <w:rFonts w:ascii="Arial" w:hAnsi="Arial" w:cs="Arial"/>
                                  <w:sz w:val="10"/>
                                  <w:szCs w:val="10"/>
                                </w:rPr>
                              </w:pPr>
                            </w:p>
                            <w:p w14:paraId="791DEBA6" w14:textId="77777777" w:rsidR="00BE0179" w:rsidRPr="001E6512" w:rsidRDefault="00BE0179" w:rsidP="00BE0179">
                              <w:pPr>
                                <w:tabs>
                                  <w:tab w:val="left" w:pos="2410"/>
                                </w:tabs>
                                <w:spacing w:after="0" w:line="240" w:lineRule="auto"/>
                                <w:rPr>
                                  <w:rFonts w:ascii="Arial" w:eastAsia="Arial" w:hAnsi="Arial" w:cs="Arial"/>
                                  <w:color w:val="0E3B70"/>
                                  <w:sz w:val="20"/>
                                  <w:szCs w:val="20"/>
                                </w:rPr>
                              </w:pPr>
                              <w:r w:rsidRPr="00444847">
                                <w:rPr>
                                  <w:rFonts w:ascii="Arial" w:eastAsia="Arial" w:hAnsi="Arial" w:cs="Arial"/>
                                  <w:color w:val="0E3B70"/>
                                  <w:sz w:val="20"/>
                                  <w:szCs w:val="20"/>
                                </w:rPr>
                                <w:t>Συναλλαγματικ</w:t>
                              </w:r>
                              <w:r>
                                <w:rPr>
                                  <w:rFonts w:ascii="Arial" w:eastAsia="Arial" w:hAnsi="Arial" w:cs="Arial"/>
                                  <w:color w:val="0E3B70"/>
                                  <w:sz w:val="20"/>
                                  <w:szCs w:val="20"/>
                                </w:rPr>
                                <w:t>ές</w:t>
                              </w:r>
                              <w:r w:rsidRPr="00444847">
                                <w:rPr>
                                  <w:rFonts w:ascii="Arial" w:eastAsia="Arial" w:hAnsi="Arial" w:cs="Arial"/>
                                  <w:color w:val="0E3B70"/>
                                  <w:sz w:val="20"/>
                                  <w:szCs w:val="20"/>
                                </w:rPr>
                                <w:t xml:space="preserve"> Ισοτιμί</w:t>
                              </w:r>
                              <w:r>
                                <w:rPr>
                                  <w:rFonts w:ascii="Arial" w:eastAsia="Arial" w:hAnsi="Arial" w:cs="Arial"/>
                                  <w:color w:val="0E3B70"/>
                                  <w:sz w:val="20"/>
                                  <w:szCs w:val="20"/>
                                </w:rPr>
                                <w:t>ες</w:t>
                              </w:r>
                              <w:r w:rsidRPr="004D5DD2">
                                <w:rPr>
                                  <w:rFonts w:ascii="Arial" w:eastAsia="Arial" w:hAnsi="Arial" w:cs="Arial"/>
                                  <w:noProof/>
                                  <w:color w:val="0E3B70"/>
                                  <w:sz w:val="20"/>
                                  <w:szCs w:val="20"/>
                                  <w:lang w:val="en-US"/>
                                </w:rPr>
                                <w:drawing>
                                  <wp:inline distT="0" distB="0" distL="0" distR="0" wp14:anchorId="03FA96A6" wp14:editId="3F71FE60">
                                    <wp:extent cx="5897880" cy="46990"/>
                                    <wp:effectExtent l="0" t="0" r="0" b="0"/>
                                    <wp:docPr id="1801258730" name="Picture 1801258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0BE63505" w14:textId="77777777" w:rsidR="00BE0179" w:rsidRDefault="00BE0179" w:rsidP="00BE0179">
                              <w:pPr>
                                <w:tabs>
                                  <w:tab w:val="left" w:pos="2410"/>
                                </w:tabs>
                                <w:spacing w:after="0" w:line="240" w:lineRule="auto"/>
                                <w:rPr>
                                  <w:rFonts w:ascii="Arial" w:eastAsia="Arial" w:hAnsi="Arial" w:cs="Arial"/>
                                  <w:color w:val="0E3B70"/>
                                  <w:sz w:val="20"/>
                                  <w:szCs w:val="20"/>
                                </w:rPr>
                              </w:pPr>
                              <w:r w:rsidRPr="00655353">
                                <w:rPr>
                                  <w:noProof/>
                                </w:rPr>
                                <w:drawing>
                                  <wp:inline distT="0" distB="0" distL="0" distR="0" wp14:anchorId="133878D4" wp14:editId="78800938">
                                    <wp:extent cx="5572125" cy="2809875"/>
                                    <wp:effectExtent l="0" t="0" r="9525" b="9525"/>
                                    <wp:docPr id="3341249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72125" cy="2809875"/>
                                            </a:xfrm>
                                            <a:prstGeom prst="rect">
                                              <a:avLst/>
                                            </a:prstGeom>
                                            <a:noFill/>
                                            <a:ln>
                                              <a:noFill/>
                                            </a:ln>
                                          </pic:spPr>
                                        </pic:pic>
                                      </a:graphicData>
                                    </a:graphic>
                                  </wp:inline>
                                </w:drawing>
                              </w:r>
                            </w:p>
                            <w:p w14:paraId="198CC215" w14:textId="77777777" w:rsidR="00BE0179" w:rsidRPr="005F4DC6" w:rsidRDefault="00BE0179" w:rsidP="00BE0179">
                              <w:pPr>
                                <w:tabs>
                                  <w:tab w:val="left" w:pos="2410"/>
                                </w:tabs>
                                <w:spacing w:after="0" w:line="240" w:lineRule="auto"/>
                                <w:jc w:val="center"/>
                                <w:rPr>
                                  <w:rFonts w:ascii="Arial" w:hAnsi="Arial" w:cs="Arial"/>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26C97016" id="Group 50" o:spid="_x0000_s1046" style="position:absolute;left:0;text-align:left;margin-left:0;margin-top:-.05pt;width:566.9pt;height:256.75pt;z-index:-251626496;mso-height-relative:margin" coordsize="71804,2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">
                <v:rect id="Rectangle 24" o:spid="_x0000_s1047" style="position:absolute;width:9926;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" fillcolor="#e5e4de" stroked="f">
                  <v:textbox>
                    <w:txbxContent>
                      <w:p w14:paraId="68E134E3" w14:textId="6FD447E7" w:rsidR="00BE0179" w:rsidRPr="00615954" w:rsidRDefault="00BE0179" w:rsidP="00BE0179">
                        <w:pPr>
                          <w:jc w:val="center"/>
                          <w:rPr>
                            <w:rFonts w:ascii="Arial" w:hAnsi="Arial" w:cs="Arial"/>
                            <w:color w:val="E24C37"/>
                            <w:spacing w:val="-4"/>
                            <w:sz w:val="18"/>
                          </w:rPr>
                        </w:pPr>
                        <w:r w:rsidRPr="00787936">
                          <w:rPr>
                            <w:rFonts w:ascii="Arial" w:hAnsi="Arial" w:cs="Arial"/>
                            <w:color w:val="E24C37"/>
                            <w:spacing w:val="-4"/>
                            <w:sz w:val="18"/>
                          </w:rPr>
                          <w:br/>
                        </w:r>
                        <w:r>
                          <w:rPr>
                            <w:rFonts w:ascii="Arial" w:hAnsi="Arial" w:cs="Arial"/>
                            <w:color w:val="E24C37"/>
                            <w:spacing w:val="-4"/>
                            <w:sz w:val="18"/>
                          </w:rPr>
                          <w:t xml:space="preserve">ΠΙΝΑΚΑΣ </w:t>
                        </w:r>
                        <w:r w:rsidR="00615954">
                          <w:rPr>
                            <w:rFonts w:ascii="Arial" w:hAnsi="Arial" w:cs="Arial"/>
                            <w:color w:val="E24C37"/>
                            <w:spacing w:val="-4"/>
                            <w:sz w:val="18"/>
                          </w:rPr>
                          <w:t>1</w:t>
                        </w:r>
                      </w:p>
                      <w:p w14:paraId="22B6D6FC" w14:textId="77777777" w:rsidR="00BE0179" w:rsidRPr="003666B6" w:rsidRDefault="00BE0179" w:rsidP="00BE0179">
                        <w:pPr>
                          <w:jc w:val="center"/>
                          <w:rPr>
                            <w:rFonts w:ascii="Arial" w:hAnsi="Arial" w:cs="Arial"/>
                            <w:color w:val="E24C37"/>
                            <w:spacing w:val="-4"/>
                            <w:sz w:val="18"/>
                          </w:rPr>
                        </w:pPr>
                      </w:p>
                      <w:p w14:paraId="5B625850" w14:textId="77777777" w:rsidR="00BE0179" w:rsidRPr="00787936" w:rsidRDefault="00BE0179" w:rsidP="00BE0179">
                        <w:pPr>
                          <w:jc w:val="center"/>
                          <w:rPr>
                            <w:rFonts w:ascii="Arial" w:hAnsi="Arial" w:cs="Arial"/>
                            <w:color w:val="E24C37"/>
                            <w:spacing w:val="-4"/>
                            <w:sz w:val="18"/>
                          </w:rPr>
                        </w:pPr>
                      </w:p>
                      <w:p w14:paraId="66E2DBF0" w14:textId="77777777" w:rsidR="00BE0179" w:rsidRPr="00787936" w:rsidRDefault="00BE0179" w:rsidP="00BE0179">
                        <w:pPr>
                          <w:jc w:val="center"/>
                          <w:rPr>
                            <w:rFonts w:ascii="Arial" w:hAnsi="Arial" w:cs="Arial"/>
                            <w:color w:val="E24C37"/>
                            <w:spacing w:val="-4"/>
                            <w:sz w:val="18"/>
                          </w:rPr>
                        </w:pPr>
                      </w:p>
                      <w:p w14:paraId="281C6F17" w14:textId="77777777" w:rsidR="00BE0179" w:rsidRPr="00787936" w:rsidRDefault="00BE0179" w:rsidP="00BE0179">
                        <w:pPr>
                          <w:jc w:val="center"/>
                          <w:rPr>
                            <w:rFonts w:ascii="Arial" w:hAnsi="Arial" w:cs="Arial"/>
                            <w:color w:val="E24C37"/>
                            <w:spacing w:val="-4"/>
                            <w:sz w:val="18"/>
                          </w:rPr>
                        </w:pPr>
                      </w:p>
                      <w:p w14:paraId="65DE8438" w14:textId="77777777" w:rsidR="00BE0179" w:rsidRDefault="00BE0179" w:rsidP="00BE0179">
                        <w:pPr>
                          <w:jc w:val="center"/>
                          <w:rPr>
                            <w:rFonts w:ascii="Arial" w:hAnsi="Arial" w:cs="Arial"/>
                            <w:color w:val="E24C37"/>
                            <w:spacing w:val="-4"/>
                            <w:sz w:val="18"/>
                          </w:rPr>
                        </w:pPr>
                      </w:p>
                      <w:p w14:paraId="24834165" w14:textId="77777777" w:rsidR="00BE0179" w:rsidRPr="00787936" w:rsidRDefault="00BE0179" w:rsidP="00BE0179">
                        <w:pPr>
                          <w:jc w:val="center"/>
                          <w:rPr>
                            <w:rFonts w:ascii="Arial" w:hAnsi="Arial" w:cs="Arial"/>
                            <w:color w:val="E24C37"/>
                            <w:spacing w:val="-4"/>
                            <w:sz w:val="18"/>
                          </w:rPr>
                        </w:pPr>
                      </w:p>
                      <w:p w14:paraId="5A708C7E" w14:textId="77777777" w:rsidR="00BE0179" w:rsidRPr="00787936" w:rsidRDefault="00BE0179" w:rsidP="00BE0179">
                        <w:pPr>
                          <w:jc w:val="center"/>
                          <w:rPr>
                            <w:rFonts w:ascii="Arial" w:hAnsi="Arial" w:cs="Arial"/>
                            <w:color w:val="E24C37"/>
                            <w:spacing w:val="-4"/>
                            <w:sz w:val="18"/>
                          </w:rPr>
                        </w:pPr>
                      </w:p>
                      <w:p w14:paraId="2ACA9E95" w14:textId="77777777" w:rsidR="00BE0179" w:rsidRDefault="00BE0179" w:rsidP="00BE0179">
                        <w:pPr>
                          <w:jc w:val="center"/>
                          <w:rPr>
                            <w:rFonts w:ascii="Arial" w:hAnsi="Arial" w:cs="Arial"/>
                            <w:color w:val="000000"/>
                            <w:spacing w:val="-4"/>
                            <w:sz w:val="18"/>
                          </w:rPr>
                        </w:pPr>
                      </w:p>
                      <w:p w14:paraId="3A3287AE" w14:textId="77777777" w:rsidR="00BE0179" w:rsidRDefault="00BE0179" w:rsidP="00BE0179">
                        <w:pPr>
                          <w:jc w:val="center"/>
                          <w:rPr>
                            <w:rFonts w:ascii="Arial" w:hAnsi="Arial" w:cs="Arial"/>
                            <w:color w:val="000000"/>
                            <w:spacing w:val="-4"/>
                            <w:sz w:val="18"/>
                          </w:rPr>
                        </w:pPr>
                      </w:p>
                      <w:p w14:paraId="3F8BF7FA" w14:textId="77777777" w:rsidR="00BE0179" w:rsidRPr="004D5DD2" w:rsidRDefault="00BE0179" w:rsidP="00BE0179">
                        <w:pPr>
                          <w:jc w:val="center"/>
                          <w:rPr>
                            <w:rFonts w:ascii="Arial" w:hAnsi="Arial" w:cs="Arial"/>
                            <w:color w:val="C00000"/>
                            <w:sz w:val="18"/>
                          </w:rPr>
                        </w:pPr>
                        <w:r w:rsidRPr="003F4835">
                          <w:rPr>
                            <w:rFonts w:ascii="Arial" w:hAnsi="Arial" w:cs="Arial"/>
                            <w:color w:val="000000"/>
                            <w:spacing w:val="-4"/>
                            <w:sz w:val="18"/>
                          </w:rPr>
                          <w:t>Πηγή</w:t>
                        </w:r>
                        <w:r w:rsidRPr="004D5DD2">
                          <w:rPr>
                            <w:rFonts w:ascii="Arial" w:hAnsi="Arial" w:cs="Arial"/>
                            <w:color w:val="000000"/>
                            <w:spacing w:val="-4"/>
                            <w:sz w:val="18"/>
                          </w:rPr>
                          <w:t>:</w:t>
                        </w:r>
                        <w:r w:rsidRPr="00444847">
                          <w:rPr>
                            <w:rFonts w:ascii="Arial" w:hAnsi="Arial" w:cs="Arial"/>
                            <w:color w:val="000000"/>
                            <w:spacing w:val="-4"/>
                            <w:sz w:val="18"/>
                          </w:rPr>
                          <w:t xml:space="preserve"> Bl</w:t>
                        </w:r>
                        <w:r>
                          <w:rPr>
                            <w:rFonts w:ascii="Arial" w:hAnsi="Arial" w:cs="Arial"/>
                            <w:color w:val="000000"/>
                            <w:spacing w:val="-4"/>
                            <w:sz w:val="18"/>
                          </w:rPr>
                          <w:t>οο</w:t>
                        </w:r>
                        <w:r>
                          <w:rPr>
                            <w:rFonts w:ascii="Arial" w:hAnsi="Arial" w:cs="Arial"/>
                            <w:color w:val="000000"/>
                            <w:spacing w:val="-4"/>
                            <w:sz w:val="18"/>
                            <w:lang w:val="en-US"/>
                          </w:rPr>
                          <w:t>mb</w:t>
                        </w:r>
                        <w:r w:rsidRPr="00444847">
                          <w:rPr>
                            <w:rFonts w:ascii="Arial" w:hAnsi="Arial" w:cs="Arial"/>
                            <w:color w:val="000000"/>
                            <w:spacing w:val="-4"/>
                            <w:sz w:val="18"/>
                          </w:rPr>
                          <w:t>erg</w:t>
                        </w:r>
                        <w:r w:rsidRPr="00FB5B16">
                          <w:rPr>
                            <w:rFonts w:ascii="Arial" w:hAnsi="Arial" w:cs="Arial"/>
                            <w:color w:val="000000"/>
                            <w:spacing w:val="-4"/>
                            <w:sz w:val="18"/>
                          </w:rPr>
                          <w:t xml:space="preserve">                                                                     </w:t>
                        </w:r>
                      </w:p>
                    </w:txbxContent>
                  </v:textbox>
                </v:rect>
                <v:shape id="Freeform 364" o:spid="_x0000_s1048" style="position:absolute;left:11158;width:60646;height:26460;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" adj="-11796480,,5400" path="m9585,l,,,4123r9585,l9585,xe" fillcolor="#e5e4de" stroked="f">
                  <v:stroke joinstyle="miter"/>
                  <v:formulas/>
                  <v:path arrowok="t" o:connecttype="custom" o:connectlocs="38506193,0;0,0;0,16863201;38506193,16863201;38506193,0" o:connectangles="0,0,0,0,0" textboxrect="0,0,9586,4124"/>
                  <v:textbox>
                    <w:txbxContent>
                      <w:p w14:paraId="75487E30" w14:textId="77777777" w:rsidR="00BE0179" w:rsidRPr="001E6512" w:rsidRDefault="00BE0179" w:rsidP="00BE0179">
                        <w:pPr>
                          <w:tabs>
                            <w:tab w:val="left" w:pos="2410"/>
                          </w:tabs>
                          <w:spacing w:after="0" w:line="240" w:lineRule="auto"/>
                          <w:rPr>
                            <w:rFonts w:ascii="Arial" w:hAnsi="Arial" w:cs="Arial"/>
                            <w:sz w:val="10"/>
                            <w:szCs w:val="10"/>
                          </w:rPr>
                        </w:pPr>
                      </w:p>
                      <w:p w14:paraId="791DEBA6" w14:textId="77777777" w:rsidR="00BE0179" w:rsidRPr="001E6512" w:rsidRDefault="00BE0179" w:rsidP="00BE0179">
                        <w:pPr>
                          <w:tabs>
                            <w:tab w:val="left" w:pos="2410"/>
                          </w:tabs>
                          <w:spacing w:after="0" w:line="240" w:lineRule="auto"/>
                          <w:rPr>
                            <w:rFonts w:ascii="Arial" w:eastAsia="Arial" w:hAnsi="Arial" w:cs="Arial"/>
                            <w:color w:val="0E3B70"/>
                            <w:sz w:val="20"/>
                            <w:szCs w:val="20"/>
                          </w:rPr>
                        </w:pPr>
                        <w:r w:rsidRPr="00444847">
                          <w:rPr>
                            <w:rFonts w:ascii="Arial" w:eastAsia="Arial" w:hAnsi="Arial" w:cs="Arial"/>
                            <w:color w:val="0E3B70"/>
                            <w:sz w:val="20"/>
                            <w:szCs w:val="20"/>
                          </w:rPr>
                          <w:t>Συναλλαγματικ</w:t>
                        </w:r>
                        <w:r>
                          <w:rPr>
                            <w:rFonts w:ascii="Arial" w:eastAsia="Arial" w:hAnsi="Arial" w:cs="Arial"/>
                            <w:color w:val="0E3B70"/>
                            <w:sz w:val="20"/>
                            <w:szCs w:val="20"/>
                          </w:rPr>
                          <w:t>ές</w:t>
                        </w:r>
                        <w:r w:rsidRPr="00444847">
                          <w:rPr>
                            <w:rFonts w:ascii="Arial" w:eastAsia="Arial" w:hAnsi="Arial" w:cs="Arial"/>
                            <w:color w:val="0E3B70"/>
                            <w:sz w:val="20"/>
                            <w:szCs w:val="20"/>
                          </w:rPr>
                          <w:t xml:space="preserve"> Ισοτιμί</w:t>
                        </w:r>
                        <w:r>
                          <w:rPr>
                            <w:rFonts w:ascii="Arial" w:eastAsia="Arial" w:hAnsi="Arial" w:cs="Arial"/>
                            <w:color w:val="0E3B70"/>
                            <w:sz w:val="20"/>
                            <w:szCs w:val="20"/>
                          </w:rPr>
                          <w:t>ες</w:t>
                        </w:r>
                        <w:r w:rsidRPr="004D5DD2">
                          <w:rPr>
                            <w:rFonts w:ascii="Arial" w:eastAsia="Arial" w:hAnsi="Arial" w:cs="Arial"/>
                            <w:noProof/>
                            <w:color w:val="0E3B70"/>
                            <w:sz w:val="20"/>
                            <w:szCs w:val="20"/>
                            <w:lang w:val="en-US"/>
                          </w:rPr>
                          <w:drawing>
                            <wp:inline distT="0" distB="0" distL="0" distR="0" wp14:anchorId="03FA96A6" wp14:editId="3F71FE60">
                              <wp:extent cx="5897880" cy="46990"/>
                              <wp:effectExtent l="0" t="0" r="0" b="0"/>
                              <wp:docPr id="1801258730" name="Picture 1801258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0BE63505" w14:textId="77777777" w:rsidR="00BE0179" w:rsidRDefault="00BE0179" w:rsidP="00BE0179">
                        <w:pPr>
                          <w:tabs>
                            <w:tab w:val="left" w:pos="2410"/>
                          </w:tabs>
                          <w:spacing w:after="0" w:line="240" w:lineRule="auto"/>
                          <w:rPr>
                            <w:rFonts w:ascii="Arial" w:eastAsia="Arial" w:hAnsi="Arial" w:cs="Arial"/>
                            <w:color w:val="0E3B70"/>
                            <w:sz w:val="20"/>
                            <w:szCs w:val="20"/>
                          </w:rPr>
                        </w:pPr>
                        <w:r w:rsidRPr="00655353">
                          <w:rPr>
                            <w:noProof/>
                          </w:rPr>
                          <w:drawing>
                            <wp:inline distT="0" distB="0" distL="0" distR="0" wp14:anchorId="133878D4" wp14:editId="78800938">
                              <wp:extent cx="5572125" cy="2809875"/>
                              <wp:effectExtent l="0" t="0" r="9525" b="9525"/>
                              <wp:docPr id="3341249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72125" cy="2809875"/>
                                      </a:xfrm>
                                      <a:prstGeom prst="rect">
                                        <a:avLst/>
                                      </a:prstGeom>
                                      <a:noFill/>
                                      <a:ln>
                                        <a:noFill/>
                                      </a:ln>
                                    </pic:spPr>
                                  </pic:pic>
                                </a:graphicData>
                              </a:graphic>
                            </wp:inline>
                          </w:drawing>
                        </w:r>
                      </w:p>
                      <w:p w14:paraId="198CC215" w14:textId="77777777" w:rsidR="00BE0179" w:rsidRPr="005F4DC6" w:rsidRDefault="00BE0179" w:rsidP="00BE0179">
                        <w:pPr>
                          <w:tabs>
                            <w:tab w:val="left" w:pos="2410"/>
                          </w:tabs>
                          <w:spacing w:after="0" w:line="240" w:lineRule="auto"/>
                          <w:jc w:val="center"/>
                          <w:rPr>
                            <w:rFonts w:ascii="Arial" w:hAnsi="Arial" w:cs="Arial"/>
                            <w:sz w:val="20"/>
                          </w:rPr>
                        </w:pPr>
                      </w:p>
                    </w:txbxContent>
                  </v:textbox>
                </v:shape>
              </v:group>
            </w:pict>
          </mc:Fallback>
        </mc:AlternateContent>
      </w:r>
    </w:p>
    <w:p w14:paraId="0CD59241" w14:textId="77777777" w:rsidR="00BE0179" w:rsidRPr="00827819" w:rsidRDefault="00BE0179" w:rsidP="00BE0179">
      <w:pPr>
        <w:spacing w:after="0" w:line="240" w:lineRule="auto"/>
        <w:ind w:left="2160"/>
        <w:rPr>
          <w:rFonts w:ascii="Calibri" w:eastAsia="Calibri" w:hAnsi="Calibri" w:cs="Times New Roman"/>
          <w:sz w:val="20"/>
          <w:szCs w:val="20"/>
          <w:lang w:val="en-US"/>
        </w:rPr>
      </w:pPr>
    </w:p>
    <w:p w14:paraId="7858922A" w14:textId="77777777" w:rsidR="00BE0179" w:rsidRPr="00827819" w:rsidRDefault="00BE0179" w:rsidP="00BE0179">
      <w:pPr>
        <w:spacing w:after="0" w:line="240" w:lineRule="auto"/>
        <w:ind w:left="2160"/>
        <w:rPr>
          <w:rFonts w:ascii="Calibri" w:eastAsia="Calibri" w:hAnsi="Calibri" w:cs="Times New Roman"/>
          <w:sz w:val="20"/>
          <w:szCs w:val="20"/>
          <w:lang w:val="en-US"/>
        </w:rPr>
      </w:pPr>
    </w:p>
    <w:p w14:paraId="78EC4B31" w14:textId="77777777" w:rsidR="00BE0179" w:rsidRPr="00827819" w:rsidRDefault="00BE0179" w:rsidP="00BE0179">
      <w:pPr>
        <w:spacing w:after="0" w:line="240" w:lineRule="auto"/>
        <w:ind w:left="2160"/>
        <w:rPr>
          <w:rFonts w:ascii="Calibri" w:eastAsia="Calibri" w:hAnsi="Calibri" w:cs="Times New Roman"/>
          <w:sz w:val="20"/>
          <w:szCs w:val="20"/>
          <w:lang w:val="en-US"/>
        </w:rPr>
      </w:pPr>
    </w:p>
    <w:p w14:paraId="1C0D9369" w14:textId="77777777" w:rsidR="00BE0179" w:rsidRPr="00827819" w:rsidRDefault="00BE0179" w:rsidP="00BE0179">
      <w:pPr>
        <w:spacing w:after="0" w:line="240" w:lineRule="auto"/>
        <w:ind w:left="2160"/>
        <w:rPr>
          <w:rFonts w:ascii="Calibri" w:eastAsia="Calibri" w:hAnsi="Calibri" w:cs="Times New Roman"/>
          <w:sz w:val="20"/>
          <w:szCs w:val="20"/>
          <w:lang w:val="en-US"/>
        </w:rPr>
      </w:pPr>
    </w:p>
    <w:p w14:paraId="4FDCD951" w14:textId="77777777" w:rsidR="00BE0179" w:rsidRPr="00827819" w:rsidRDefault="00BE0179" w:rsidP="00BE0179">
      <w:pPr>
        <w:spacing w:after="0" w:line="240" w:lineRule="auto"/>
        <w:ind w:left="2160"/>
        <w:rPr>
          <w:rFonts w:ascii="Calibri" w:eastAsia="Calibri" w:hAnsi="Calibri" w:cs="Times New Roman"/>
          <w:sz w:val="20"/>
          <w:szCs w:val="20"/>
          <w:lang w:val="en-US"/>
        </w:rPr>
      </w:pPr>
    </w:p>
    <w:p w14:paraId="6689DEC7" w14:textId="77777777" w:rsidR="00BE0179" w:rsidRPr="00827819" w:rsidRDefault="00BE0179" w:rsidP="00BE0179">
      <w:pPr>
        <w:spacing w:after="0" w:line="240" w:lineRule="auto"/>
        <w:ind w:left="2160"/>
        <w:rPr>
          <w:rFonts w:ascii="Calibri" w:eastAsia="Calibri" w:hAnsi="Calibri" w:cs="Times New Roman"/>
          <w:sz w:val="20"/>
          <w:szCs w:val="20"/>
          <w:lang w:val="en-US"/>
        </w:rPr>
      </w:pPr>
    </w:p>
    <w:p w14:paraId="523456C7" w14:textId="77777777" w:rsidR="00BE0179" w:rsidRPr="00827819" w:rsidRDefault="00BE0179" w:rsidP="00BE0179">
      <w:pPr>
        <w:spacing w:after="0" w:line="240" w:lineRule="auto"/>
        <w:ind w:left="2160"/>
        <w:rPr>
          <w:rFonts w:ascii="Calibri" w:eastAsia="Calibri" w:hAnsi="Calibri" w:cs="Times New Roman"/>
          <w:sz w:val="20"/>
          <w:szCs w:val="20"/>
          <w:lang w:val="en-US"/>
        </w:rPr>
      </w:pPr>
    </w:p>
    <w:p w14:paraId="3CF1EC01" w14:textId="77777777" w:rsidR="00BE0179" w:rsidRPr="00827819" w:rsidRDefault="00BE0179" w:rsidP="00BE0179">
      <w:pPr>
        <w:spacing w:after="0" w:line="240" w:lineRule="auto"/>
        <w:ind w:left="2160"/>
        <w:rPr>
          <w:rFonts w:ascii="Calibri" w:eastAsia="Calibri" w:hAnsi="Calibri" w:cs="Times New Roman"/>
          <w:sz w:val="20"/>
          <w:szCs w:val="20"/>
          <w:lang w:val="en-US"/>
        </w:rPr>
      </w:pPr>
    </w:p>
    <w:p w14:paraId="27F7C8CB" w14:textId="77777777" w:rsidR="00BE0179" w:rsidRPr="00827819" w:rsidRDefault="00BE0179" w:rsidP="00BE0179">
      <w:pPr>
        <w:spacing w:after="0" w:line="240" w:lineRule="auto"/>
        <w:ind w:left="2160"/>
        <w:rPr>
          <w:rFonts w:ascii="Calibri" w:eastAsia="Calibri" w:hAnsi="Calibri" w:cs="Times New Roman"/>
          <w:sz w:val="20"/>
          <w:szCs w:val="20"/>
          <w:lang w:val="en-US"/>
        </w:rPr>
      </w:pPr>
    </w:p>
    <w:p w14:paraId="67DED2D5" w14:textId="77777777" w:rsidR="00BE0179" w:rsidRPr="00827819" w:rsidRDefault="00BE0179" w:rsidP="00BE0179">
      <w:pPr>
        <w:spacing w:after="0" w:line="240" w:lineRule="auto"/>
        <w:ind w:left="2160"/>
        <w:rPr>
          <w:rFonts w:ascii="Calibri" w:eastAsia="Calibri" w:hAnsi="Calibri" w:cs="Times New Roman"/>
          <w:sz w:val="20"/>
          <w:szCs w:val="20"/>
          <w:lang w:val="en-US"/>
        </w:rPr>
      </w:pPr>
    </w:p>
    <w:p w14:paraId="6A4B3355" w14:textId="77777777" w:rsidR="00BE0179" w:rsidRPr="00827819" w:rsidRDefault="00BE0179" w:rsidP="00BE0179">
      <w:pPr>
        <w:spacing w:after="0" w:line="240" w:lineRule="auto"/>
        <w:ind w:left="2160"/>
        <w:rPr>
          <w:rFonts w:ascii="Calibri" w:eastAsia="Calibri" w:hAnsi="Calibri" w:cs="Times New Roman"/>
          <w:sz w:val="20"/>
          <w:szCs w:val="20"/>
          <w:lang w:val="en-US"/>
        </w:rPr>
      </w:pPr>
    </w:p>
    <w:p w14:paraId="61FD2AAE" w14:textId="77777777" w:rsidR="00BE0179" w:rsidRPr="00827819" w:rsidRDefault="00BE0179" w:rsidP="00BE0179">
      <w:pPr>
        <w:spacing w:after="0" w:line="240" w:lineRule="auto"/>
        <w:ind w:left="2160"/>
        <w:rPr>
          <w:rFonts w:ascii="Calibri" w:eastAsia="Calibri" w:hAnsi="Calibri" w:cs="Times New Roman"/>
          <w:sz w:val="20"/>
          <w:szCs w:val="20"/>
          <w:lang w:val="en-US"/>
        </w:rPr>
      </w:pPr>
    </w:p>
    <w:p w14:paraId="485B3724" w14:textId="77777777" w:rsidR="00BE0179" w:rsidRPr="00827819" w:rsidRDefault="00BE0179" w:rsidP="00BE0179">
      <w:pPr>
        <w:spacing w:after="0" w:line="240" w:lineRule="auto"/>
        <w:ind w:left="2160"/>
        <w:rPr>
          <w:rFonts w:ascii="Calibri" w:eastAsia="Calibri" w:hAnsi="Calibri" w:cs="Times New Roman"/>
          <w:sz w:val="20"/>
          <w:szCs w:val="20"/>
          <w:lang w:val="en-US"/>
        </w:rPr>
      </w:pPr>
    </w:p>
    <w:p w14:paraId="6E5F496D" w14:textId="77777777" w:rsidR="00BE0179" w:rsidRPr="00827819" w:rsidRDefault="00BE0179" w:rsidP="00BE0179">
      <w:pPr>
        <w:spacing w:after="0" w:line="240" w:lineRule="auto"/>
        <w:ind w:left="2160"/>
        <w:rPr>
          <w:rFonts w:ascii="Calibri" w:eastAsia="Calibri" w:hAnsi="Calibri" w:cs="Times New Roman"/>
          <w:sz w:val="20"/>
          <w:szCs w:val="20"/>
          <w:lang w:val="en-US"/>
        </w:rPr>
      </w:pPr>
    </w:p>
    <w:p w14:paraId="5890C345" w14:textId="77777777" w:rsidR="00BE0179" w:rsidRPr="00827819" w:rsidRDefault="00BE0179" w:rsidP="00BE0179">
      <w:pPr>
        <w:spacing w:after="0" w:line="240" w:lineRule="auto"/>
        <w:ind w:left="2160"/>
        <w:rPr>
          <w:rFonts w:ascii="Calibri" w:eastAsia="Calibri" w:hAnsi="Calibri" w:cs="Times New Roman"/>
          <w:sz w:val="20"/>
          <w:szCs w:val="20"/>
          <w:lang w:val="en-US"/>
        </w:rPr>
      </w:pPr>
    </w:p>
    <w:p w14:paraId="44A024D4" w14:textId="77777777" w:rsidR="00BE0179" w:rsidRPr="00827819" w:rsidRDefault="00BE0179" w:rsidP="00BE0179">
      <w:pPr>
        <w:spacing w:after="0" w:line="240" w:lineRule="auto"/>
        <w:ind w:left="2160"/>
        <w:rPr>
          <w:rFonts w:ascii="Calibri" w:eastAsia="Calibri" w:hAnsi="Calibri" w:cs="Times New Roman"/>
          <w:sz w:val="20"/>
          <w:szCs w:val="20"/>
          <w:lang w:val="en-US"/>
        </w:rPr>
      </w:pPr>
    </w:p>
    <w:p w14:paraId="4EB1AF08" w14:textId="77777777" w:rsidR="00BE0179" w:rsidRPr="00827819" w:rsidRDefault="00BE0179" w:rsidP="00BE0179">
      <w:pPr>
        <w:spacing w:after="0" w:line="240" w:lineRule="auto"/>
        <w:ind w:left="2160"/>
        <w:rPr>
          <w:rFonts w:ascii="Calibri" w:eastAsia="Calibri" w:hAnsi="Calibri" w:cs="Times New Roman"/>
          <w:sz w:val="20"/>
          <w:szCs w:val="20"/>
          <w:lang w:val="en-US"/>
        </w:rPr>
      </w:pPr>
    </w:p>
    <w:p w14:paraId="1194B3D4" w14:textId="77777777" w:rsidR="00BE0179" w:rsidRPr="00827819" w:rsidRDefault="00BE0179" w:rsidP="00BE0179">
      <w:pPr>
        <w:spacing w:after="0" w:line="240" w:lineRule="auto"/>
        <w:ind w:left="2160"/>
        <w:rPr>
          <w:rFonts w:ascii="Arial" w:eastAsia="Calibri" w:hAnsi="Arial" w:cs="Arial"/>
          <w:sz w:val="18"/>
          <w:szCs w:val="20"/>
          <w:lang w:val="en-US"/>
        </w:rPr>
      </w:pPr>
    </w:p>
    <w:p w14:paraId="10C39167" w14:textId="77777777" w:rsidR="00BE0179" w:rsidRPr="00827819" w:rsidRDefault="00BE0179" w:rsidP="00BE0179">
      <w:pPr>
        <w:spacing w:after="0" w:line="240" w:lineRule="auto"/>
        <w:rPr>
          <w:rFonts w:ascii="Arial" w:eastAsia="Calibri" w:hAnsi="Arial" w:cs="Arial"/>
          <w:sz w:val="18"/>
          <w:szCs w:val="20"/>
          <w:lang w:val="en-US"/>
        </w:rPr>
      </w:pPr>
    </w:p>
    <w:p w14:paraId="39ADD789" w14:textId="77777777" w:rsidR="00BE0179" w:rsidRPr="00827819" w:rsidRDefault="00BE0179" w:rsidP="00BE0179">
      <w:pPr>
        <w:spacing w:after="0" w:line="240" w:lineRule="auto"/>
        <w:rPr>
          <w:rFonts w:ascii="Arial" w:eastAsia="Calibri" w:hAnsi="Arial" w:cs="Arial"/>
          <w:sz w:val="18"/>
          <w:szCs w:val="20"/>
          <w:lang w:val="en-US"/>
        </w:rPr>
      </w:pPr>
    </w:p>
    <w:p w14:paraId="5D3288AC" w14:textId="77777777" w:rsidR="00BE0179" w:rsidRPr="00827819" w:rsidRDefault="00BE0179" w:rsidP="00BE0179">
      <w:pPr>
        <w:spacing w:after="0" w:line="240" w:lineRule="auto"/>
        <w:rPr>
          <w:rFonts w:ascii="Arial" w:eastAsia="Calibri" w:hAnsi="Arial" w:cs="Arial"/>
          <w:sz w:val="18"/>
          <w:szCs w:val="20"/>
          <w:lang w:val="en-US"/>
        </w:rPr>
      </w:pPr>
    </w:p>
    <w:p w14:paraId="76B20985" w14:textId="77777777" w:rsidR="00BE0179" w:rsidRPr="00827819" w:rsidRDefault="00BE0179" w:rsidP="00BE0179">
      <w:pPr>
        <w:spacing w:after="0" w:line="240" w:lineRule="auto"/>
        <w:ind w:left="2160"/>
        <w:rPr>
          <w:rFonts w:ascii="Arial" w:eastAsia="Calibri" w:hAnsi="Arial" w:cs="Arial"/>
          <w:sz w:val="18"/>
          <w:szCs w:val="20"/>
          <w:lang w:val="en-US"/>
        </w:rPr>
      </w:pPr>
      <w:r>
        <w:rPr>
          <w:noProof/>
        </w:rPr>
        <mc:AlternateContent>
          <mc:Choice Requires="wpg">
            <w:drawing>
              <wp:anchor distT="0" distB="0" distL="114300" distR="114300" simplePos="0" relativeHeight="251691008" behindDoc="1" locked="0" layoutInCell="1" allowOverlap="1" wp14:anchorId="10362B81" wp14:editId="467BAE9D">
                <wp:simplePos x="0" y="0"/>
                <wp:positionH relativeFrom="margin">
                  <wp:align>left</wp:align>
                </wp:positionH>
                <wp:positionV relativeFrom="paragraph">
                  <wp:posOffset>130810</wp:posOffset>
                </wp:positionV>
                <wp:extent cx="7199630" cy="2523490"/>
                <wp:effectExtent l="0" t="0" r="0" b="0"/>
                <wp:wrapNone/>
                <wp:docPr id="1255551526" name="Group 1255551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2523490"/>
                          <a:chOff x="0" y="0"/>
                          <a:chExt cx="71804" cy="22890"/>
                        </a:xfrm>
                      </wpg:grpSpPr>
                      <wps:wsp>
                        <wps:cNvPr id="751370900" name="Rectangle 24"/>
                        <wps:cNvSpPr>
                          <a:spLocks noChangeArrowheads="1"/>
                        </wps:cNvSpPr>
                        <wps:spPr bwMode="auto">
                          <a:xfrm>
                            <a:off x="0" y="0"/>
                            <a:ext cx="9926" cy="22887"/>
                          </a:xfrm>
                          <a:prstGeom prst="rect">
                            <a:avLst/>
                          </a:prstGeom>
                          <a:solidFill>
                            <a:srgbClr val="E5E4DE"/>
                          </a:solidFill>
                          <a:ln>
                            <a:noFill/>
                          </a:ln>
                        </wps:spPr>
                        <wps:txbx>
                          <w:txbxContent>
                            <w:p w14:paraId="62EEAFFD" w14:textId="0A8FAB88" w:rsidR="00BE0179" w:rsidRPr="00615954" w:rsidRDefault="00BE0179" w:rsidP="00BE0179">
                              <w:pPr>
                                <w:jc w:val="center"/>
                                <w:rPr>
                                  <w:rFonts w:ascii="Arial" w:hAnsi="Arial" w:cs="Arial"/>
                                  <w:color w:val="E24C37"/>
                                  <w:spacing w:val="-4"/>
                                  <w:sz w:val="18"/>
                                </w:rPr>
                              </w:pPr>
                              <w:r w:rsidRPr="00787936">
                                <w:rPr>
                                  <w:rFonts w:ascii="Arial" w:hAnsi="Arial" w:cs="Arial"/>
                                  <w:color w:val="E24C37"/>
                                  <w:spacing w:val="-4"/>
                                  <w:sz w:val="18"/>
                                </w:rPr>
                                <w:br/>
                              </w:r>
                              <w:r>
                                <w:rPr>
                                  <w:rFonts w:ascii="Arial" w:hAnsi="Arial" w:cs="Arial"/>
                                  <w:color w:val="E24C37"/>
                                  <w:spacing w:val="-4"/>
                                  <w:sz w:val="18"/>
                                </w:rPr>
                                <w:t xml:space="preserve">ΠΙΝΑΚΑΣ </w:t>
                              </w:r>
                              <w:r w:rsidR="00615954">
                                <w:rPr>
                                  <w:rFonts w:ascii="Arial" w:hAnsi="Arial" w:cs="Arial"/>
                                  <w:color w:val="E24C37"/>
                                  <w:spacing w:val="-4"/>
                                  <w:sz w:val="18"/>
                                </w:rPr>
                                <w:t>2</w:t>
                              </w:r>
                            </w:p>
                            <w:p w14:paraId="79E2667B" w14:textId="77777777" w:rsidR="00BE0179" w:rsidRPr="003666B6" w:rsidRDefault="00BE0179" w:rsidP="00BE0179">
                              <w:pPr>
                                <w:jc w:val="center"/>
                                <w:rPr>
                                  <w:rFonts w:ascii="Arial" w:hAnsi="Arial" w:cs="Arial"/>
                                  <w:color w:val="E24C37"/>
                                  <w:spacing w:val="-4"/>
                                  <w:sz w:val="18"/>
                                </w:rPr>
                              </w:pPr>
                            </w:p>
                            <w:p w14:paraId="7D827A43" w14:textId="77777777" w:rsidR="00BE0179" w:rsidRPr="00787936" w:rsidRDefault="00BE0179" w:rsidP="00BE0179">
                              <w:pPr>
                                <w:jc w:val="center"/>
                                <w:rPr>
                                  <w:rFonts w:ascii="Arial" w:hAnsi="Arial" w:cs="Arial"/>
                                  <w:color w:val="E24C37"/>
                                  <w:spacing w:val="-4"/>
                                  <w:sz w:val="18"/>
                                </w:rPr>
                              </w:pPr>
                            </w:p>
                            <w:p w14:paraId="119946AB" w14:textId="77777777" w:rsidR="00BE0179" w:rsidRPr="00787936" w:rsidRDefault="00BE0179" w:rsidP="00BE0179">
                              <w:pPr>
                                <w:jc w:val="center"/>
                                <w:rPr>
                                  <w:rFonts w:ascii="Arial" w:hAnsi="Arial" w:cs="Arial"/>
                                  <w:color w:val="E24C37"/>
                                  <w:spacing w:val="-4"/>
                                  <w:sz w:val="18"/>
                                </w:rPr>
                              </w:pPr>
                            </w:p>
                            <w:p w14:paraId="4038B802" w14:textId="77777777" w:rsidR="00BE0179" w:rsidRPr="00787936" w:rsidRDefault="00BE0179" w:rsidP="00BE0179">
                              <w:pPr>
                                <w:jc w:val="center"/>
                                <w:rPr>
                                  <w:rFonts w:ascii="Arial" w:hAnsi="Arial" w:cs="Arial"/>
                                  <w:color w:val="E24C37"/>
                                  <w:spacing w:val="-4"/>
                                  <w:sz w:val="18"/>
                                </w:rPr>
                              </w:pPr>
                            </w:p>
                            <w:p w14:paraId="5AF7ECCE" w14:textId="77777777" w:rsidR="00BE0179" w:rsidRDefault="00BE0179" w:rsidP="00BE0179">
                              <w:pPr>
                                <w:jc w:val="center"/>
                                <w:rPr>
                                  <w:rFonts w:ascii="Arial" w:hAnsi="Arial" w:cs="Arial"/>
                                  <w:color w:val="E24C37"/>
                                  <w:spacing w:val="-4"/>
                                  <w:sz w:val="18"/>
                                </w:rPr>
                              </w:pPr>
                            </w:p>
                            <w:p w14:paraId="744490FF" w14:textId="77777777" w:rsidR="00BE0179" w:rsidRPr="00787936" w:rsidRDefault="00BE0179" w:rsidP="00BE0179">
                              <w:pPr>
                                <w:jc w:val="center"/>
                                <w:rPr>
                                  <w:rFonts w:ascii="Arial" w:hAnsi="Arial" w:cs="Arial"/>
                                  <w:color w:val="E24C37"/>
                                  <w:spacing w:val="-4"/>
                                  <w:sz w:val="18"/>
                                </w:rPr>
                              </w:pPr>
                            </w:p>
                            <w:p w14:paraId="057B71A3" w14:textId="77777777" w:rsidR="00BE0179" w:rsidRPr="00787936" w:rsidRDefault="00BE0179" w:rsidP="00BE0179">
                              <w:pPr>
                                <w:jc w:val="center"/>
                                <w:rPr>
                                  <w:rFonts w:ascii="Arial" w:hAnsi="Arial" w:cs="Arial"/>
                                  <w:color w:val="E24C37"/>
                                  <w:spacing w:val="-4"/>
                                  <w:sz w:val="18"/>
                                </w:rPr>
                              </w:pPr>
                            </w:p>
                            <w:p w14:paraId="6BC33C60" w14:textId="77777777" w:rsidR="00BE0179" w:rsidRPr="004D5DD2" w:rsidRDefault="00BE0179" w:rsidP="00BE0179">
                              <w:pPr>
                                <w:jc w:val="center"/>
                                <w:rPr>
                                  <w:rFonts w:ascii="Arial" w:hAnsi="Arial" w:cs="Arial"/>
                                  <w:color w:val="C00000"/>
                                  <w:sz w:val="18"/>
                                </w:rPr>
                              </w:pPr>
                              <w:r w:rsidRPr="003F4835">
                                <w:rPr>
                                  <w:rFonts w:ascii="Arial" w:hAnsi="Arial" w:cs="Arial"/>
                                  <w:color w:val="000000"/>
                                  <w:spacing w:val="-4"/>
                                  <w:sz w:val="18"/>
                                </w:rPr>
                                <w:t>Πηγή</w:t>
                              </w:r>
                              <w:r w:rsidRPr="004D5DD2">
                                <w:rPr>
                                  <w:rFonts w:ascii="Arial" w:hAnsi="Arial" w:cs="Arial"/>
                                  <w:color w:val="000000"/>
                                  <w:spacing w:val="-4"/>
                                  <w:sz w:val="18"/>
                                </w:rPr>
                                <w:t>:</w:t>
                              </w:r>
                              <w:r w:rsidRPr="00444847">
                                <w:rPr>
                                  <w:rFonts w:ascii="Arial" w:hAnsi="Arial" w:cs="Arial"/>
                                  <w:color w:val="000000"/>
                                  <w:spacing w:val="-4"/>
                                  <w:sz w:val="18"/>
                                </w:rPr>
                                <w:t xml:space="preserve"> Bl</w:t>
                              </w:r>
                              <w:r>
                                <w:rPr>
                                  <w:rFonts w:ascii="Arial" w:hAnsi="Arial" w:cs="Arial"/>
                                  <w:color w:val="000000"/>
                                  <w:spacing w:val="-4"/>
                                  <w:sz w:val="18"/>
                                </w:rPr>
                                <w:t>οο</w:t>
                              </w:r>
                              <w:r>
                                <w:rPr>
                                  <w:rFonts w:ascii="Arial" w:hAnsi="Arial" w:cs="Arial"/>
                                  <w:color w:val="000000"/>
                                  <w:spacing w:val="-4"/>
                                  <w:sz w:val="18"/>
                                  <w:lang w:val="en-US"/>
                                </w:rPr>
                                <w:t>mb</w:t>
                              </w:r>
                              <w:r w:rsidRPr="00444847">
                                <w:rPr>
                                  <w:rFonts w:ascii="Arial" w:hAnsi="Arial" w:cs="Arial"/>
                                  <w:color w:val="000000"/>
                                  <w:spacing w:val="-4"/>
                                  <w:sz w:val="18"/>
                                </w:rPr>
                                <w:t>erg</w:t>
                              </w:r>
                              <w:r w:rsidRPr="00FB5B16">
                                <w:rPr>
                                  <w:rFonts w:ascii="Arial" w:hAnsi="Arial" w:cs="Arial"/>
                                  <w:color w:val="000000"/>
                                  <w:spacing w:val="-4"/>
                                  <w:sz w:val="18"/>
                                </w:rPr>
                                <w:t xml:space="preserve">                                                                     </w:t>
                              </w:r>
                            </w:p>
                          </w:txbxContent>
                        </wps:txbx>
                        <wps:bodyPr rot="0" vert="horz" wrap="square" lIns="91440" tIns="45720" rIns="91440" bIns="45720" anchor="t" anchorCtr="0" upright="1">
                          <a:noAutofit/>
                        </wps:bodyPr>
                      </wps:wsp>
                      <wps:wsp>
                        <wps:cNvPr id="1407403858" name="Freeform 364"/>
                        <wps:cNvSpPr>
                          <a:spLocks/>
                        </wps:cNvSpPr>
                        <wps:spPr bwMode="auto">
                          <a:xfrm>
                            <a:off x="11158" y="0"/>
                            <a:ext cx="60646" cy="22890"/>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wps:spPr>
                        <wps:txbx>
                          <w:txbxContent>
                            <w:p w14:paraId="04C72C92" w14:textId="77777777" w:rsidR="00BE0179" w:rsidRPr="001E6512" w:rsidRDefault="00BE0179" w:rsidP="00BE0179">
                              <w:pPr>
                                <w:tabs>
                                  <w:tab w:val="left" w:pos="2410"/>
                                </w:tabs>
                                <w:spacing w:after="0" w:line="240" w:lineRule="auto"/>
                                <w:rPr>
                                  <w:rFonts w:ascii="Arial" w:hAnsi="Arial" w:cs="Arial"/>
                                  <w:sz w:val="10"/>
                                  <w:szCs w:val="10"/>
                                </w:rPr>
                              </w:pPr>
                            </w:p>
                            <w:p w14:paraId="68058F8A" w14:textId="77777777" w:rsidR="00BE0179" w:rsidRPr="001E6512" w:rsidRDefault="00BE0179" w:rsidP="00BE0179">
                              <w:pPr>
                                <w:tabs>
                                  <w:tab w:val="left" w:pos="2410"/>
                                </w:tabs>
                                <w:spacing w:after="0" w:line="240" w:lineRule="auto"/>
                                <w:rPr>
                                  <w:rFonts w:ascii="Arial" w:eastAsia="Arial" w:hAnsi="Arial" w:cs="Arial"/>
                                  <w:color w:val="0E3B70"/>
                                  <w:sz w:val="20"/>
                                  <w:szCs w:val="20"/>
                                </w:rPr>
                              </w:pPr>
                              <w:r w:rsidRPr="00CC2CBC">
                                <w:rPr>
                                  <w:rFonts w:ascii="Arial" w:eastAsia="Arial" w:hAnsi="Arial" w:cs="Arial"/>
                                  <w:color w:val="0E3B70"/>
                                  <w:sz w:val="20"/>
                                  <w:szCs w:val="20"/>
                                </w:rPr>
                                <w:t>Αποδόσεις ομολόγων και spreads έναντι 10ετούς γερμανικού ομολόγου</w:t>
                              </w:r>
                              <w:r w:rsidRPr="004D5DD2">
                                <w:rPr>
                                  <w:rFonts w:ascii="Arial" w:eastAsia="Arial" w:hAnsi="Arial" w:cs="Arial"/>
                                  <w:noProof/>
                                  <w:color w:val="0E3B70"/>
                                  <w:sz w:val="20"/>
                                  <w:szCs w:val="20"/>
                                </w:rPr>
                                <w:t xml:space="preserve"> </w:t>
                              </w:r>
                              <w:r w:rsidRPr="004D5DD2">
                                <w:rPr>
                                  <w:rFonts w:ascii="Arial" w:eastAsia="Arial" w:hAnsi="Arial" w:cs="Arial"/>
                                  <w:noProof/>
                                  <w:color w:val="0E3B70"/>
                                  <w:sz w:val="20"/>
                                  <w:szCs w:val="20"/>
                                  <w:lang w:val="en-US"/>
                                </w:rPr>
                                <w:drawing>
                                  <wp:inline distT="0" distB="0" distL="0" distR="0" wp14:anchorId="265976BE" wp14:editId="512D294B">
                                    <wp:extent cx="5897880" cy="4699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38608B4F" w14:textId="77777777" w:rsidR="00BE0179" w:rsidRDefault="00BE0179" w:rsidP="00BE0179">
                              <w:pPr>
                                <w:tabs>
                                  <w:tab w:val="left" w:pos="2410"/>
                                </w:tabs>
                                <w:spacing w:after="0" w:line="240" w:lineRule="auto"/>
                                <w:rPr>
                                  <w:rFonts w:ascii="Arial" w:eastAsia="Arial" w:hAnsi="Arial" w:cs="Arial"/>
                                  <w:color w:val="0E3B70"/>
                                  <w:sz w:val="20"/>
                                  <w:szCs w:val="20"/>
                                </w:rPr>
                              </w:pPr>
                              <w:r w:rsidRPr="009D49FE">
                                <w:rPr>
                                  <w:noProof/>
                                </w:rPr>
                                <w:drawing>
                                  <wp:inline distT="0" distB="0" distL="0" distR="0" wp14:anchorId="4C960D05" wp14:editId="337E4C70">
                                    <wp:extent cx="5897880" cy="1858645"/>
                                    <wp:effectExtent l="0" t="0" r="7620" b="8255"/>
                                    <wp:docPr id="5641737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97880" cy="1858645"/>
                                            </a:xfrm>
                                            <a:prstGeom prst="rect">
                                              <a:avLst/>
                                            </a:prstGeom>
                                            <a:noFill/>
                                            <a:ln>
                                              <a:noFill/>
                                            </a:ln>
                                          </pic:spPr>
                                        </pic:pic>
                                      </a:graphicData>
                                    </a:graphic>
                                  </wp:inline>
                                </w:drawing>
                              </w:r>
                            </w:p>
                            <w:p w14:paraId="6ACD17EF" w14:textId="77777777" w:rsidR="00BE0179" w:rsidRPr="005F4DC6" w:rsidRDefault="00BE0179" w:rsidP="00BE0179">
                              <w:pPr>
                                <w:tabs>
                                  <w:tab w:val="left" w:pos="2410"/>
                                </w:tabs>
                                <w:spacing w:after="0" w:line="240" w:lineRule="auto"/>
                                <w:jc w:val="center"/>
                                <w:rPr>
                                  <w:rFonts w:ascii="Arial" w:hAnsi="Arial" w:cs="Arial"/>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10362B81" id="Group 1255551526" o:spid="_x0000_s1049" style="position:absolute;left:0;text-align:left;margin-left:0;margin-top:10.3pt;width:566.9pt;height:198.7pt;z-index:-251625472;mso-position-horizontal:left;mso-position-horizontal-relative:margin;mso-height-relative:margin" coordsize="71804,2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">
                <v:rect id="Rectangle 24" o:spid="_x0000_s1050" style="position:absolute;width:9926;height:22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" fillcolor="#e5e4de" stroked="f">
                  <v:textbox>
                    <w:txbxContent>
                      <w:p w14:paraId="62EEAFFD" w14:textId="0A8FAB88" w:rsidR="00BE0179" w:rsidRPr="00615954" w:rsidRDefault="00BE0179" w:rsidP="00BE0179">
                        <w:pPr>
                          <w:jc w:val="center"/>
                          <w:rPr>
                            <w:rFonts w:ascii="Arial" w:hAnsi="Arial" w:cs="Arial"/>
                            <w:color w:val="E24C37"/>
                            <w:spacing w:val="-4"/>
                            <w:sz w:val="18"/>
                          </w:rPr>
                        </w:pPr>
                        <w:r w:rsidRPr="00787936">
                          <w:rPr>
                            <w:rFonts w:ascii="Arial" w:hAnsi="Arial" w:cs="Arial"/>
                            <w:color w:val="E24C37"/>
                            <w:spacing w:val="-4"/>
                            <w:sz w:val="18"/>
                          </w:rPr>
                          <w:br/>
                        </w:r>
                        <w:r>
                          <w:rPr>
                            <w:rFonts w:ascii="Arial" w:hAnsi="Arial" w:cs="Arial"/>
                            <w:color w:val="E24C37"/>
                            <w:spacing w:val="-4"/>
                            <w:sz w:val="18"/>
                          </w:rPr>
                          <w:t xml:space="preserve">ΠΙΝΑΚΑΣ </w:t>
                        </w:r>
                        <w:r w:rsidR="00615954">
                          <w:rPr>
                            <w:rFonts w:ascii="Arial" w:hAnsi="Arial" w:cs="Arial"/>
                            <w:color w:val="E24C37"/>
                            <w:spacing w:val="-4"/>
                            <w:sz w:val="18"/>
                          </w:rPr>
                          <w:t>2</w:t>
                        </w:r>
                      </w:p>
                      <w:p w14:paraId="79E2667B" w14:textId="77777777" w:rsidR="00BE0179" w:rsidRPr="003666B6" w:rsidRDefault="00BE0179" w:rsidP="00BE0179">
                        <w:pPr>
                          <w:jc w:val="center"/>
                          <w:rPr>
                            <w:rFonts w:ascii="Arial" w:hAnsi="Arial" w:cs="Arial"/>
                            <w:color w:val="E24C37"/>
                            <w:spacing w:val="-4"/>
                            <w:sz w:val="18"/>
                          </w:rPr>
                        </w:pPr>
                      </w:p>
                      <w:p w14:paraId="7D827A43" w14:textId="77777777" w:rsidR="00BE0179" w:rsidRPr="00787936" w:rsidRDefault="00BE0179" w:rsidP="00BE0179">
                        <w:pPr>
                          <w:jc w:val="center"/>
                          <w:rPr>
                            <w:rFonts w:ascii="Arial" w:hAnsi="Arial" w:cs="Arial"/>
                            <w:color w:val="E24C37"/>
                            <w:spacing w:val="-4"/>
                            <w:sz w:val="18"/>
                          </w:rPr>
                        </w:pPr>
                      </w:p>
                      <w:p w14:paraId="119946AB" w14:textId="77777777" w:rsidR="00BE0179" w:rsidRPr="00787936" w:rsidRDefault="00BE0179" w:rsidP="00BE0179">
                        <w:pPr>
                          <w:jc w:val="center"/>
                          <w:rPr>
                            <w:rFonts w:ascii="Arial" w:hAnsi="Arial" w:cs="Arial"/>
                            <w:color w:val="E24C37"/>
                            <w:spacing w:val="-4"/>
                            <w:sz w:val="18"/>
                          </w:rPr>
                        </w:pPr>
                      </w:p>
                      <w:p w14:paraId="4038B802" w14:textId="77777777" w:rsidR="00BE0179" w:rsidRPr="00787936" w:rsidRDefault="00BE0179" w:rsidP="00BE0179">
                        <w:pPr>
                          <w:jc w:val="center"/>
                          <w:rPr>
                            <w:rFonts w:ascii="Arial" w:hAnsi="Arial" w:cs="Arial"/>
                            <w:color w:val="E24C37"/>
                            <w:spacing w:val="-4"/>
                            <w:sz w:val="18"/>
                          </w:rPr>
                        </w:pPr>
                      </w:p>
                      <w:p w14:paraId="5AF7ECCE" w14:textId="77777777" w:rsidR="00BE0179" w:rsidRDefault="00BE0179" w:rsidP="00BE0179">
                        <w:pPr>
                          <w:jc w:val="center"/>
                          <w:rPr>
                            <w:rFonts w:ascii="Arial" w:hAnsi="Arial" w:cs="Arial"/>
                            <w:color w:val="E24C37"/>
                            <w:spacing w:val="-4"/>
                            <w:sz w:val="18"/>
                          </w:rPr>
                        </w:pPr>
                      </w:p>
                      <w:p w14:paraId="744490FF" w14:textId="77777777" w:rsidR="00BE0179" w:rsidRPr="00787936" w:rsidRDefault="00BE0179" w:rsidP="00BE0179">
                        <w:pPr>
                          <w:jc w:val="center"/>
                          <w:rPr>
                            <w:rFonts w:ascii="Arial" w:hAnsi="Arial" w:cs="Arial"/>
                            <w:color w:val="E24C37"/>
                            <w:spacing w:val="-4"/>
                            <w:sz w:val="18"/>
                          </w:rPr>
                        </w:pPr>
                      </w:p>
                      <w:p w14:paraId="057B71A3" w14:textId="77777777" w:rsidR="00BE0179" w:rsidRPr="00787936" w:rsidRDefault="00BE0179" w:rsidP="00BE0179">
                        <w:pPr>
                          <w:jc w:val="center"/>
                          <w:rPr>
                            <w:rFonts w:ascii="Arial" w:hAnsi="Arial" w:cs="Arial"/>
                            <w:color w:val="E24C37"/>
                            <w:spacing w:val="-4"/>
                            <w:sz w:val="18"/>
                          </w:rPr>
                        </w:pPr>
                      </w:p>
                      <w:p w14:paraId="6BC33C60" w14:textId="77777777" w:rsidR="00BE0179" w:rsidRPr="004D5DD2" w:rsidRDefault="00BE0179" w:rsidP="00BE0179">
                        <w:pPr>
                          <w:jc w:val="center"/>
                          <w:rPr>
                            <w:rFonts w:ascii="Arial" w:hAnsi="Arial" w:cs="Arial"/>
                            <w:color w:val="C00000"/>
                            <w:sz w:val="18"/>
                          </w:rPr>
                        </w:pPr>
                        <w:r w:rsidRPr="003F4835">
                          <w:rPr>
                            <w:rFonts w:ascii="Arial" w:hAnsi="Arial" w:cs="Arial"/>
                            <w:color w:val="000000"/>
                            <w:spacing w:val="-4"/>
                            <w:sz w:val="18"/>
                          </w:rPr>
                          <w:t>Πηγή</w:t>
                        </w:r>
                        <w:r w:rsidRPr="004D5DD2">
                          <w:rPr>
                            <w:rFonts w:ascii="Arial" w:hAnsi="Arial" w:cs="Arial"/>
                            <w:color w:val="000000"/>
                            <w:spacing w:val="-4"/>
                            <w:sz w:val="18"/>
                          </w:rPr>
                          <w:t>:</w:t>
                        </w:r>
                        <w:r w:rsidRPr="00444847">
                          <w:rPr>
                            <w:rFonts w:ascii="Arial" w:hAnsi="Arial" w:cs="Arial"/>
                            <w:color w:val="000000"/>
                            <w:spacing w:val="-4"/>
                            <w:sz w:val="18"/>
                          </w:rPr>
                          <w:t xml:space="preserve"> Bl</w:t>
                        </w:r>
                        <w:r>
                          <w:rPr>
                            <w:rFonts w:ascii="Arial" w:hAnsi="Arial" w:cs="Arial"/>
                            <w:color w:val="000000"/>
                            <w:spacing w:val="-4"/>
                            <w:sz w:val="18"/>
                          </w:rPr>
                          <w:t>οο</w:t>
                        </w:r>
                        <w:r>
                          <w:rPr>
                            <w:rFonts w:ascii="Arial" w:hAnsi="Arial" w:cs="Arial"/>
                            <w:color w:val="000000"/>
                            <w:spacing w:val="-4"/>
                            <w:sz w:val="18"/>
                            <w:lang w:val="en-US"/>
                          </w:rPr>
                          <w:t>mb</w:t>
                        </w:r>
                        <w:r w:rsidRPr="00444847">
                          <w:rPr>
                            <w:rFonts w:ascii="Arial" w:hAnsi="Arial" w:cs="Arial"/>
                            <w:color w:val="000000"/>
                            <w:spacing w:val="-4"/>
                            <w:sz w:val="18"/>
                          </w:rPr>
                          <w:t>erg</w:t>
                        </w:r>
                        <w:r w:rsidRPr="00FB5B16">
                          <w:rPr>
                            <w:rFonts w:ascii="Arial" w:hAnsi="Arial" w:cs="Arial"/>
                            <w:color w:val="000000"/>
                            <w:spacing w:val="-4"/>
                            <w:sz w:val="18"/>
                          </w:rPr>
                          <w:t xml:space="preserve">                                                                     </w:t>
                        </w:r>
                      </w:p>
                    </w:txbxContent>
                  </v:textbox>
                </v:rect>
                <v:shape id="Freeform 364" o:spid="_x0000_s1051" style="position:absolute;left:11158;width:60646;height:22890;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" adj="-11796480,,5400" path="m9585,l,,,4123r9585,l9585,xe" fillcolor="#e5e4de" stroked="f">
                  <v:stroke joinstyle="miter"/>
                  <v:formulas/>
                  <v:path arrowok="t" o:connecttype="custom" o:connectlocs="38506193,0;0,0;0,14588007;38506193,14588007;38506193,0" o:connectangles="0,0,0,0,0" textboxrect="0,0,9586,4124"/>
                  <v:textbox>
                    <w:txbxContent>
                      <w:p w14:paraId="04C72C92" w14:textId="77777777" w:rsidR="00BE0179" w:rsidRPr="001E6512" w:rsidRDefault="00BE0179" w:rsidP="00BE0179">
                        <w:pPr>
                          <w:tabs>
                            <w:tab w:val="left" w:pos="2410"/>
                          </w:tabs>
                          <w:spacing w:after="0" w:line="240" w:lineRule="auto"/>
                          <w:rPr>
                            <w:rFonts w:ascii="Arial" w:hAnsi="Arial" w:cs="Arial"/>
                            <w:sz w:val="10"/>
                            <w:szCs w:val="10"/>
                          </w:rPr>
                        </w:pPr>
                      </w:p>
                      <w:p w14:paraId="68058F8A" w14:textId="77777777" w:rsidR="00BE0179" w:rsidRPr="001E6512" w:rsidRDefault="00BE0179" w:rsidP="00BE0179">
                        <w:pPr>
                          <w:tabs>
                            <w:tab w:val="left" w:pos="2410"/>
                          </w:tabs>
                          <w:spacing w:after="0" w:line="240" w:lineRule="auto"/>
                          <w:rPr>
                            <w:rFonts w:ascii="Arial" w:eastAsia="Arial" w:hAnsi="Arial" w:cs="Arial"/>
                            <w:color w:val="0E3B70"/>
                            <w:sz w:val="20"/>
                            <w:szCs w:val="20"/>
                          </w:rPr>
                        </w:pPr>
                        <w:r w:rsidRPr="00CC2CBC">
                          <w:rPr>
                            <w:rFonts w:ascii="Arial" w:eastAsia="Arial" w:hAnsi="Arial" w:cs="Arial"/>
                            <w:color w:val="0E3B70"/>
                            <w:sz w:val="20"/>
                            <w:szCs w:val="20"/>
                          </w:rPr>
                          <w:t>Αποδόσεις ομολόγων και spreads έναντι 10ετούς γερμανικού ομολόγου</w:t>
                        </w:r>
                        <w:r w:rsidRPr="004D5DD2">
                          <w:rPr>
                            <w:rFonts w:ascii="Arial" w:eastAsia="Arial" w:hAnsi="Arial" w:cs="Arial"/>
                            <w:noProof/>
                            <w:color w:val="0E3B70"/>
                            <w:sz w:val="20"/>
                            <w:szCs w:val="20"/>
                          </w:rPr>
                          <w:t xml:space="preserve"> </w:t>
                        </w:r>
                        <w:r w:rsidRPr="004D5DD2">
                          <w:rPr>
                            <w:rFonts w:ascii="Arial" w:eastAsia="Arial" w:hAnsi="Arial" w:cs="Arial"/>
                            <w:noProof/>
                            <w:color w:val="0E3B70"/>
                            <w:sz w:val="20"/>
                            <w:szCs w:val="20"/>
                            <w:lang w:val="en-US"/>
                          </w:rPr>
                          <w:drawing>
                            <wp:inline distT="0" distB="0" distL="0" distR="0" wp14:anchorId="265976BE" wp14:editId="512D294B">
                              <wp:extent cx="5897880" cy="4699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38608B4F" w14:textId="77777777" w:rsidR="00BE0179" w:rsidRDefault="00BE0179" w:rsidP="00BE0179">
                        <w:pPr>
                          <w:tabs>
                            <w:tab w:val="left" w:pos="2410"/>
                          </w:tabs>
                          <w:spacing w:after="0" w:line="240" w:lineRule="auto"/>
                          <w:rPr>
                            <w:rFonts w:ascii="Arial" w:eastAsia="Arial" w:hAnsi="Arial" w:cs="Arial"/>
                            <w:color w:val="0E3B70"/>
                            <w:sz w:val="20"/>
                            <w:szCs w:val="20"/>
                          </w:rPr>
                        </w:pPr>
                        <w:r w:rsidRPr="009D49FE">
                          <w:rPr>
                            <w:noProof/>
                          </w:rPr>
                          <w:drawing>
                            <wp:inline distT="0" distB="0" distL="0" distR="0" wp14:anchorId="4C960D05" wp14:editId="337E4C70">
                              <wp:extent cx="5897880" cy="1858645"/>
                              <wp:effectExtent l="0" t="0" r="7620" b="8255"/>
                              <wp:docPr id="5641737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97880" cy="1858645"/>
                                      </a:xfrm>
                                      <a:prstGeom prst="rect">
                                        <a:avLst/>
                                      </a:prstGeom>
                                      <a:noFill/>
                                      <a:ln>
                                        <a:noFill/>
                                      </a:ln>
                                    </pic:spPr>
                                  </pic:pic>
                                </a:graphicData>
                              </a:graphic>
                            </wp:inline>
                          </w:drawing>
                        </w:r>
                      </w:p>
                      <w:p w14:paraId="6ACD17EF" w14:textId="77777777" w:rsidR="00BE0179" w:rsidRPr="005F4DC6" w:rsidRDefault="00BE0179" w:rsidP="00BE0179">
                        <w:pPr>
                          <w:tabs>
                            <w:tab w:val="left" w:pos="2410"/>
                          </w:tabs>
                          <w:spacing w:after="0" w:line="240" w:lineRule="auto"/>
                          <w:jc w:val="center"/>
                          <w:rPr>
                            <w:rFonts w:ascii="Arial" w:hAnsi="Arial" w:cs="Arial"/>
                            <w:sz w:val="20"/>
                          </w:rPr>
                        </w:pPr>
                      </w:p>
                    </w:txbxContent>
                  </v:textbox>
                </v:shape>
                <w10:wrap anchorx="margin"/>
              </v:group>
            </w:pict>
          </mc:Fallback>
        </mc:AlternateContent>
      </w:r>
    </w:p>
    <w:p w14:paraId="272427C2" w14:textId="77777777" w:rsidR="00BE0179" w:rsidRPr="00827819" w:rsidRDefault="00BE0179" w:rsidP="00BE0179">
      <w:pPr>
        <w:spacing w:after="0" w:line="240" w:lineRule="auto"/>
        <w:ind w:left="2160"/>
        <w:rPr>
          <w:rFonts w:ascii="Arial" w:eastAsia="Calibri" w:hAnsi="Arial" w:cs="Arial"/>
          <w:sz w:val="18"/>
          <w:szCs w:val="20"/>
          <w:lang w:val="en-US"/>
        </w:rPr>
      </w:pPr>
    </w:p>
    <w:p w14:paraId="3115FB72" w14:textId="77777777" w:rsidR="00BE0179" w:rsidRPr="00827819" w:rsidRDefault="00BE0179" w:rsidP="00BE0179">
      <w:pPr>
        <w:spacing w:after="0" w:line="240" w:lineRule="auto"/>
        <w:ind w:left="2160"/>
        <w:rPr>
          <w:rFonts w:ascii="Arial" w:eastAsia="Calibri" w:hAnsi="Arial" w:cs="Arial"/>
          <w:sz w:val="18"/>
          <w:szCs w:val="20"/>
          <w:lang w:val="en-US"/>
        </w:rPr>
      </w:pPr>
    </w:p>
    <w:p w14:paraId="335C0035" w14:textId="77777777" w:rsidR="00BE0179" w:rsidRPr="00827819" w:rsidRDefault="00BE0179" w:rsidP="00BE0179">
      <w:pPr>
        <w:spacing w:after="0" w:line="240" w:lineRule="auto"/>
        <w:ind w:left="2160"/>
        <w:rPr>
          <w:rFonts w:ascii="Arial" w:eastAsia="Calibri" w:hAnsi="Arial" w:cs="Arial"/>
          <w:sz w:val="18"/>
          <w:szCs w:val="20"/>
          <w:lang w:val="en-US"/>
        </w:rPr>
      </w:pPr>
    </w:p>
    <w:p w14:paraId="6B80C924" w14:textId="77777777" w:rsidR="00BE0179" w:rsidRPr="00827819" w:rsidRDefault="00BE0179" w:rsidP="00BE0179">
      <w:pPr>
        <w:spacing w:after="0" w:line="240" w:lineRule="auto"/>
        <w:rPr>
          <w:rFonts w:ascii="Arial" w:eastAsia="Calibri" w:hAnsi="Arial" w:cs="Arial"/>
          <w:sz w:val="18"/>
          <w:szCs w:val="20"/>
          <w:lang w:val="en-US"/>
        </w:rPr>
      </w:pPr>
    </w:p>
    <w:p w14:paraId="46B16CC1" w14:textId="77777777" w:rsidR="00BE0179" w:rsidRPr="00827819" w:rsidRDefault="00BE0179" w:rsidP="00BE0179">
      <w:pPr>
        <w:spacing w:after="0" w:line="240" w:lineRule="auto"/>
        <w:ind w:left="2160"/>
        <w:rPr>
          <w:rFonts w:ascii="Arial" w:eastAsia="Calibri" w:hAnsi="Arial" w:cs="Arial"/>
          <w:sz w:val="18"/>
          <w:szCs w:val="20"/>
          <w:lang w:val="en-US"/>
        </w:rPr>
      </w:pPr>
    </w:p>
    <w:p w14:paraId="1FA5F990" w14:textId="77777777" w:rsidR="00BE0179" w:rsidRPr="00827819" w:rsidRDefault="00BE0179" w:rsidP="00BE0179">
      <w:pPr>
        <w:spacing w:after="0" w:line="240" w:lineRule="auto"/>
        <w:ind w:left="2160"/>
        <w:rPr>
          <w:rFonts w:ascii="Arial" w:eastAsia="Calibri" w:hAnsi="Arial" w:cs="Arial"/>
          <w:sz w:val="18"/>
          <w:szCs w:val="20"/>
          <w:lang w:val="en-US"/>
        </w:rPr>
      </w:pPr>
    </w:p>
    <w:p w14:paraId="3D63CDCC" w14:textId="77777777" w:rsidR="00BE0179" w:rsidRPr="00827819" w:rsidRDefault="00BE0179" w:rsidP="00BE0179">
      <w:pPr>
        <w:spacing w:after="0" w:line="240" w:lineRule="auto"/>
        <w:ind w:left="2160"/>
        <w:rPr>
          <w:rFonts w:ascii="Arial" w:eastAsia="Calibri" w:hAnsi="Arial" w:cs="Arial"/>
          <w:sz w:val="18"/>
          <w:szCs w:val="20"/>
          <w:lang w:val="en-US"/>
        </w:rPr>
      </w:pPr>
    </w:p>
    <w:p w14:paraId="38DAE5B3" w14:textId="77777777" w:rsidR="00BE0179" w:rsidRPr="00827819" w:rsidRDefault="00BE0179" w:rsidP="00BE0179">
      <w:pPr>
        <w:spacing w:after="0" w:line="240" w:lineRule="auto"/>
        <w:ind w:left="2160"/>
        <w:rPr>
          <w:rFonts w:ascii="Arial" w:eastAsia="Calibri" w:hAnsi="Arial" w:cs="Arial"/>
          <w:sz w:val="18"/>
          <w:szCs w:val="20"/>
          <w:lang w:val="en-US"/>
        </w:rPr>
      </w:pPr>
    </w:p>
    <w:p w14:paraId="40AACEA8" w14:textId="77777777" w:rsidR="00BE0179" w:rsidRPr="00827819" w:rsidRDefault="00BE0179" w:rsidP="00BE0179">
      <w:pPr>
        <w:spacing w:after="0" w:line="240" w:lineRule="auto"/>
        <w:ind w:left="2160"/>
        <w:rPr>
          <w:rFonts w:ascii="Arial" w:eastAsia="Calibri" w:hAnsi="Arial" w:cs="Arial"/>
          <w:sz w:val="18"/>
          <w:szCs w:val="20"/>
          <w:lang w:val="en-US"/>
        </w:rPr>
      </w:pPr>
    </w:p>
    <w:p w14:paraId="73C6D992" w14:textId="77777777" w:rsidR="00BE0179" w:rsidRPr="00827819" w:rsidRDefault="00BE0179" w:rsidP="00BE0179">
      <w:pPr>
        <w:spacing w:after="0" w:line="240" w:lineRule="auto"/>
        <w:ind w:left="2160"/>
        <w:rPr>
          <w:rFonts w:ascii="Calibri" w:eastAsia="Calibri" w:hAnsi="Calibri" w:cs="Times New Roman"/>
          <w:sz w:val="20"/>
          <w:szCs w:val="20"/>
          <w:lang w:val="en-US"/>
        </w:rPr>
      </w:pPr>
    </w:p>
    <w:p w14:paraId="2E95AE60" w14:textId="77777777" w:rsidR="00BE0179" w:rsidRPr="00827819" w:rsidRDefault="00BE0179" w:rsidP="00BE0179">
      <w:pPr>
        <w:spacing w:after="0" w:line="240" w:lineRule="auto"/>
        <w:ind w:left="2160"/>
        <w:rPr>
          <w:rFonts w:ascii="Calibri" w:eastAsia="Calibri" w:hAnsi="Calibri" w:cs="Times New Roman"/>
          <w:sz w:val="20"/>
          <w:szCs w:val="20"/>
          <w:lang w:val="en-US"/>
        </w:rPr>
      </w:pPr>
    </w:p>
    <w:p w14:paraId="3F4F67ED" w14:textId="77777777" w:rsidR="00BE0179" w:rsidRPr="00827819" w:rsidRDefault="00BE0179" w:rsidP="00BE0179">
      <w:pPr>
        <w:spacing w:after="0" w:line="240" w:lineRule="auto"/>
        <w:ind w:left="2160"/>
        <w:rPr>
          <w:rFonts w:ascii="Calibri" w:eastAsia="Calibri" w:hAnsi="Calibri" w:cs="Times New Roman"/>
          <w:sz w:val="20"/>
          <w:szCs w:val="20"/>
          <w:lang w:val="en-US"/>
        </w:rPr>
      </w:pPr>
    </w:p>
    <w:p w14:paraId="6452BAC6" w14:textId="77777777" w:rsidR="00BE0179" w:rsidRPr="00872F76" w:rsidRDefault="00BE0179" w:rsidP="00BE0179">
      <w:pPr>
        <w:pStyle w:val="EndnoteText"/>
        <w:spacing w:after="0" w:line="240" w:lineRule="auto"/>
        <w:rPr>
          <w:rFonts w:ascii="Arial" w:hAnsi="Arial" w:cs="Arial"/>
          <w:sz w:val="18"/>
          <w:lang w:val="en-US"/>
        </w:rPr>
      </w:pPr>
    </w:p>
    <w:p w14:paraId="54D4294D" w14:textId="77777777" w:rsidR="00BE0179" w:rsidRPr="00872F76" w:rsidRDefault="00BE0179" w:rsidP="00BE0179">
      <w:pPr>
        <w:pStyle w:val="EndnoteText"/>
        <w:spacing w:after="0" w:line="240" w:lineRule="auto"/>
        <w:ind w:firstLine="720"/>
        <w:rPr>
          <w:rFonts w:ascii="Arial" w:hAnsi="Arial" w:cs="Arial"/>
          <w:sz w:val="18"/>
          <w:lang w:val="en-US"/>
        </w:rPr>
      </w:pPr>
    </w:p>
    <w:p w14:paraId="6A4153F9" w14:textId="77777777" w:rsidR="00BE0179" w:rsidRPr="00872F76" w:rsidRDefault="00BE0179" w:rsidP="00BE0179">
      <w:pPr>
        <w:pStyle w:val="EndnoteText"/>
        <w:spacing w:after="0" w:line="240" w:lineRule="auto"/>
        <w:rPr>
          <w:rFonts w:ascii="Arial" w:hAnsi="Arial" w:cs="Arial"/>
          <w:sz w:val="18"/>
          <w:lang w:val="en-US"/>
        </w:rPr>
      </w:pPr>
    </w:p>
    <w:p w14:paraId="673F71F6" w14:textId="77777777" w:rsidR="00BE0179" w:rsidRPr="00872F76" w:rsidRDefault="00BE0179" w:rsidP="00BE0179">
      <w:pPr>
        <w:pStyle w:val="EndnoteText"/>
        <w:spacing w:after="0" w:line="240" w:lineRule="auto"/>
        <w:rPr>
          <w:rFonts w:ascii="Arial" w:hAnsi="Arial" w:cs="Arial"/>
          <w:sz w:val="18"/>
          <w:lang w:val="en-US"/>
        </w:rPr>
      </w:pPr>
    </w:p>
    <w:p w14:paraId="0803E9E6" w14:textId="77777777" w:rsidR="00BE0179" w:rsidRPr="00872F76" w:rsidRDefault="00BE0179" w:rsidP="00BE0179">
      <w:pPr>
        <w:pStyle w:val="EndnoteText"/>
        <w:spacing w:after="0" w:line="240" w:lineRule="auto"/>
        <w:rPr>
          <w:rFonts w:ascii="Arial" w:hAnsi="Arial" w:cs="Arial"/>
          <w:sz w:val="18"/>
          <w:lang w:val="en-US"/>
        </w:rPr>
      </w:pPr>
    </w:p>
    <w:p w14:paraId="1930D5E1" w14:textId="77777777" w:rsidR="00BE0179" w:rsidRPr="00872F76" w:rsidRDefault="00BE0179" w:rsidP="00BE0179">
      <w:pPr>
        <w:pStyle w:val="EndnoteText"/>
        <w:spacing w:after="0" w:line="240" w:lineRule="auto"/>
        <w:rPr>
          <w:rFonts w:ascii="Arial" w:hAnsi="Arial" w:cs="Arial"/>
          <w:sz w:val="18"/>
          <w:lang w:val="en-US"/>
        </w:rPr>
      </w:pPr>
    </w:p>
    <w:p w14:paraId="0189CA7F" w14:textId="77777777" w:rsidR="00BE0179" w:rsidRPr="00872F76" w:rsidRDefault="00BE0179" w:rsidP="00BE0179">
      <w:pPr>
        <w:pStyle w:val="EndnoteText"/>
        <w:spacing w:after="0" w:line="240" w:lineRule="auto"/>
        <w:rPr>
          <w:rFonts w:ascii="Arial" w:hAnsi="Arial" w:cs="Arial"/>
          <w:sz w:val="18"/>
          <w:lang w:val="en-US"/>
        </w:rPr>
      </w:pPr>
    </w:p>
    <w:p w14:paraId="1E2A0EA1" w14:textId="77777777" w:rsidR="00BE0179" w:rsidRPr="00DD510B" w:rsidRDefault="00BE0179" w:rsidP="00BE0179">
      <w:pPr>
        <w:pStyle w:val="EndnoteText"/>
        <w:spacing w:after="0" w:line="240" w:lineRule="auto"/>
        <w:ind w:left="2160"/>
        <w:rPr>
          <w:rFonts w:ascii="Arial" w:hAnsi="Arial" w:cs="Arial"/>
          <w:sz w:val="18"/>
          <w:lang w:val="en-US"/>
        </w:rPr>
      </w:pPr>
    </w:p>
    <w:p w14:paraId="4E7FFB93" w14:textId="77777777" w:rsidR="00BE0179" w:rsidRDefault="00BE0179" w:rsidP="00BE0179">
      <w:pPr>
        <w:pStyle w:val="EndnoteText"/>
        <w:spacing w:after="0" w:line="240" w:lineRule="auto"/>
        <w:ind w:left="2160"/>
        <w:rPr>
          <w:rFonts w:ascii="Arial" w:hAnsi="Arial" w:cs="Arial"/>
          <w:sz w:val="18"/>
          <w:lang w:val="en-US"/>
        </w:rPr>
      </w:pPr>
    </w:p>
    <w:p w14:paraId="1EE30784" w14:textId="77777777" w:rsidR="00BE0179" w:rsidRDefault="00BE0179" w:rsidP="00BE0179">
      <w:pPr>
        <w:pStyle w:val="EndnoteText"/>
        <w:spacing w:after="0" w:line="240" w:lineRule="auto"/>
        <w:ind w:left="2160"/>
        <w:rPr>
          <w:rFonts w:ascii="Arial" w:hAnsi="Arial" w:cs="Arial"/>
          <w:sz w:val="18"/>
          <w:lang w:val="en-US"/>
        </w:rPr>
      </w:pPr>
    </w:p>
    <w:p w14:paraId="06A40B4E" w14:textId="77777777" w:rsidR="00BE0179" w:rsidRDefault="00BE0179" w:rsidP="00BE0179">
      <w:pPr>
        <w:pStyle w:val="EndnoteText"/>
        <w:spacing w:after="0" w:line="240" w:lineRule="auto"/>
        <w:ind w:left="2160"/>
        <w:rPr>
          <w:rFonts w:ascii="Arial" w:hAnsi="Arial" w:cs="Arial"/>
          <w:sz w:val="18"/>
          <w:lang w:val="en-US"/>
        </w:rPr>
      </w:pPr>
    </w:p>
    <w:p w14:paraId="5E52533A" w14:textId="77777777" w:rsidR="00BE0179" w:rsidRDefault="00BE0179" w:rsidP="00BE0179">
      <w:pPr>
        <w:pStyle w:val="EndnoteText"/>
        <w:spacing w:after="0" w:line="240" w:lineRule="auto"/>
        <w:ind w:left="2160"/>
        <w:rPr>
          <w:rFonts w:ascii="Arial" w:hAnsi="Arial" w:cs="Arial"/>
          <w:sz w:val="18"/>
          <w:lang w:val="en-US"/>
        </w:rPr>
      </w:pPr>
    </w:p>
    <w:p w14:paraId="174FB223" w14:textId="77777777" w:rsidR="00BE0179" w:rsidRDefault="00BE0179" w:rsidP="00BE0179">
      <w:pPr>
        <w:pStyle w:val="EndnoteText"/>
        <w:spacing w:after="0" w:line="240" w:lineRule="auto"/>
        <w:ind w:left="2160"/>
        <w:rPr>
          <w:rFonts w:ascii="Arial" w:hAnsi="Arial" w:cs="Arial"/>
          <w:sz w:val="18"/>
        </w:rPr>
      </w:pPr>
    </w:p>
    <w:p w14:paraId="23704B25" w14:textId="77777777" w:rsidR="00E63148" w:rsidRDefault="00E63148" w:rsidP="00BE0179">
      <w:pPr>
        <w:pStyle w:val="EndnoteText"/>
        <w:spacing w:after="0" w:line="240" w:lineRule="auto"/>
        <w:ind w:left="2160"/>
        <w:rPr>
          <w:rFonts w:ascii="Arial" w:hAnsi="Arial" w:cs="Arial"/>
          <w:sz w:val="18"/>
        </w:rPr>
      </w:pPr>
    </w:p>
    <w:p w14:paraId="59F53F59" w14:textId="77777777" w:rsidR="00E63148" w:rsidRDefault="00E63148" w:rsidP="00BE0179">
      <w:pPr>
        <w:pStyle w:val="EndnoteText"/>
        <w:spacing w:after="0" w:line="240" w:lineRule="auto"/>
        <w:ind w:left="2160"/>
        <w:rPr>
          <w:rFonts w:ascii="Arial" w:hAnsi="Arial" w:cs="Arial"/>
          <w:sz w:val="18"/>
        </w:rPr>
      </w:pPr>
    </w:p>
    <w:p w14:paraId="081618AE" w14:textId="77777777" w:rsidR="00E63148" w:rsidRDefault="00E63148" w:rsidP="00BE0179">
      <w:pPr>
        <w:pStyle w:val="EndnoteText"/>
        <w:spacing w:after="0" w:line="240" w:lineRule="auto"/>
        <w:ind w:left="2160"/>
        <w:rPr>
          <w:rFonts w:ascii="Arial" w:hAnsi="Arial" w:cs="Arial"/>
          <w:sz w:val="18"/>
        </w:rPr>
      </w:pPr>
    </w:p>
    <w:p w14:paraId="48AC8EE3" w14:textId="77777777" w:rsidR="00E63148" w:rsidRDefault="00E63148" w:rsidP="00BE0179">
      <w:pPr>
        <w:pStyle w:val="EndnoteText"/>
        <w:spacing w:after="0" w:line="240" w:lineRule="auto"/>
        <w:ind w:left="2160"/>
        <w:rPr>
          <w:rFonts w:ascii="Arial" w:hAnsi="Arial" w:cs="Arial"/>
          <w:sz w:val="18"/>
        </w:rPr>
      </w:pPr>
    </w:p>
    <w:p w14:paraId="5841D08A" w14:textId="77777777" w:rsidR="00E63148" w:rsidRDefault="00E63148" w:rsidP="00BE0179">
      <w:pPr>
        <w:pStyle w:val="EndnoteText"/>
        <w:spacing w:after="0" w:line="240" w:lineRule="auto"/>
        <w:ind w:left="2160"/>
        <w:rPr>
          <w:rFonts w:ascii="Arial" w:hAnsi="Arial" w:cs="Arial"/>
          <w:sz w:val="18"/>
        </w:rPr>
      </w:pPr>
    </w:p>
    <w:p w14:paraId="038C72C9" w14:textId="77777777" w:rsidR="00E63148" w:rsidRDefault="00E63148" w:rsidP="00BE0179">
      <w:pPr>
        <w:pStyle w:val="EndnoteText"/>
        <w:spacing w:after="0" w:line="240" w:lineRule="auto"/>
        <w:ind w:left="2160"/>
        <w:rPr>
          <w:rFonts w:ascii="Arial" w:hAnsi="Arial" w:cs="Arial"/>
          <w:sz w:val="18"/>
        </w:rPr>
      </w:pPr>
    </w:p>
    <w:p w14:paraId="5E940B6D" w14:textId="77777777" w:rsidR="00E63148" w:rsidRDefault="00E63148" w:rsidP="00BE0179">
      <w:pPr>
        <w:pStyle w:val="EndnoteText"/>
        <w:spacing w:after="0" w:line="240" w:lineRule="auto"/>
        <w:ind w:left="2160"/>
        <w:rPr>
          <w:rFonts w:ascii="Arial" w:hAnsi="Arial" w:cs="Arial"/>
          <w:sz w:val="18"/>
        </w:rPr>
      </w:pPr>
    </w:p>
    <w:p w14:paraId="0D7A8B73" w14:textId="77777777" w:rsidR="00E63148" w:rsidRDefault="00E63148" w:rsidP="00BE0179">
      <w:pPr>
        <w:pStyle w:val="EndnoteText"/>
        <w:spacing w:after="0" w:line="240" w:lineRule="auto"/>
        <w:ind w:left="2160"/>
        <w:rPr>
          <w:rFonts w:ascii="Arial" w:hAnsi="Arial" w:cs="Arial"/>
          <w:sz w:val="18"/>
        </w:rPr>
      </w:pPr>
    </w:p>
    <w:p w14:paraId="28BC8B7F" w14:textId="77777777" w:rsidR="00E63148" w:rsidRDefault="00E63148" w:rsidP="00BE0179">
      <w:pPr>
        <w:pStyle w:val="EndnoteText"/>
        <w:spacing w:after="0" w:line="240" w:lineRule="auto"/>
        <w:ind w:left="2160"/>
        <w:rPr>
          <w:rFonts w:ascii="Arial" w:hAnsi="Arial" w:cs="Arial"/>
          <w:sz w:val="18"/>
        </w:rPr>
      </w:pPr>
    </w:p>
    <w:p w14:paraId="0FEA2124" w14:textId="77777777" w:rsidR="00E63148" w:rsidRDefault="00E63148" w:rsidP="00BE0179">
      <w:pPr>
        <w:pStyle w:val="EndnoteText"/>
        <w:spacing w:after="0" w:line="240" w:lineRule="auto"/>
        <w:ind w:left="2160"/>
        <w:rPr>
          <w:rFonts w:ascii="Arial" w:hAnsi="Arial" w:cs="Arial"/>
          <w:sz w:val="18"/>
        </w:rPr>
      </w:pPr>
    </w:p>
    <w:p w14:paraId="18AF37AD" w14:textId="77777777" w:rsidR="00E63148" w:rsidRDefault="00E63148" w:rsidP="00BE0179">
      <w:pPr>
        <w:pStyle w:val="EndnoteText"/>
        <w:spacing w:after="0" w:line="240" w:lineRule="auto"/>
        <w:ind w:left="2160"/>
        <w:rPr>
          <w:rFonts w:ascii="Arial" w:hAnsi="Arial" w:cs="Arial"/>
          <w:sz w:val="18"/>
        </w:rPr>
      </w:pPr>
    </w:p>
    <w:p w14:paraId="7922DB6D" w14:textId="77777777" w:rsidR="00E63148" w:rsidRDefault="00E63148" w:rsidP="00BE0179">
      <w:pPr>
        <w:pStyle w:val="EndnoteText"/>
        <w:spacing w:after="0" w:line="240" w:lineRule="auto"/>
        <w:ind w:left="2160"/>
        <w:rPr>
          <w:rFonts w:ascii="Arial" w:hAnsi="Arial" w:cs="Arial"/>
          <w:sz w:val="18"/>
        </w:rPr>
      </w:pPr>
    </w:p>
    <w:p w14:paraId="0B536BAC" w14:textId="77777777" w:rsidR="00E63148" w:rsidRDefault="00E63148" w:rsidP="00BE0179">
      <w:pPr>
        <w:pStyle w:val="EndnoteText"/>
        <w:spacing w:after="0" w:line="240" w:lineRule="auto"/>
        <w:ind w:left="2160"/>
        <w:rPr>
          <w:rFonts w:ascii="Arial" w:hAnsi="Arial" w:cs="Arial"/>
          <w:sz w:val="18"/>
        </w:rPr>
      </w:pPr>
    </w:p>
    <w:p w14:paraId="7F96B067" w14:textId="77777777" w:rsidR="00E63148" w:rsidRDefault="00E63148" w:rsidP="00BE0179">
      <w:pPr>
        <w:pStyle w:val="EndnoteText"/>
        <w:spacing w:after="0" w:line="240" w:lineRule="auto"/>
        <w:ind w:left="2160"/>
        <w:rPr>
          <w:rFonts w:ascii="Arial" w:hAnsi="Arial" w:cs="Arial"/>
          <w:sz w:val="18"/>
        </w:rPr>
      </w:pPr>
    </w:p>
    <w:p w14:paraId="6B49FBE3" w14:textId="77777777" w:rsidR="00E63148" w:rsidRDefault="00E63148" w:rsidP="00BE0179">
      <w:pPr>
        <w:pStyle w:val="EndnoteText"/>
        <w:spacing w:after="0" w:line="240" w:lineRule="auto"/>
        <w:ind w:left="2160"/>
        <w:rPr>
          <w:rFonts w:ascii="Arial" w:hAnsi="Arial" w:cs="Arial"/>
          <w:sz w:val="18"/>
        </w:rPr>
      </w:pPr>
    </w:p>
    <w:p w14:paraId="498CB30A" w14:textId="77777777" w:rsidR="00E63148" w:rsidRDefault="00E63148" w:rsidP="00E63148">
      <w:pPr>
        <w:pStyle w:val="EndnoteText"/>
        <w:rPr>
          <w:rFonts w:ascii="Arial" w:hAnsi="Arial" w:cs="Arial"/>
          <w:sz w:val="18"/>
          <w:szCs w:val="18"/>
        </w:rPr>
      </w:pPr>
    </w:p>
    <w:p w14:paraId="1B1DED67" w14:textId="77777777" w:rsidR="00E63148" w:rsidRDefault="00E63148" w:rsidP="00E63148">
      <w:pPr>
        <w:pStyle w:val="EndnoteText"/>
        <w:rPr>
          <w:rFonts w:ascii="Arial" w:hAnsi="Arial" w:cs="Arial"/>
          <w:sz w:val="18"/>
          <w:szCs w:val="18"/>
        </w:rPr>
      </w:pPr>
    </w:p>
    <w:p w14:paraId="574A6D98" w14:textId="77777777" w:rsidR="00E63148" w:rsidRDefault="00E63148" w:rsidP="00E63148">
      <w:pPr>
        <w:pStyle w:val="EndnoteText"/>
        <w:rPr>
          <w:rFonts w:ascii="Arial" w:hAnsi="Arial" w:cs="Arial"/>
          <w:sz w:val="18"/>
          <w:szCs w:val="18"/>
        </w:rPr>
      </w:pPr>
    </w:p>
    <w:p w14:paraId="29C56043" w14:textId="77777777" w:rsidR="00E63148" w:rsidRDefault="00E63148" w:rsidP="00E63148">
      <w:pPr>
        <w:pStyle w:val="EndnoteText"/>
        <w:rPr>
          <w:rFonts w:ascii="Arial" w:hAnsi="Arial" w:cs="Arial"/>
          <w:sz w:val="18"/>
          <w:szCs w:val="18"/>
        </w:rPr>
      </w:pPr>
    </w:p>
    <w:p w14:paraId="125BA5C4" w14:textId="77777777" w:rsidR="00E63148" w:rsidRDefault="00E63148" w:rsidP="00E63148">
      <w:pPr>
        <w:pStyle w:val="EndnoteText"/>
        <w:rPr>
          <w:rFonts w:ascii="Arial" w:hAnsi="Arial" w:cs="Arial"/>
          <w:sz w:val="18"/>
          <w:szCs w:val="18"/>
        </w:rPr>
      </w:pPr>
    </w:p>
    <w:p w14:paraId="695933EB" w14:textId="77777777" w:rsidR="00E63148" w:rsidRPr="00E63148" w:rsidRDefault="00E63148" w:rsidP="00E63148">
      <w:pPr>
        <w:pStyle w:val="EndnoteText"/>
        <w:rPr>
          <w:rFonts w:ascii="Arial" w:hAnsi="Arial" w:cs="Arial"/>
          <w:sz w:val="18"/>
          <w:szCs w:val="18"/>
        </w:rPr>
      </w:pPr>
    </w:p>
    <w:p w14:paraId="35BD6CE9" w14:textId="77777777" w:rsidR="00E63148" w:rsidRPr="00DD510B" w:rsidRDefault="00E63148" w:rsidP="00E63148">
      <w:pPr>
        <w:spacing w:after="0" w:line="240" w:lineRule="auto"/>
        <w:ind w:left="1758" w:right="230"/>
        <w:rPr>
          <w:rFonts w:ascii="Arial" w:hAnsi="Arial" w:cs="Arial"/>
          <w:b/>
          <w:bCs/>
          <w:color w:val="63A1AA"/>
          <w:sz w:val="20"/>
          <w:szCs w:val="20"/>
          <w:lang w:val="en-US" w:eastAsia="el-GR"/>
        </w:rPr>
      </w:pPr>
      <w:r w:rsidRPr="00402637">
        <w:rPr>
          <w:rFonts w:ascii="Arial" w:hAnsi="Arial" w:cs="Arial"/>
          <w:b/>
          <w:bCs/>
          <w:color w:val="63A1AA"/>
          <w:sz w:val="20"/>
          <w:szCs w:val="20"/>
          <w:lang w:val="en-US" w:eastAsia="el-GR"/>
        </w:rPr>
        <w:t>Alpha</w:t>
      </w:r>
      <w:r w:rsidRPr="00DD510B">
        <w:rPr>
          <w:rFonts w:ascii="Arial" w:hAnsi="Arial" w:cs="Arial"/>
          <w:b/>
          <w:bCs/>
          <w:color w:val="63A1AA"/>
          <w:sz w:val="20"/>
          <w:szCs w:val="20"/>
          <w:lang w:val="en-US" w:eastAsia="el-GR"/>
        </w:rPr>
        <w:t xml:space="preserve"> </w:t>
      </w:r>
      <w:r w:rsidRPr="00402637">
        <w:rPr>
          <w:rFonts w:ascii="Arial" w:hAnsi="Arial" w:cs="Arial"/>
          <w:b/>
          <w:bCs/>
          <w:color w:val="63A1AA"/>
          <w:sz w:val="20"/>
          <w:szCs w:val="20"/>
          <w:lang w:val="en-US" w:eastAsia="el-GR"/>
        </w:rPr>
        <w:t>Bank</w:t>
      </w:r>
      <w:r w:rsidRPr="00DD510B">
        <w:rPr>
          <w:rFonts w:ascii="Arial" w:hAnsi="Arial" w:cs="Arial"/>
          <w:b/>
          <w:bCs/>
          <w:color w:val="63A1AA"/>
          <w:sz w:val="20"/>
          <w:szCs w:val="20"/>
          <w:lang w:val="en-US" w:eastAsia="el-GR"/>
        </w:rPr>
        <w:t xml:space="preserve"> </w:t>
      </w:r>
      <w:r w:rsidRPr="00402637">
        <w:rPr>
          <w:rFonts w:ascii="Arial" w:hAnsi="Arial" w:cs="Arial"/>
          <w:b/>
          <w:bCs/>
          <w:color w:val="63A1AA"/>
          <w:sz w:val="20"/>
          <w:szCs w:val="20"/>
          <w:lang w:val="en-US" w:eastAsia="el-GR"/>
        </w:rPr>
        <w:t>Economic</w:t>
      </w:r>
      <w:r w:rsidRPr="00DD510B">
        <w:rPr>
          <w:rFonts w:ascii="Arial" w:hAnsi="Arial" w:cs="Arial"/>
          <w:b/>
          <w:bCs/>
          <w:color w:val="63A1AA"/>
          <w:sz w:val="20"/>
          <w:szCs w:val="20"/>
          <w:lang w:val="en-US" w:eastAsia="el-GR"/>
        </w:rPr>
        <w:t xml:space="preserve"> </w:t>
      </w:r>
      <w:r w:rsidRPr="00402637">
        <w:rPr>
          <w:rFonts w:ascii="Arial" w:hAnsi="Arial" w:cs="Arial"/>
          <w:b/>
          <w:bCs/>
          <w:color w:val="63A1AA"/>
          <w:sz w:val="20"/>
          <w:szCs w:val="20"/>
          <w:lang w:val="en-US" w:eastAsia="el-GR"/>
        </w:rPr>
        <w:t>Research</w:t>
      </w:r>
    </w:p>
    <w:p w14:paraId="3F07FE29" w14:textId="77777777" w:rsidR="00E63148" w:rsidRPr="00DD510B" w:rsidRDefault="00E63148" w:rsidP="00E63148">
      <w:pPr>
        <w:spacing w:after="0" w:line="240" w:lineRule="auto"/>
        <w:ind w:left="2161" w:firstLine="84"/>
        <w:rPr>
          <w:rFonts w:ascii="Arial" w:hAnsi="Arial" w:cs="Arial"/>
          <w:b/>
          <w:bCs/>
          <w:sz w:val="18"/>
          <w:szCs w:val="18"/>
          <w:lang w:val="en-US" w:eastAsia="el-GR"/>
        </w:rPr>
      </w:pPr>
    </w:p>
    <w:p w14:paraId="30AE4ABB" w14:textId="77777777" w:rsidR="00E63148" w:rsidRPr="002F7205" w:rsidRDefault="00E63148" w:rsidP="00E63148">
      <w:pPr>
        <w:pStyle w:val="EndnoteText"/>
        <w:spacing w:after="0" w:line="240" w:lineRule="auto"/>
        <w:ind w:left="1626" w:firstLine="84"/>
        <w:rPr>
          <w:rFonts w:ascii="Arial" w:hAnsi="Arial" w:cs="Arial"/>
          <w:sz w:val="16"/>
          <w:szCs w:val="16"/>
          <w:lang w:val="en-US"/>
        </w:rPr>
      </w:pPr>
      <w:r w:rsidRPr="002F7205">
        <w:rPr>
          <w:rFonts w:ascii="Arial" w:hAnsi="Arial" w:cs="Arial"/>
          <w:sz w:val="16"/>
          <w:szCs w:val="16"/>
        </w:rPr>
        <w:t>Παναγιώτης</w:t>
      </w:r>
      <w:r w:rsidRPr="002F7205">
        <w:rPr>
          <w:rFonts w:ascii="Arial" w:hAnsi="Arial" w:cs="Arial"/>
          <w:sz w:val="16"/>
          <w:szCs w:val="16"/>
          <w:lang w:val="en-US"/>
        </w:rPr>
        <w:t xml:space="preserve"> </w:t>
      </w:r>
      <w:r w:rsidRPr="002F7205">
        <w:rPr>
          <w:rFonts w:ascii="Arial" w:hAnsi="Arial" w:cs="Arial"/>
          <w:sz w:val="16"/>
          <w:szCs w:val="16"/>
        </w:rPr>
        <w:t>Καπόπουλος</w:t>
      </w:r>
    </w:p>
    <w:p w14:paraId="2975A7A0" w14:textId="77777777" w:rsidR="00E63148" w:rsidRPr="00566D99" w:rsidRDefault="00E63148" w:rsidP="00E63148">
      <w:pPr>
        <w:pStyle w:val="EndnoteText"/>
        <w:spacing w:after="0" w:line="240" w:lineRule="auto"/>
        <w:ind w:left="1626" w:firstLine="84"/>
        <w:rPr>
          <w:rFonts w:ascii="Arial" w:hAnsi="Arial" w:cs="Arial"/>
          <w:i/>
          <w:iCs/>
          <w:sz w:val="16"/>
          <w:szCs w:val="16"/>
          <w:lang w:val="en-US"/>
        </w:rPr>
      </w:pPr>
      <w:r w:rsidRPr="002F7205">
        <w:rPr>
          <w:rFonts w:ascii="Arial" w:hAnsi="Arial" w:cs="Arial"/>
          <w:i/>
          <w:iCs/>
          <w:sz w:val="16"/>
          <w:szCs w:val="16"/>
          <w:lang w:val="en-US"/>
        </w:rPr>
        <w:t>Chief</w:t>
      </w:r>
      <w:r w:rsidRPr="00566D99">
        <w:rPr>
          <w:rFonts w:ascii="Arial" w:hAnsi="Arial" w:cs="Arial"/>
          <w:i/>
          <w:iCs/>
          <w:sz w:val="16"/>
          <w:szCs w:val="16"/>
          <w:lang w:val="en-US"/>
        </w:rPr>
        <w:t xml:space="preserve"> </w:t>
      </w:r>
      <w:r w:rsidRPr="002F7205">
        <w:rPr>
          <w:rFonts w:ascii="Arial" w:hAnsi="Arial" w:cs="Arial"/>
          <w:i/>
          <w:iCs/>
          <w:sz w:val="16"/>
          <w:szCs w:val="16"/>
          <w:lang w:val="en-US"/>
        </w:rPr>
        <w:t>Economist</w:t>
      </w:r>
    </w:p>
    <w:p w14:paraId="21AC67BD" w14:textId="77777777" w:rsidR="00E63148" w:rsidRPr="00566D99" w:rsidRDefault="00E63148" w:rsidP="00E63148">
      <w:pPr>
        <w:pStyle w:val="EndnoteText"/>
        <w:ind w:left="1626" w:firstLine="84"/>
        <w:rPr>
          <w:rStyle w:val="Hyperlink"/>
          <w:rFonts w:ascii="Arial" w:eastAsiaTheme="minorHAnsi" w:hAnsi="Arial" w:cs="Arial"/>
          <w:sz w:val="16"/>
          <w:szCs w:val="16"/>
          <w:lang w:val="en-US"/>
        </w:rPr>
      </w:pPr>
      <w:hyperlink r:id="rId24" w:history="1">
        <w:r w:rsidRPr="002F7205">
          <w:rPr>
            <w:rStyle w:val="Hyperlink"/>
            <w:rFonts w:ascii="Arial" w:eastAsiaTheme="minorHAnsi" w:hAnsi="Arial" w:cs="Arial"/>
            <w:sz w:val="16"/>
            <w:szCs w:val="16"/>
            <w:lang w:val="en-US"/>
          </w:rPr>
          <w:t>panayotis</w:t>
        </w:r>
        <w:r w:rsidRPr="00566D99">
          <w:rPr>
            <w:rStyle w:val="Hyperlink"/>
            <w:rFonts w:ascii="Arial" w:eastAsiaTheme="minorHAnsi" w:hAnsi="Arial" w:cs="Arial"/>
            <w:sz w:val="16"/>
            <w:szCs w:val="16"/>
            <w:lang w:val="en-US"/>
          </w:rPr>
          <w:t>.</w:t>
        </w:r>
        <w:r w:rsidRPr="002F7205">
          <w:rPr>
            <w:rStyle w:val="Hyperlink"/>
            <w:rFonts w:ascii="Arial" w:eastAsiaTheme="minorHAnsi" w:hAnsi="Arial" w:cs="Arial"/>
            <w:sz w:val="16"/>
            <w:szCs w:val="16"/>
            <w:lang w:val="en-US"/>
          </w:rPr>
          <w:t>kapopoulos</w:t>
        </w:r>
        <w:r w:rsidRPr="00566D99">
          <w:rPr>
            <w:rStyle w:val="Hyperlink"/>
            <w:rFonts w:ascii="Arial" w:eastAsiaTheme="minorHAnsi" w:hAnsi="Arial" w:cs="Arial"/>
            <w:sz w:val="16"/>
            <w:szCs w:val="16"/>
            <w:lang w:val="en-US"/>
          </w:rPr>
          <w:t>@</w:t>
        </w:r>
        <w:r w:rsidRPr="002F7205">
          <w:rPr>
            <w:rStyle w:val="Hyperlink"/>
            <w:rFonts w:ascii="Arial" w:eastAsiaTheme="minorHAnsi" w:hAnsi="Arial" w:cs="Arial"/>
            <w:sz w:val="16"/>
            <w:szCs w:val="16"/>
            <w:lang w:val="en-US"/>
          </w:rPr>
          <w:t>alpha</w:t>
        </w:r>
        <w:r w:rsidRPr="00566D99">
          <w:rPr>
            <w:rStyle w:val="Hyperlink"/>
            <w:rFonts w:ascii="Arial" w:eastAsiaTheme="minorHAnsi" w:hAnsi="Arial" w:cs="Arial"/>
            <w:sz w:val="16"/>
            <w:szCs w:val="16"/>
            <w:lang w:val="en-US"/>
          </w:rPr>
          <w:t>.</w:t>
        </w:r>
        <w:r w:rsidRPr="002F7205">
          <w:rPr>
            <w:rStyle w:val="Hyperlink"/>
            <w:rFonts w:ascii="Arial" w:eastAsiaTheme="minorHAnsi" w:hAnsi="Arial" w:cs="Arial"/>
            <w:sz w:val="16"/>
            <w:szCs w:val="16"/>
            <w:lang w:val="en-US"/>
          </w:rPr>
          <w:t>gr</w:t>
        </w:r>
      </w:hyperlink>
    </w:p>
    <w:p w14:paraId="6E14837E" w14:textId="77777777" w:rsidR="00E63148" w:rsidRPr="00566D99" w:rsidRDefault="00E63148" w:rsidP="00E63148">
      <w:pPr>
        <w:spacing w:after="0" w:line="240" w:lineRule="auto"/>
        <w:ind w:left="1626" w:firstLine="84"/>
        <w:rPr>
          <w:rFonts w:ascii="Arial" w:hAnsi="Arial" w:cs="Arial"/>
          <w:sz w:val="16"/>
          <w:szCs w:val="16"/>
          <w:lang w:val="en-US"/>
        </w:rPr>
      </w:pPr>
    </w:p>
    <w:p w14:paraId="24055DB4" w14:textId="77777777" w:rsidR="00E63148" w:rsidRPr="0076046F" w:rsidRDefault="00E63148" w:rsidP="00E63148">
      <w:pPr>
        <w:spacing w:after="0" w:line="240" w:lineRule="auto"/>
        <w:ind w:left="1626" w:firstLine="84"/>
        <w:rPr>
          <w:rFonts w:ascii="Arial" w:hAnsi="Arial" w:cs="Arial"/>
          <w:b/>
          <w:bCs/>
          <w:i/>
          <w:iCs/>
          <w:color w:val="63A1AA"/>
          <w:sz w:val="16"/>
          <w:szCs w:val="16"/>
          <w:lang w:eastAsia="el-GR"/>
        </w:rPr>
      </w:pPr>
      <w:r w:rsidRPr="0076046F">
        <w:rPr>
          <w:rFonts w:ascii="Arial" w:hAnsi="Arial" w:cs="Arial"/>
          <w:b/>
          <w:bCs/>
          <w:i/>
          <w:iCs/>
          <w:color w:val="63A1AA"/>
          <w:sz w:val="16"/>
          <w:szCs w:val="16"/>
          <w:lang w:eastAsia="el-GR"/>
        </w:rPr>
        <w:t>Ανάλυση Οικονομικής Συγκυρίας</w:t>
      </w:r>
    </w:p>
    <w:p w14:paraId="7CE88FA3" w14:textId="77777777" w:rsidR="00E63148" w:rsidRPr="005C1174" w:rsidRDefault="00E63148" w:rsidP="00E63148">
      <w:pPr>
        <w:spacing w:after="0" w:line="240" w:lineRule="auto"/>
      </w:pPr>
    </w:p>
    <w:p w14:paraId="00DB6AD6" w14:textId="77777777" w:rsidR="00E63148" w:rsidRDefault="00E63148" w:rsidP="00E63148">
      <w:pPr>
        <w:pStyle w:val="EndnoteText"/>
        <w:spacing w:after="0" w:line="240" w:lineRule="auto"/>
        <w:ind w:left="1626" w:firstLine="84"/>
        <w:jc w:val="both"/>
        <w:rPr>
          <w:rFonts w:ascii="Arial" w:hAnsi="Arial" w:cs="Arial"/>
          <w:sz w:val="16"/>
          <w:szCs w:val="16"/>
        </w:rPr>
      </w:pPr>
      <w:r>
        <w:rPr>
          <w:rFonts w:ascii="Arial" w:hAnsi="Arial" w:cs="Arial"/>
          <w:sz w:val="16"/>
          <w:szCs w:val="16"/>
        </w:rPr>
        <w:t>Ελένη Μαρινοπούλου</w:t>
      </w:r>
    </w:p>
    <w:p w14:paraId="7C9E48B7" w14:textId="77777777" w:rsidR="00E63148" w:rsidRPr="005C1174" w:rsidRDefault="00E63148" w:rsidP="00E63148">
      <w:pPr>
        <w:pStyle w:val="EndnoteText"/>
        <w:spacing w:after="0" w:line="240" w:lineRule="auto"/>
        <w:ind w:left="1626" w:firstLine="84"/>
        <w:jc w:val="both"/>
        <w:rPr>
          <w:rFonts w:ascii="Arial" w:hAnsi="Arial" w:cs="Arial"/>
          <w:i/>
          <w:sz w:val="16"/>
          <w:szCs w:val="16"/>
        </w:rPr>
      </w:pPr>
      <w:r>
        <w:rPr>
          <w:rFonts w:ascii="Arial" w:hAnsi="Arial" w:cs="Arial"/>
          <w:i/>
          <w:iCs/>
          <w:sz w:val="16"/>
          <w:szCs w:val="16"/>
          <w:lang w:val="en-US"/>
        </w:rPr>
        <w:t>Expert</w:t>
      </w:r>
      <w:r w:rsidRPr="005C1174">
        <w:rPr>
          <w:rFonts w:ascii="Arial" w:hAnsi="Arial" w:cs="Arial"/>
          <w:i/>
          <w:sz w:val="16"/>
          <w:szCs w:val="16"/>
        </w:rPr>
        <w:t xml:space="preserve"> </w:t>
      </w:r>
      <w:r>
        <w:rPr>
          <w:rFonts w:ascii="Arial" w:hAnsi="Arial" w:cs="Arial"/>
          <w:i/>
          <w:iCs/>
          <w:sz w:val="16"/>
          <w:szCs w:val="16"/>
          <w:lang w:val="en-US"/>
        </w:rPr>
        <w:t>Economist</w:t>
      </w:r>
    </w:p>
    <w:p w14:paraId="5F587E6E" w14:textId="77777777" w:rsidR="00E63148" w:rsidRPr="005C1174" w:rsidRDefault="00E63148" w:rsidP="00E63148">
      <w:pPr>
        <w:pStyle w:val="EndnoteText"/>
        <w:spacing w:after="0" w:line="240" w:lineRule="auto"/>
        <w:ind w:left="1626" w:firstLine="84"/>
        <w:jc w:val="both"/>
      </w:pPr>
      <w:hyperlink r:id="rId25" w:history="1">
        <w:r w:rsidRPr="00311446">
          <w:rPr>
            <w:rStyle w:val="Hyperlink"/>
            <w:rFonts w:ascii="Arial" w:hAnsi="Arial" w:cs="Arial"/>
            <w:sz w:val="16"/>
            <w:szCs w:val="16"/>
            <w:lang w:val="en-US"/>
          </w:rPr>
          <w:t>eleni</w:t>
        </w:r>
        <w:r w:rsidRPr="005C1174">
          <w:rPr>
            <w:rStyle w:val="Hyperlink"/>
            <w:rFonts w:ascii="Arial" w:hAnsi="Arial" w:cs="Arial"/>
            <w:sz w:val="16"/>
            <w:szCs w:val="16"/>
          </w:rPr>
          <w:t>.</w:t>
        </w:r>
        <w:r w:rsidRPr="00311446">
          <w:rPr>
            <w:rStyle w:val="Hyperlink"/>
            <w:rFonts w:ascii="Arial" w:hAnsi="Arial" w:cs="Arial"/>
            <w:sz w:val="16"/>
            <w:szCs w:val="16"/>
            <w:lang w:val="en-US"/>
          </w:rPr>
          <w:t>marinopoulou</w:t>
        </w:r>
        <w:r w:rsidRPr="005C1174">
          <w:rPr>
            <w:rStyle w:val="Hyperlink"/>
            <w:rFonts w:ascii="Arial" w:hAnsi="Arial" w:cs="Arial"/>
            <w:sz w:val="16"/>
            <w:szCs w:val="16"/>
          </w:rPr>
          <w:t>@</w:t>
        </w:r>
        <w:r w:rsidRPr="00311446">
          <w:rPr>
            <w:rStyle w:val="Hyperlink"/>
            <w:rFonts w:ascii="Arial" w:hAnsi="Arial" w:cs="Arial"/>
            <w:sz w:val="16"/>
            <w:szCs w:val="16"/>
            <w:lang w:val="en-US"/>
          </w:rPr>
          <w:t>alpha</w:t>
        </w:r>
        <w:r w:rsidRPr="005C1174">
          <w:rPr>
            <w:rStyle w:val="Hyperlink"/>
            <w:rFonts w:ascii="Arial" w:hAnsi="Arial" w:cs="Arial"/>
            <w:sz w:val="16"/>
            <w:szCs w:val="16"/>
          </w:rPr>
          <w:t>.</w:t>
        </w:r>
        <w:r w:rsidRPr="00311446">
          <w:rPr>
            <w:rStyle w:val="Hyperlink"/>
            <w:rFonts w:ascii="Arial" w:hAnsi="Arial" w:cs="Arial"/>
            <w:sz w:val="16"/>
            <w:szCs w:val="16"/>
            <w:lang w:val="en-US"/>
          </w:rPr>
          <w:t>gr</w:t>
        </w:r>
      </w:hyperlink>
    </w:p>
    <w:p w14:paraId="60F72131" w14:textId="77777777" w:rsidR="00E63148" w:rsidRPr="005C1174" w:rsidRDefault="00E63148" w:rsidP="00E63148">
      <w:pPr>
        <w:pStyle w:val="EndnoteText"/>
        <w:spacing w:after="0" w:line="240" w:lineRule="auto"/>
        <w:ind w:left="1626" w:firstLine="84"/>
        <w:rPr>
          <w:rFonts w:ascii="Arial" w:hAnsi="Arial" w:cs="Arial"/>
          <w:sz w:val="16"/>
          <w:szCs w:val="16"/>
        </w:rPr>
      </w:pPr>
    </w:p>
    <w:p w14:paraId="03C14FD6" w14:textId="77777777" w:rsidR="00E63148" w:rsidRDefault="00E63148" w:rsidP="00E63148">
      <w:pPr>
        <w:pStyle w:val="EndnoteText"/>
        <w:spacing w:after="0" w:line="240" w:lineRule="auto"/>
        <w:ind w:left="1626" w:firstLine="84"/>
        <w:jc w:val="both"/>
        <w:rPr>
          <w:rFonts w:ascii="Arial" w:hAnsi="Arial" w:cs="Arial"/>
          <w:sz w:val="16"/>
          <w:szCs w:val="16"/>
        </w:rPr>
      </w:pPr>
      <w:r>
        <w:rPr>
          <w:rFonts w:ascii="Arial" w:hAnsi="Arial" w:cs="Arial"/>
          <w:sz w:val="16"/>
          <w:szCs w:val="16"/>
        </w:rPr>
        <w:t>Φώτιος Μητρόπουλος</w:t>
      </w:r>
    </w:p>
    <w:p w14:paraId="2A2081F6" w14:textId="77777777" w:rsidR="00E63148" w:rsidRPr="005C1174" w:rsidRDefault="00E63148" w:rsidP="00E63148">
      <w:pPr>
        <w:pStyle w:val="EndnoteText"/>
        <w:spacing w:after="0" w:line="240" w:lineRule="auto"/>
        <w:ind w:left="1626" w:firstLine="84"/>
        <w:jc w:val="both"/>
        <w:rPr>
          <w:rFonts w:ascii="Arial" w:hAnsi="Arial" w:cs="Arial"/>
          <w:i/>
          <w:sz w:val="16"/>
          <w:szCs w:val="16"/>
          <w:lang w:val="en-US"/>
        </w:rPr>
      </w:pPr>
      <w:r>
        <w:rPr>
          <w:rFonts w:ascii="Arial" w:hAnsi="Arial" w:cs="Arial"/>
          <w:i/>
          <w:iCs/>
          <w:sz w:val="16"/>
          <w:szCs w:val="16"/>
          <w:lang w:val="en-US"/>
        </w:rPr>
        <w:t>Research</w:t>
      </w:r>
      <w:r w:rsidRPr="005C1174">
        <w:rPr>
          <w:rFonts w:ascii="Arial" w:hAnsi="Arial" w:cs="Arial"/>
          <w:i/>
          <w:sz w:val="16"/>
          <w:szCs w:val="16"/>
          <w:lang w:val="en-US"/>
        </w:rPr>
        <w:t xml:space="preserve"> </w:t>
      </w:r>
      <w:r>
        <w:rPr>
          <w:rFonts w:ascii="Arial" w:hAnsi="Arial" w:cs="Arial"/>
          <w:i/>
          <w:iCs/>
          <w:sz w:val="16"/>
          <w:szCs w:val="16"/>
          <w:lang w:val="en-US"/>
        </w:rPr>
        <w:t>Economist</w:t>
      </w:r>
    </w:p>
    <w:p w14:paraId="3C267D34" w14:textId="77777777" w:rsidR="00E63148" w:rsidRPr="005C1174" w:rsidRDefault="00E63148" w:rsidP="00E63148">
      <w:pPr>
        <w:pStyle w:val="EndnoteText"/>
        <w:spacing w:after="0" w:line="240" w:lineRule="auto"/>
        <w:ind w:left="1626" w:firstLine="84"/>
        <w:jc w:val="both"/>
        <w:rPr>
          <w:rFonts w:ascii="Arial" w:hAnsi="Arial" w:cs="Arial"/>
          <w:color w:val="0563C1" w:themeColor="hyperlink"/>
          <w:sz w:val="16"/>
          <w:szCs w:val="16"/>
          <w:u w:val="single"/>
          <w:lang w:val="en-US"/>
        </w:rPr>
      </w:pPr>
      <w:hyperlink r:id="rId26" w:history="1">
        <w:r w:rsidRPr="00B26E94">
          <w:rPr>
            <w:rFonts w:ascii="Arial" w:hAnsi="Arial" w:cs="Arial"/>
            <w:color w:val="0563C1" w:themeColor="hyperlink"/>
            <w:sz w:val="16"/>
            <w:szCs w:val="16"/>
            <w:u w:val="single"/>
            <w:lang w:val="en-US"/>
          </w:rPr>
          <w:t>fotios</w:t>
        </w:r>
        <w:r w:rsidRPr="005C1174">
          <w:rPr>
            <w:rFonts w:ascii="Arial" w:hAnsi="Arial" w:cs="Arial"/>
            <w:color w:val="0563C1" w:themeColor="hyperlink"/>
            <w:sz w:val="16"/>
            <w:szCs w:val="16"/>
            <w:u w:val="single"/>
            <w:lang w:val="en-US"/>
          </w:rPr>
          <w:t>.</w:t>
        </w:r>
        <w:r w:rsidRPr="00B26E94">
          <w:rPr>
            <w:rFonts w:ascii="Arial" w:hAnsi="Arial" w:cs="Arial"/>
            <w:color w:val="0563C1" w:themeColor="hyperlink"/>
            <w:sz w:val="16"/>
            <w:szCs w:val="16"/>
            <w:u w:val="single"/>
            <w:lang w:val="en-US"/>
          </w:rPr>
          <w:t>mitropoulos</w:t>
        </w:r>
        <w:r w:rsidRPr="005C1174">
          <w:rPr>
            <w:rFonts w:ascii="Arial" w:hAnsi="Arial" w:cs="Arial"/>
            <w:color w:val="0563C1" w:themeColor="hyperlink"/>
            <w:sz w:val="16"/>
            <w:szCs w:val="16"/>
            <w:u w:val="single"/>
            <w:lang w:val="en-US"/>
          </w:rPr>
          <w:t>@</w:t>
        </w:r>
        <w:r w:rsidRPr="00B26E94">
          <w:rPr>
            <w:rFonts w:ascii="Arial" w:hAnsi="Arial" w:cs="Arial"/>
            <w:color w:val="0563C1" w:themeColor="hyperlink"/>
            <w:sz w:val="16"/>
            <w:szCs w:val="16"/>
            <w:u w:val="single"/>
            <w:lang w:val="en-US"/>
          </w:rPr>
          <w:t>alpha</w:t>
        </w:r>
        <w:r w:rsidRPr="005C1174">
          <w:rPr>
            <w:rFonts w:ascii="Arial" w:hAnsi="Arial" w:cs="Arial"/>
            <w:color w:val="0563C1" w:themeColor="hyperlink"/>
            <w:sz w:val="16"/>
            <w:szCs w:val="16"/>
            <w:u w:val="single"/>
            <w:lang w:val="en-US"/>
          </w:rPr>
          <w:t>.</w:t>
        </w:r>
        <w:r w:rsidRPr="00B26E94">
          <w:rPr>
            <w:rFonts w:ascii="Arial" w:hAnsi="Arial" w:cs="Arial"/>
            <w:color w:val="0563C1" w:themeColor="hyperlink"/>
            <w:sz w:val="16"/>
            <w:szCs w:val="16"/>
            <w:u w:val="single"/>
            <w:lang w:val="en-US"/>
          </w:rPr>
          <w:t>gr</w:t>
        </w:r>
      </w:hyperlink>
    </w:p>
    <w:p w14:paraId="2B9E0EA1" w14:textId="77777777" w:rsidR="00E63148" w:rsidRPr="005C1174" w:rsidRDefault="00E63148" w:rsidP="00E63148">
      <w:pPr>
        <w:pStyle w:val="EndnoteText"/>
        <w:ind w:left="1613"/>
        <w:rPr>
          <w:rFonts w:ascii="Arial" w:hAnsi="Arial" w:cs="Arial"/>
          <w:color w:val="000000" w:themeColor="text1"/>
          <w:sz w:val="18"/>
          <w:szCs w:val="18"/>
          <w:shd w:val="clear" w:color="auto" w:fill="FFFFFF"/>
          <w:lang w:val="en-US"/>
        </w:rPr>
      </w:pPr>
    </w:p>
    <w:p w14:paraId="69A40F0D" w14:textId="77777777" w:rsidR="00E63148" w:rsidRDefault="00E63148" w:rsidP="00E63148">
      <w:pPr>
        <w:pStyle w:val="EndnoteText"/>
        <w:ind w:left="1613"/>
        <w:rPr>
          <w:rFonts w:ascii="Arial" w:hAnsi="Arial" w:cs="Arial"/>
          <w:color w:val="000000" w:themeColor="text1"/>
          <w:sz w:val="18"/>
          <w:szCs w:val="18"/>
          <w:shd w:val="clear" w:color="auto" w:fill="FFFFFF"/>
        </w:rPr>
      </w:pPr>
    </w:p>
    <w:p w14:paraId="2C5514E1" w14:textId="77777777" w:rsidR="00E63148" w:rsidRDefault="00E63148" w:rsidP="00E63148">
      <w:pPr>
        <w:pStyle w:val="EndnoteText"/>
        <w:ind w:left="1613"/>
        <w:rPr>
          <w:rFonts w:ascii="Arial" w:hAnsi="Arial" w:cs="Arial"/>
          <w:color w:val="000000" w:themeColor="text1"/>
          <w:sz w:val="18"/>
          <w:szCs w:val="18"/>
          <w:shd w:val="clear" w:color="auto" w:fill="FFFFFF"/>
        </w:rPr>
      </w:pPr>
    </w:p>
    <w:p w14:paraId="6A339957" w14:textId="77777777" w:rsidR="00E63148" w:rsidRDefault="00E63148" w:rsidP="00E63148">
      <w:pPr>
        <w:pStyle w:val="EndnoteText"/>
        <w:ind w:left="1613"/>
        <w:rPr>
          <w:rFonts w:ascii="Arial" w:hAnsi="Arial" w:cs="Arial"/>
          <w:color w:val="000000" w:themeColor="text1"/>
          <w:sz w:val="18"/>
          <w:szCs w:val="18"/>
          <w:shd w:val="clear" w:color="auto" w:fill="FFFFFF"/>
        </w:rPr>
      </w:pPr>
    </w:p>
    <w:p w14:paraId="7B659245" w14:textId="77777777" w:rsidR="00E63148" w:rsidRDefault="00E63148" w:rsidP="00E63148">
      <w:pPr>
        <w:pStyle w:val="EndnoteText"/>
        <w:ind w:left="1613"/>
        <w:rPr>
          <w:rFonts w:ascii="Arial" w:hAnsi="Arial" w:cs="Arial"/>
          <w:color w:val="000000" w:themeColor="text1"/>
          <w:sz w:val="18"/>
          <w:szCs w:val="18"/>
          <w:shd w:val="clear" w:color="auto" w:fill="FFFFFF"/>
        </w:rPr>
      </w:pPr>
    </w:p>
    <w:p w14:paraId="3461E421" w14:textId="77777777" w:rsidR="00E63148" w:rsidRDefault="00E63148" w:rsidP="00E63148">
      <w:pPr>
        <w:pStyle w:val="EndnoteText"/>
        <w:ind w:left="1613"/>
        <w:rPr>
          <w:rFonts w:ascii="Arial" w:hAnsi="Arial" w:cs="Arial"/>
          <w:color w:val="000000" w:themeColor="text1"/>
          <w:sz w:val="18"/>
          <w:szCs w:val="18"/>
          <w:shd w:val="clear" w:color="auto" w:fill="FFFFFF"/>
        </w:rPr>
      </w:pPr>
    </w:p>
    <w:p w14:paraId="6E252E45" w14:textId="77777777" w:rsidR="00E63148" w:rsidRPr="00E63148" w:rsidRDefault="00E63148" w:rsidP="00E63148">
      <w:pPr>
        <w:pStyle w:val="EndnoteText"/>
        <w:ind w:left="1613"/>
        <w:rPr>
          <w:rFonts w:ascii="Arial" w:hAnsi="Arial" w:cs="Arial"/>
          <w:color w:val="000000" w:themeColor="text1"/>
          <w:sz w:val="18"/>
          <w:szCs w:val="18"/>
          <w:shd w:val="clear" w:color="auto" w:fill="FFFFFF"/>
        </w:rPr>
      </w:pPr>
    </w:p>
    <w:p w14:paraId="55E25A63" w14:textId="14E2A50A" w:rsidR="00E63148" w:rsidRPr="005C1174" w:rsidRDefault="00E63148" w:rsidP="00E63148">
      <w:pPr>
        <w:pStyle w:val="EndnoteText"/>
        <w:ind w:left="1613"/>
        <w:rPr>
          <w:rFonts w:ascii="Arial" w:hAnsi="Arial" w:cs="Arial"/>
          <w:color w:val="000000" w:themeColor="text1"/>
          <w:sz w:val="18"/>
          <w:szCs w:val="18"/>
          <w:shd w:val="clear" w:color="auto" w:fill="FFFFFF"/>
          <w:lang w:val="en-US"/>
        </w:rPr>
      </w:pPr>
      <w:r>
        <w:rPr>
          <w:noProof/>
          <w:lang w:eastAsia="el-GR"/>
        </w:rPr>
        <w:drawing>
          <wp:inline distT="0" distB="0" distL="0" distR="0" wp14:anchorId="55E21C3D" wp14:editId="5E62456C">
            <wp:extent cx="5762625" cy="1533525"/>
            <wp:effectExtent l="0" t="0" r="9525" b="9525"/>
            <wp:docPr id="236" name="Picture 236"/>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76213" cy="1537141"/>
                    </a:xfrm>
                    <a:prstGeom prst="rect">
                      <a:avLst/>
                    </a:prstGeom>
                    <a:noFill/>
                    <a:ln>
                      <a:noFill/>
                    </a:ln>
                  </pic:spPr>
                </pic:pic>
              </a:graphicData>
            </a:graphic>
          </wp:inline>
        </w:drawing>
      </w:r>
    </w:p>
    <w:p w14:paraId="13BCB587" w14:textId="77777777" w:rsidR="00E63148" w:rsidRPr="00E63148" w:rsidRDefault="00E63148" w:rsidP="00BE0179">
      <w:pPr>
        <w:pStyle w:val="EndnoteText"/>
        <w:spacing w:after="0" w:line="240" w:lineRule="auto"/>
        <w:ind w:left="2160"/>
        <w:rPr>
          <w:rFonts w:ascii="Arial" w:hAnsi="Arial" w:cs="Arial"/>
          <w:sz w:val="18"/>
          <w:lang w:val="en-US"/>
        </w:rPr>
      </w:pPr>
    </w:p>
    <w:p w14:paraId="6771A8ED" w14:textId="77777777" w:rsidR="00BE0179" w:rsidRPr="00A77999" w:rsidRDefault="00BE0179" w:rsidP="00BE0179">
      <w:pPr>
        <w:pStyle w:val="EndnoteText"/>
        <w:spacing w:after="0" w:line="240" w:lineRule="auto"/>
        <w:ind w:left="2160"/>
        <w:rPr>
          <w:rFonts w:ascii="Arial" w:hAnsi="Arial" w:cs="Arial"/>
          <w:sz w:val="18"/>
          <w:lang w:val="en-US"/>
        </w:rPr>
      </w:pPr>
    </w:p>
    <w:p w14:paraId="0E6A7F7E" w14:textId="77777777" w:rsidR="00BE0179" w:rsidRPr="00A77999" w:rsidRDefault="00BE0179" w:rsidP="00BE0179">
      <w:pPr>
        <w:pStyle w:val="EndnoteText"/>
        <w:spacing w:after="0" w:line="240" w:lineRule="auto"/>
        <w:ind w:left="2160"/>
        <w:rPr>
          <w:rFonts w:ascii="Arial" w:hAnsi="Arial" w:cs="Arial"/>
          <w:sz w:val="18"/>
          <w:lang w:val="en-US"/>
        </w:rPr>
      </w:pPr>
    </w:p>
    <w:p w14:paraId="26A9ADC3" w14:textId="77777777" w:rsidR="00BE0179" w:rsidRPr="00A77999" w:rsidRDefault="00BE0179" w:rsidP="00BE0179">
      <w:pPr>
        <w:pStyle w:val="EndnoteText"/>
        <w:spacing w:after="0" w:line="240" w:lineRule="auto"/>
        <w:ind w:left="2160"/>
        <w:rPr>
          <w:rFonts w:ascii="Arial" w:hAnsi="Arial" w:cs="Arial"/>
          <w:sz w:val="18"/>
          <w:lang w:val="en-US"/>
        </w:rPr>
      </w:pPr>
    </w:p>
    <w:p w14:paraId="567BD307" w14:textId="77777777" w:rsidR="00BE0179" w:rsidRPr="00A77999" w:rsidRDefault="00BE0179" w:rsidP="00BE0179">
      <w:pPr>
        <w:pStyle w:val="EndnoteText"/>
        <w:spacing w:after="0" w:line="240" w:lineRule="auto"/>
        <w:ind w:left="2160"/>
        <w:rPr>
          <w:rFonts w:ascii="Arial" w:hAnsi="Arial" w:cs="Arial"/>
          <w:sz w:val="18"/>
          <w:lang w:val="en-US"/>
        </w:rPr>
      </w:pPr>
    </w:p>
    <w:p w14:paraId="675B8E6E" w14:textId="77777777" w:rsidR="00BE0179" w:rsidRPr="00A77999" w:rsidRDefault="00BE0179" w:rsidP="00BE0179">
      <w:pPr>
        <w:pStyle w:val="EndnoteText"/>
        <w:spacing w:after="0" w:line="240" w:lineRule="auto"/>
        <w:ind w:left="2160"/>
        <w:rPr>
          <w:rFonts w:ascii="Arial" w:hAnsi="Arial" w:cs="Arial"/>
          <w:sz w:val="18"/>
          <w:lang w:val="en-US"/>
        </w:rPr>
      </w:pPr>
    </w:p>
    <w:p w14:paraId="3E73F877" w14:textId="77777777" w:rsidR="00BE0179" w:rsidRPr="00A77999" w:rsidRDefault="00BE0179" w:rsidP="00BE0179">
      <w:pPr>
        <w:pStyle w:val="EndnoteText"/>
        <w:spacing w:after="0" w:line="240" w:lineRule="auto"/>
        <w:ind w:left="2160"/>
        <w:rPr>
          <w:rFonts w:ascii="Arial" w:hAnsi="Arial" w:cs="Arial"/>
          <w:sz w:val="18"/>
          <w:lang w:val="en-US"/>
        </w:rPr>
      </w:pPr>
    </w:p>
    <w:p w14:paraId="020FB34B" w14:textId="77777777" w:rsidR="00BE0179" w:rsidRPr="00A77999" w:rsidRDefault="00BE0179" w:rsidP="00BE0179">
      <w:pPr>
        <w:pStyle w:val="EndnoteText"/>
        <w:spacing w:after="0" w:line="240" w:lineRule="auto"/>
        <w:ind w:left="2160"/>
        <w:rPr>
          <w:rFonts w:ascii="Arial" w:hAnsi="Arial" w:cs="Arial"/>
          <w:sz w:val="18"/>
          <w:lang w:val="en-US"/>
        </w:rPr>
      </w:pPr>
    </w:p>
    <w:p w14:paraId="2F5DF15B" w14:textId="77777777" w:rsidR="00BE0179" w:rsidRPr="00A77999" w:rsidRDefault="00BE0179" w:rsidP="00BE0179">
      <w:pPr>
        <w:pStyle w:val="EndnoteText"/>
        <w:spacing w:after="0" w:line="240" w:lineRule="auto"/>
        <w:ind w:left="2160"/>
        <w:rPr>
          <w:rFonts w:ascii="Arial" w:hAnsi="Arial" w:cs="Arial"/>
          <w:sz w:val="18"/>
          <w:lang w:val="en-US"/>
        </w:rPr>
      </w:pPr>
    </w:p>
    <w:p w14:paraId="4200F0E0" w14:textId="77777777" w:rsidR="00BE0179" w:rsidRPr="00A77999" w:rsidRDefault="00BE0179" w:rsidP="00BE0179">
      <w:pPr>
        <w:pStyle w:val="EndnoteText"/>
        <w:spacing w:after="0" w:line="240" w:lineRule="auto"/>
        <w:ind w:left="2160"/>
        <w:rPr>
          <w:rFonts w:ascii="Arial" w:hAnsi="Arial" w:cs="Arial"/>
          <w:sz w:val="18"/>
          <w:lang w:val="en-US"/>
        </w:rPr>
      </w:pPr>
    </w:p>
    <w:p w14:paraId="3925906D" w14:textId="77777777" w:rsidR="00BE0179" w:rsidRPr="00ED550A" w:rsidRDefault="00BE0179" w:rsidP="00BE0179">
      <w:pPr>
        <w:pStyle w:val="BodyText"/>
        <w:ind w:right="170"/>
        <w:jc w:val="both"/>
        <w:rPr>
          <w:sz w:val="20"/>
        </w:rPr>
      </w:pPr>
    </w:p>
    <w:p w14:paraId="6991BDA5" w14:textId="77777777" w:rsidR="003C3FE6" w:rsidRPr="00E63148" w:rsidRDefault="003C3FE6" w:rsidP="004C32D5">
      <w:pPr>
        <w:pStyle w:val="EndnoteText"/>
        <w:spacing w:after="0" w:line="240" w:lineRule="auto"/>
        <w:ind w:left="2160"/>
        <w:rPr>
          <w:rFonts w:ascii="Arial" w:hAnsi="Arial" w:cs="Arial"/>
          <w:sz w:val="18"/>
          <w:lang w:val="en-US"/>
        </w:rPr>
      </w:pPr>
    </w:p>
    <w:p w14:paraId="41483E03" w14:textId="309AF819" w:rsidR="004C32D5" w:rsidRPr="00E63148" w:rsidRDefault="004C32D5" w:rsidP="004C32D5">
      <w:pPr>
        <w:pStyle w:val="EndnoteText"/>
        <w:spacing w:after="0" w:line="240" w:lineRule="auto"/>
        <w:ind w:left="2160"/>
        <w:rPr>
          <w:rFonts w:ascii="Arial" w:hAnsi="Arial" w:cs="Arial"/>
          <w:sz w:val="18"/>
          <w:lang w:val="en-US"/>
        </w:rPr>
      </w:pPr>
    </w:p>
    <w:p w14:paraId="442CB185" w14:textId="3C1D3866" w:rsidR="004C32D5" w:rsidRPr="00E63148" w:rsidRDefault="004C32D5" w:rsidP="004C32D5">
      <w:pPr>
        <w:pStyle w:val="EndnoteText"/>
        <w:spacing w:after="0" w:line="240" w:lineRule="auto"/>
        <w:ind w:left="2160"/>
        <w:rPr>
          <w:rFonts w:ascii="Arial" w:hAnsi="Arial" w:cs="Arial"/>
          <w:sz w:val="18"/>
          <w:lang w:val="en-US"/>
        </w:rPr>
      </w:pPr>
    </w:p>
    <w:p w14:paraId="48097F50" w14:textId="77777777" w:rsidR="004C32D5" w:rsidRPr="00E63148" w:rsidRDefault="004C32D5" w:rsidP="004C32D5">
      <w:pPr>
        <w:pStyle w:val="EndnoteText"/>
        <w:spacing w:after="0" w:line="240" w:lineRule="auto"/>
        <w:ind w:left="2160"/>
        <w:rPr>
          <w:rFonts w:ascii="Arial" w:hAnsi="Arial" w:cs="Arial"/>
          <w:sz w:val="18"/>
          <w:lang w:val="en-US"/>
        </w:rPr>
      </w:pPr>
    </w:p>
    <w:sectPr w:rsidR="004C32D5" w:rsidRPr="00E63148" w:rsidSect="0005468B">
      <w:headerReference w:type="even" r:id="rId28"/>
      <w:headerReference w:type="default" r:id="rId29"/>
      <w:footerReference w:type="default" r:id="rId30"/>
      <w:headerReference w:type="first" r:id="rId31"/>
      <w:footerReference w:type="first" r:id="rId32"/>
      <w:endnotePr>
        <w:numFmt w:val="decimal"/>
      </w:endnotePr>
      <w:type w:val="continuous"/>
      <w:pgSz w:w="11906" w:h="16838"/>
      <w:pgMar w:top="1207" w:right="420" w:bottom="568" w:left="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98084" w14:textId="77777777" w:rsidR="007B2C3E" w:rsidRDefault="007B2C3E" w:rsidP="002453D6">
      <w:pPr>
        <w:spacing w:after="0" w:line="240" w:lineRule="auto"/>
      </w:pPr>
      <w:r>
        <w:separator/>
      </w:r>
    </w:p>
  </w:endnote>
  <w:endnote w:type="continuationSeparator" w:id="0">
    <w:p w14:paraId="06FBCBB3" w14:textId="77777777" w:rsidR="007B2C3E" w:rsidRDefault="007B2C3E" w:rsidP="00245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Roboto">
    <w:charset w:val="00"/>
    <w:family w:val="auto"/>
    <w:pitch w:val="variable"/>
    <w:sig w:usb0="E0000AFF" w:usb1="5000217F" w:usb2="00000021" w:usb3="00000000" w:csb0="0000019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A50FD" w14:textId="77777777" w:rsidR="000C4634" w:rsidRDefault="000C4634">
    <w:pPr>
      <w:pStyle w:val="Footer"/>
    </w:pPr>
    <w:r>
      <w:rPr>
        <w:noProof/>
        <w:lang w:eastAsia="el-GR"/>
      </w:rPr>
      <mc:AlternateContent>
        <mc:Choice Requires="wps">
          <w:drawing>
            <wp:anchor distT="0" distB="0" distL="114300" distR="114300" simplePos="0" relativeHeight="251651072" behindDoc="1" locked="0" layoutInCell="0" allowOverlap="1" wp14:anchorId="17D33827" wp14:editId="1D1DE765">
              <wp:simplePos x="0" y="0"/>
              <wp:positionH relativeFrom="page">
                <wp:posOffset>1133475</wp:posOffset>
              </wp:positionH>
              <wp:positionV relativeFrom="page">
                <wp:posOffset>10315575</wp:posOffset>
              </wp:positionV>
              <wp:extent cx="6090920" cy="403200"/>
              <wp:effectExtent l="0" t="0" r="5080" b="0"/>
              <wp:wrapNone/>
              <wp:docPr id="368" name="Freeform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920" cy="403200"/>
                      </a:xfrm>
                      <a:custGeom>
                        <a:avLst/>
                        <a:gdLst>
                          <a:gd name="T0" fmla="*/ 0 w 9586"/>
                          <a:gd name="T1" fmla="*/ 524 h 525"/>
                          <a:gd name="T2" fmla="*/ 9585 w 9586"/>
                          <a:gd name="T3" fmla="*/ 524 h 525"/>
                          <a:gd name="T4" fmla="*/ 9585 w 9586"/>
                          <a:gd name="T5" fmla="*/ 0 h 525"/>
                          <a:gd name="T6" fmla="*/ 0 w 9586"/>
                          <a:gd name="T7" fmla="*/ 0 h 525"/>
                          <a:gd name="T8" fmla="*/ 0 w 9586"/>
                          <a:gd name="T9" fmla="*/ 524 h 525"/>
                        </a:gdLst>
                        <a:ahLst/>
                        <a:cxnLst>
                          <a:cxn ang="0">
                            <a:pos x="T0" y="T1"/>
                          </a:cxn>
                          <a:cxn ang="0">
                            <a:pos x="T2" y="T3"/>
                          </a:cxn>
                          <a:cxn ang="0">
                            <a:pos x="T4" y="T5"/>
                          </a:cxn>
                          <a:cxn ang="0">
                            <a:pos x="T6" y="T7"/>
                          </a:cxn>
                          <a:cxn ang="0">
                            <a:pos x="T8" y="T9"/>
                          </a:cxn>
                        </a:cxnLst>
                        <a:rect l="0" t="0" r="r" b="b"/>
                        <a:pathLst>
                          <a:path w="9586" h="525">
                            <a:moveTo>
                              <a:pt x="0" y="524"/>
                            </a:moveTo>
                            <a:lnTo>
                              <a:pt x="9585" y="524"/>
                            </a:lnTo>
                            <a:lnTo>
                              <a:pt x="9585" y="0"/>
                            </a:lnTo>
                            <a:lnTo>
                              <a:pt x="0" y="0"/>
                            </a:lnTo>
                            <a:lnTo>
                              <a:pt x="0" y="524"/>
                            </a:lnTo>
                            <a:close/>
                          </a:path>
                        </a:pathLst>
                      </a:custGeom>
                      <a:solidFill>
                        <a:srgbClr val="002060"/>
                      </a:solidFill>
                      <a:ln>
                        <a:noFill/>
                      </a:ln>
                    </wps:spPr>
                    <wps:txbx>
                      <w:txbxContent>
                        <w:p w14:paraId="443D367C" w14:textId="77777777" w:rsidR="000C4634" w:rsidRPr="001A27A8" w:rsidRDefault="000C4634" w:rsidP="00BE027E">
                          <w:pPr>
                            <w:rPr>
                              <w:lang w:val="en-US"/>
                            </w:rPr>
                          </w:pPr>
                          <w:r>
                            <w:t>ΔΕΛΤΙΟ ΟΙΚΟΝΟΜΙΚΩΝ ΕΞΕΛΙΞΕΩΝ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33827" id="Freeform 368" o:spid="_x0000_s1052" style="position:absolute;margin-left:89.25pt;margin-top:812.25pt;width:479.6pt;height:31.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86,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" o:allowincell="f" adj="-11796480,,5400" path="m,524r9585,l9585,,,,,524xe" fillcolor="#002060" stroked="f">
              <v:stroke joinstyle="miter"/>
              <v:formulas/>
              <v:path arrowok="t" o:connecttype="custom" o:connectlocs="0,402432;6090285,402432;6090285,0;0,0;0,402432" o:connectangles="0,0,0,0,0" textboxrect="0,0,9586,525"/>
              <v:textbox>
                <w:txbxContent>
                  <w:p w14:paraId="443D367C" w14:textId="77777777" w:rsidR="000C4634" w:rsidRPr="001A27A8" w:rsidRDefault="000C4634" w:rsidP="00BE027E">
                    <w:pPr>
                      <w:rPr>
                        <w:lang w:val="en-US"/>
                      </w:rPr>
                    </w:pPr>
                    <w:r>
                      <w:t>ΔΕΛΤΙΟ ΟΙΚΟΝΟΜΙΚΩΝ ΕΞΕΛΙΞΕΩΝ</w:t>
                    </w:r>
                  </w:p>
                </w:txbxContent>
              </v:textbox>
              <w10:wrap anchorx="page" anchory="page"/>
            </v:shape>
          </w:pict>
        </mc:Fallback>
      </mc:AlternateContent>
    </w:r>
    <w:r>
      <w:rPr>
        <w:noProof/>
        <w:lang w:eastAsia="el-GR"/>
      </w:rPr>
      <mc:AlternateContent>
        <mc:Choice Requires="wps">
          <w:drawing>
            <wp:anchor distT="0" distB="0" distL="114300" distR="114300" simplePos="0" relativeHeight="251655168" behindDoc="1" locked="0" layoutInCell="0" allowOverlap="1" wp14:anchorId="1F42C7A7" wp14:editId="5FF2051B">
              <wp:simplePos x="0" y="0"/>
              <wp:positionH relativeFrom="page">
                <wp:posOffset>0</wp:posOffset>
              </wp:positionH>
              <wp:positionV relativeFrom="page">
                <wp:posOffset>10313035</wp:posOffset>
              </wp:positionV>
              <wp:extent cx="1008380" cy="403200"/>
              <wp:effectExtent l="0" t="0" r="1270" b="0"/>
              <wp:wrapNone/>
              <wp:docPr id="369" name="Freeform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403200"/>
                      </a:xfrm>
                      <a:custGeom>
                        <a:avLst/>
                        <a:gdLst>
                          <a:gd name="T0" fmla="*/ 0 w 1588"/>
                          <a:gd name="T1" fmla="*/ 524 h 525"/>
                          <a:gd name="T2" fmla="*/ 1587 w 1588"/>
                          <a:gd name="T3" fmla="*/ 524 h 525"/>
                          <a:gd name="T4" fmla="*/ 1587 w 1588"/>
                          <a:gd name="T5" fmla="*/ 0 h 525"/>
                          <a:gd name="T6" fmla="*/ 0 w 1588"/>
                          <a:gd name="T7" fmla="*/ 0 h 525"/>
                          <a:gd name="T8" fmla="*/ 0 w 1588"/>
                          <a:gd name="T9" fmla="*/ 524 h 525"/>
                        </a:gdLst>
                        <a:ahLst/>
                        <a:cxnLst>
                          <a:cxn ang="0">
                            <a:pos x="T0" y="T1"/>
                          </a:cxn>
                          <a:cxn ang="0">
                            <a:pos x="T2" y="T3"/>
                          </a:cxn>
                          <a:cxn ang="0">
                            <a:pos x="T4" y="T5"/>
                          </a:cxn>
                          <a:cxn ang="0">
                            <a:pos x="T6" y="T7"/>
                          </a:cxn>
                          <a:cxn ang="0">
                            <a:pos x="T8" y="T9"/>
                          </a:cxn>
                        </a:cxnLst>
                        <a:rect l="0" t="0" r="r" b="b"/>
                        <a:pathLst>
                          <a:path w="1588" h="525">
                            <a:moveTo>
                              <a:pt x="0" y="524"/>
                            </a:moveTo>
                            <a:lnTo>
                              <a:pt x="1587" y="524"/>
                            </a:lnTo>
                            <a:lnTo>
                              <a:pt x="1587" y="0"/>
                            </a:lnTo>
                            <a:lnTo>
                              <a:pt x="0" y="0"/>
                            </a:lnTo>
                            <a:lnTo>
                              <a:pt x="0" y="524"/>
                            </a:lnTo>
                            <a:close/>
                          </a:path>
                        </a:pathLst>
                      </a:custGeom>
                      <a:solidFill>
                        <a:srgbClr val="002060"/>
                      </a:solidFill>
                      <a:ln>
                        <a:noFill/>
                      </a:ln>
                    </wps:spPr>
                    <wps:txbx>
                      <w:txbxContent>
                        <w:p w14:paraId="30DDBAFD" w14:textId="6E36F260" w:rsidR="000C4634" w:rsidRPr="000B2467" w:rsidRDefault="000C4634" w:rsidP="002453D6">
                          <w:pPr>
                            <w:jc w:val="right"/>
                          </w:pPr>
                          <w:r>
                            <w:fldChar w:fldCharType="begin"/>
                          </w:r>
                          <w:r>
                            <w:instrText xml:space="preserve"> PAGE   \* MERGEFORMAT </w:instrText>
                          </w:r>
                          <w:r>
                            <w:fldChar w:fldCharType="separate"/>
                          </w:r>
                          <w:r w:rsidR="005B4129">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2C7A7" id="Freeform 369" o:spid="_x0000_s1053" style="position:absolute;margin-left:0;margin-top:812.05pt;width:79.4pt;height:31.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8,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" o:allowincell="f" adj="-11796480,,5400" path="m,524r1587,l1587,,,,,524xe" fillcolor="#002060" stroked="f">
              <v:stroke joinstyle="miter"/>
              <v:formulas/>
              <v:path arrowok="t" o:connecttype="custom" o:connectlocs="0,402432;1007745,402432;1007745,0;0,0;0,402432" o:connectangles="0,0,0,0,0" textboxrect="0,0,1588,525"/>
              <v:textbox>
                <w:txbxContent>
                  <w:p w14:paraId="30DDBAFD" w14:textId="6E36F260" w:rsidR="000C4634" w:rsidRPr="000B2467" w:rsidRDefault="000C4634" w:rsidP="002453D6">
                    <w:pPr>
                      <w:jc w:val="right"/>
                    </w:pPr>
                    <w:r>
                      <w:fldChar w:fldCharType="begin"/>
                    </w:r>
                    <w:r>
                      <w:instrText xml:space="preserve"> PAGE   \* MERGEFORMAT </w:instrText>
                    </w:r>
                    <w:r>
                      <w:fldChar w:fldCharType="separate"/>
                    </w:r>
                    <w:r w:rsidR="005B4129">
                      <w:rPr>
                        <w:noProof/>
                      </w:rPr>
                      <w:t>2</w:t>
                    </w:r>
                    <w:r>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8C205" w14:textId="77777777" w:rsidR="000C4634" w:rsidRDefault="000C4634">
    <w:pPr>
      <w:pStyle w:val="Footer"/>
    </w:pPr>
    <w:r>
      <w:rPr>
        <w:noProof/>
        <w:lang w:eastAsia="el-GR"/>
      </w:rPr>
      <mc:AlternateContent>
        <mc:Choice Requires="wps">
          <w:drawing>
            <wp:anchor distT="0" distB="0" distL="114300" distR="114300" simplePos="0" relativeHeight="251656192" behindDoc="1" locked="0" layoutInCell="0" allowOverlap="1" wp14:anchorId="48BE414B" wp14:editId="45DBACE4">
              <wp:simplePos x="0" y="0"/>
              <wp:positionH relativeFrom="page">
                <wp:posOffset>1130300</wp:posOffset>
              </wp:positionH>
              <wp:positionV relativeFrom="page">
                <wp:posOffset>10295890</wp:posOffset>
              </wp:positionV>
              <wp:extent cx="6087110" cy="403200"/>
              <wp:effectExtent l="0" t="0" r="8890" b="0"/>
              <wp:wrapNone/>
              <wp:docPr id="4"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7110" cy="403200"/>
                      </a:xfrm>
                      <a:custGeom>
                        <a:avLst/>
                        <a:gdLst>
                          <a:gd name="T0" fmla="*/ 0 w 9586"/>
                          <a:gd name="T1" fmla="*/ 524 h 525"/>
                          <a:gd name="T2" fmla="*/ 9585 w 9586"/>
                          <a:gd name="T3" fmla="*/ 524 h 525"/>
                          <a:gd name="T4" fmla="*/ 9585 w 9586"/>
                          <a:gd name="T5" fmla="*/ 0 h 525"/>
                          <a:gd name="T6" fmla="*/ 0 w 9586"/>
                          <a:gd name="T7" fmla="*/ 0 h 525"/>
                          <a:gd name="T8" fmla="*/ 0 w 9586"/>
                          <a:gd name="T9" fmla="*/ 524 h 525"/>
                        </a:gdLst>
                        <a:ahLst/>
                        <a:cxnLst>
                          <a:cxn ang="0">
                            <a:pos x="T0" y="T1"/>
                          </a:cxn>
                          <a:cxn ang="0">
                            <a:pos x="T2" y="T3"/>
                          </a:cxn>
                          <a:cxn ang="0">
                            <a:pos x="T4" y="T5"/>
                          </a:cxn>
                          <a:cxn ang="0">
                            <a:pos x="T6" y="T7"/>
                          </a:cxn>
                          <a:cxn ang="0">
                            <a:pos x="T8" y="T9"/>
                          </a:cxn>
                        </a:cxnLst>
                        <a:rect l="0" t="0" r="r" b="b"/>
                        <a:pathLst>
                          <a:path w="9586" h="525">
                            <a:moveTo>
                              <a:pt x="0" y="524"/>
                            </a:moveTo>
                            <a:lnTo>
                              <a:pt x="9585" y="524"/>
                            </a:lnTo>
                            <a:lnTo>
                              <a:pt x="9585" y="0"/>
                            </a:lnTo>
                            <a:lnTo>
                              <a:pt x="0" y="0"/>
                            </a:lnTo>
                            <a:lnTo>
                              <a:pt x="0" y="524"/>
                            </a:lnTo>
                            <a:close/>
                          </a:path>
                        </a:pathLst>
                      </a:custGeom>
                      <a:solidFill>
                        <a:srgbClr val="002060"/>
                      </a:solidFill>
                      <a:ln>
                        <a:noFill/>
                      </a:ln>
                    </wps:spPr>
                    <wps:txbx>
                      <w:txbxContent>
                        <w:p w14:paraId="7D064BD5" w14:textId="77777777" w:rsidR="000C4634" w:rsidRPr="001A27A8" w:rsidRDefault="000C4634" w:rsidP="0038691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E414B" id="Freeform 26" o:spid="_x0000_s1072" style="position:absolute;margin-left:89pt;margin-top:810.7pt;width:479.3pt;height:31.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86,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" o:allowincell="f" adj="-11796480,,5400" path="m,524r9585,l9585,,,,,524xe" fillcolor="#002060" stroked="f">
              <v:stroke joinstyle="miter"/>
              <v:formulas/>
              <v:path arrowok="t" o:connecttype="custom" o:connectlocs="0,402432;6086475,402432;6086475,0;0,0;0,402432" o:connectangles="0,0,0,0,0" textboxrect="0,0,9586,525"/>
              <v:textbox>
                <w:txbxContent>
                  <w:p w14:paraId="7D064BD5" w14:textId="77777777" w:rsidR="000C4634" w:rsidRPr="001A27A8" w:rsidRDefault="000C4634" w:rsidP="00386919">
                    <w:pPr>
                      <w:rPr>
                        <w:lang w:val="en-US"/>
                      </w:rPr>
                    </w:pPr>
                  </w:p>
                </w:txbxContent>
              </v:textbox>
              <w10:wrap anchorx="page" anchory="page"/>
            </v:shape>
          </w:pict>
        </mc:Fallback>
      </mc:AlternateContent>
    </w:r>
    <w:r>
      <w:rPr>
        <w:noProof/>
        <w:lang w:eastAsia="el-GR"/>
      </w:rPr>
      <mc:AlternateContent>
        <mc:Choice Requires="wps">
          <w:drawing>
            <wp:anchor distT="0" distB="0" distL="114300" distR="114300" simplePos="0" relativeHeight="251663360" behindDoc="1" locked="0" layoutInCell="0" allowOverlap="1" wp14:anchorId="17848E15" wp14:editId="534B7AA5">
              <wp:simplePos x="0" y="0"/>
              <wp:positionH relativeFrom="page">
                <wp:posOffset>0</wp:posOffset>
              </wp:positionH>
              <wp:positionV relativeFrom="page">
                <wp:posOffset>10296000</wp:posOffset>
              </wp:positionV>
              <wp:extent cx="1008380" cy="403200"/>
              <wp:effectExtent l="0" t="0" r="1270" b="0"/>
              <wp:wrapNone/>
              <wp:docPr id="5"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403200"/>
                      </a:xfrm>
                      <a:custGeom>
                        <a:avLst/>
                        <a:gdLst>
                          <a:gd name="T0" fmla="*/ 0 w 1588"/>
                          <a:gd name="T1" fmla="*/ 524 h 525"/>
                          <a:gd name="T2" fmla="*/ 1587 w 1588"/>
                          <a:gd name="T3" fmla="*/ 524 h 525"/>
                          <a:gd name="T4" fmla="*/ 1587 w 1588"/>
                          <a:gd name="T5" fmla="*/ 0 h 525"/>
                          <a:gd name="T6" fmla="*/ 0 w 1588"/>
                          <a:gd name="T7" fmla="*/ 0 h 525"/>
                          <a:gd name="T8" fmla="*/ 0 w 1588"/>
                          <a:gd name="T9" fmla="*/ 524 h 525"/>
                        </a:gdLst>
                        <a:ahLst/>
                        <a:cxnLst>
                          <a:cxn ang="0">
                            <a:pos x="T0" y="T1"/>
                          </a:cxn>
                          <a:cxn ang="0">
                            <a:pos x="T2" y="T3"/>
                          </a:cxn>
                          <a:cxn ang="0">
                            <a:pos x="T4" y="T5"/>
                          </a:cxn>
                          <a:cxn ang="0">
                            <a:pos x="T6" y="T7"/>
                          </a:cxn>
                          <a:cxn ang="0">
                            <a:pos x="T8" y="T9"/>
                          </a:cxn>
                        </a:cxnLst>
                        <a:rect l="0" t="0" r="r" b="b"/>
                        <a:pathLst>
                          <a:path w="1588" h="525">
                            <a:moveTo>
                              <a:pt x="0" y="524"/>
                            </a:moveTo>
                            <a:lnTo>
                              <a:pt x="1587" y="524"/>
                            </a:lnTo>
                            <a:lnTo>
                              <a:pt x="1587" y="0"/>
                            </a:lnTo>
                            <a:lnTo>
                              <a:pt x="0" y="0"/>
                            </a:lnTo>
                            <a:lnTo>
                              <a:pt x="0" y="524"/>
                            </a:lnTo>
                            <a:close/>
                          </a:path>
                        </a:pathLst>
                      </a:custGeom>
                      <a:solidFill>
                        <a:srgbClr val="002060"/>
                      </a:solidFill>
                      <a:ln>
                        <a:noFill/>
                      </a:ln>
                    </wps:spPr>
                    <wps:txbx>
                      <w:txbxContent>
                        <w:p w14:paraId="6B94D1A1" w14:textId="77777777" w:rsidR="000C4634" w:rsidRPr="0010490B" w:rsidRDefault="000C4634" w:rsidP="00386919">
                          <w:pPr>
                            <w:jc w:val="right"/>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48E15" id="Freeform 27" o:spid="_x0000_s1073" style="position:absolute;margin-left:0;margin-top:810.7pt;width:79.4pt;height:3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8,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" o:allowincell="f" adj="-11796480,,5400" path="m,524r1587,l1587,,,,,524xe" fillcolor="#002060" stroked="f">
              <v:stroke joinstyle="miter"/>
              <v:formulas/>
              <v:path arrowok="t" o:connecttype="custom" o:connectlocs="0,402432;1007745,402432;1007745,0;0,0;0,402432" o:connectangles="0,0,0,0,0" textboxrect="0,0,1588,525"/>
              <v:textbox>
                <w:txbxContent>
                  <w:p w14:paraId="6B94D1A1" w14:textId="77777777" w:rsidR="000C4634" w:rsidRPr="0010490B" w:rsidRDefault="000C4634" w:rsidP="00386919">
                    <w:pPr>
                      <w:jc w:val="right"/>
                    </w:pPr>
                    <w: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2AAA4" w14:textId="77777777" w:rsidR="007B2C3E" w:rsidRDefault="007B2C3E" w:rsidP="002453D6">
      <w:pPr>
        <w:spacing w:after="0" w:line="240" w:lineRule="auto"/>
      </w:pPr>
      <w:r>
        <w:separator/>
      </w:r>
    </w:p>
  </w:footnote>
  <w:footnote w:type="continuationSeparator" w:id="0">
    <w:p w14:paraId="1B198B38" w14:textId="77777777" w:rsidR="007B2C3E" w:rsidRDefault="007B2C3E" w:rsidP="00245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73B1D" w14:textId="268A4711" w:rsidR="003256E6" w:rsidRDefault="003256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07233" w14:textId="57C934AB" w:rsidR="000C4634" w:rsidRDefault="000C4634">
    <w:pPr>
      <w:pStyle w:val="Header"/>
    </w:pPr>
    <w:r>
      <w:rPr>
        <w:noProof/>
        <w:lang w:eastAsia="el-GR"/>
      </w:rPr>
      <w:drawing>
        <wp:anchor distT="0" distB="0" distL="114300" distR="114300" simplePos="0" relativeHeight="251661312" behindDoc="0" locked="0" layoutInCell="1" allowOverlap="1" wp14:anchorId="4E17C3C4" wp14:editId="22232A6B">
          <wp:simplePos x="0" y="0"/>
          <wp:positionH relativeFrom="column">
            <wp:posOffset>691515</wp:posOffset>
          </wp:positionH>
          <wp:positionV relativeFrom="page">
            <wp:posOffset>310515</wp:posOffset>
          </wp:positionV>
          <wp:extent cx="1463040" cy="310515"/>
          <wp:effectExtent l="0" t="0" r="3810" b="0"/>
          <wp:wrapTopAndBottom/>
          <wp:docPr id="360"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463040" cy="31051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3639C" w14:textId="51A7CF32" w:rsidR="000C4634" w:rsidRDefault="00964B3A" w:rsidP="00CD5895">
    <w:pPr>
      <w:pStyle w:val="Header"/>
      <w:tabs>
        <w:tab w:val="left" w:pos="11340"/>
      </w:tabs>
    </w:pPr>
    <w:r>
      <w:rPr>
        <w:noProof/>
        <w:lang w:eastAsia="el-GR"/>
      </w:rPr>
      <mc:AlternateContent>
        <mc:Choice Requires="wpg">
          <w:drawing>
            <wp:anchor distT="0" distB="0" distL="114300" distR="114300" simplePos="0" relativeHeight="251635200" behindDoc="0" locked="0" layoutInCell="1" allowOverlap="1" wp14:anchorId="6A7E9AB4" wp14:editId="54B6F65E">
              <wp:simplePos x="0" y="0"/>
              <wp:positionH relativeFrom="column">
                <wp:posOffset>1123950</wp:posOffset>
              </wp:positionH>
              <wp:positionV relativeFrom="paragraph">
                <wp:posOffset>0</wp:posOffset>
              </wp:positionV>
              <wp:extent cx="6085205" cy="1975485"/>
              <wp:effectExtent l="0" t="0" r="0" b="5715"/>
              <wp:wrapSquare wrapText="bothSides"/>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205" cy="1975485"/>
                        <a:chOff x="0" y="-8"/>
                        <a:chExt cx="9586" cy="3111"/>
                      </a:xfrm>
                    </wpg:grpSpPr>
                    <wps:wsp>
                      <wps:cNvPr id="8" name="Rectangle 7"/>
                      <wps:cNvSpPr>
                        <a:spLocks noChangeArrowheads="1"/>
                      </wps:cNvSpPr>
                      <wps:spPr bwMode="auto">
                        <a:xfrm>
                          <a:off x="9" y="-8"/>
                          <a:ext cx="9563" cy="3027"/>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8"/>
                      <wps:cNvSpPr>
                        <a:spLocks noChangeArrowheads="1"/>
                      </wps:cNvSpPr>
                      <wps:spPr bwMode="auto">
                        <a:xfrm>
                          <a:off x="5855" y="720"/>
                          <a:ext cx="708" cy="708"/>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949" y="815"/>
                          <a:ext cx="520" cy="5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732" y="934"/>
                          <a:ext cx="702" cy="2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453" y="934"/>
                          <a:ext cx="550" cy="277"/>
                        </a:xfrm>
                        <a:prstGeom prst="rect">
                          <a:avLst/>
                        </a:prstGeom>
                        <a:noFill/>
                        <a:extLst>
                          <a:ext uri="{909E8E84-426E-40DD-AFC4-6F175D3DCCD1}">
                            <a14:hiddenFill xmlns:a14="http://schemas.microsoft.com/office/drawing/2010/main">
                              <a:solidFill>
                                <a:srgbClr val="FFFFFF"/>
                              </a:solidFill>
                            </a14:hiddenFill>
                          </a:ext>
                        </a:extLst>
                      </pic:spPr>
                    </pic:pic>
                    <wps:wsp>
                      <wps:cNvPr id="23" name="AutoShape 13"/>
                      <wps:cNvSpPr>
                        <a:spLocks/>
                      </wps:cNvSpPr>
                      <wps:spPr bwMode="auto">
                        <a:xfrm>
                          <a:off x="8104" y="954"/>
                          <a:ext cx="229" cy="236"/>
                        </a:xfrm>
                        <a:custGeom>
                          <a:avLst/>
                          <a:gdLst>
                            <a:gd name="T0" fmla="*/ 137 w 229"/>
                            <a:gd name="T1" fmla="*/ 955 h 236"/>
                            <a:gd name="T2" fmla="*/ 0 w 229"/>
                            <a:gd name="T3" fmla="*/ 955 h 236"/>
                            <a:gd name="T4" fmla="*/ 0 w 229"/>
                            <a:gd name="T5" fmla="*/ 1191 h 236"/>
                            <a:gd name="T6" fmla="*/ 147 w 229"/>
                            <a:gd name="T7" fmla="*/ 1191 h 236"/>
                            <a:gd name="T8" fmla="*/ 177 w 229"/>
                            <a:gd name="T9" fmla="*/ 1187 h 236"/>
                            <a:gd name="T10" fmla="*/ 203 w 229"/>
                            <a:gd name="T11" fmla="*/ 1174 h 236"/>
                            <a:gd name="T12" fmla="*/ 218 w 229"/>
                            <a:gd name="T13" fmla="*/ 1158 h 236"/>
                            <a:gd name="T14" fmla="*/ 41 w 229"/>
                            <a:gd name="T15" fmla="*/ 1158 h 236"/>
                            <a:gd name="T16" fmla="*/ 41 w 229"/>
                            <a:gd name="T17" fmla="*/ 1084 h 236"/>
                            <a:gd name="T18" fmla="*/ 215 w 229"/>
                            <a:gd name="T19" fmla="*/ 1084 h 236"/>
                            <a:gd name="T20" fmla="*/ 210 w 229"/>
                            <a:gd name="T21" fmla="*/ 1078 h 236"/>
                            <a:gd name="T22" fmla="*/ 187 w 229"/>
                            <a:gd name="T23" fmla="*/ 1065 h 236"/>
                            <a:gd name="T24" fmla="*/ 199 w 229"/>
                            <a:gd name="T25" fmla="*/ 1058 h 236"/>
                            <a:gd name="T26" fmla="*/ 204 w 229"/>
                            <a:gd name="T27" fmla="*/ 1052 h 236"/>
                            <a:gd name="T28" fmla="*/ 41 w 229"/>
                            <a:gd name="T29" fmla="*/ 1052 h 236"/>
                            <a:gd name="T30" fmla="*/ 41 w 229"/>
                            <a:gd name="T31" fmla="*/ 988 h 236"/>
                            <a:gd name="T32" fmla="*/ 207 w 229"/>
                            <a:gd name="T33" fmla="*/ 988 h 236"/>
                            <a:gd name="T34" fmla="*/ 198 w 229"/>
                            <a:gd name="T35" fmla="*/ 975 h 236"/>
                            <a:gd name="T36" fmla="*/ 174 w 229"/>
                            <a:gd name="T37" fmla="*/ 960 h 236"/>
                            <a:gd name="T38" fmla="*/ 137 w 229"/>
                            <a:gd name="T39" fmla="*/ 955 h 236"/>
                            <a:gd name="T40" fmla="*/ 215 w 229"/>
                            <a:gd name="T41" fmla="*/ 1084 h 236"/>
                            <a:gd name="T42" fmla="*/ 135 w 229"/>
                            <a:gd name="T43" fmla="*/ 1084 h 236"/>
                            <a:gd name="T44" fmla="*/ 159 w 229"/>
                            <a:gd name="T45" fmla="*/ 1086 h 236"/>
                            <a:gd name="T46" fmla="*/ 175 w 229"/>
                            <a:gd name="T47" fmla="*/ 1094 h 236"/>
                            <a:gd name="T48" fmla="*/ 185 w 229"/>
                            <a:gd name="T49" fmla="*/ 1106 h 236"/>
                            <a:gd name="T50" fmla="*/ 189 w 229"/>
                            <a:gd name="T51" fmla="*/ 1124 h 236"/>
                            <a:gd name="T52" fmla="*/ 185 w 229"/>
                            <a:gd name="T53" fmla="*/ 1139 h 236"/>
                            <a:gd name="T54" fmla="*/ 176 w 229"/>
                            <a:gd name="T55" fmla="*/ 1149 h 236"/>
                            <a:gd name="T56" fmla="*/ 161 w 229"/>
                            <a:gd name="T57" fmla="*/ 1156 h 236"/>
                            <a:gd name="T58" fmla="*/ 139 w 229"/>
                            <a:gd name="T59" fmla="*/ 1158 h 236"/>
                            <a:gd name="T60" fmla="*/ 218 w 229"/>
                            <a:gd name="T61" fmla="*/ 1158 h 236"/>
                            <a:gd name="T62" fmla="*/ 222 w 229"/>
                            <a:gd name="T63" fmla="*/ 1153 h 236"/>
                            <a:gd name="T64" fmla="*/ 229 w 229"/>
                            <a:gd name="T65" fmla="*/ 1123 h 236"/>
                            <a:gd name="T66" fmla="*/ 228 w 229"/>
                            <a:gd name="T67" fmla="*/ 1115 h 236"/>
                            <a:gd name="T68" fmla="*/ 223 w 229"/>
                            <a:gd name="T69" fmla="*/ 1097 h 236"/>
                            <a:gd name="T70" fmla="*/ 215 w 229"/>
                            <a:gd name="T71" fmla="*/ 1084 h 236"/>
                            <a:gd name="T72" fmla="*/ 207 w 229"/>
                            <a:gd name="T73" fmla="*/ 988 h 236"/>
                            <a:gd name="T74" fmla="*/ 134 w 229"/>
                            <a:gd name="T75" fmla="*/ 988 h 236"/>
                            <a:gd name="T76" fmla="*/ 152 w 229"/>
                            <a:gd name="T77" fmla="*/ 989 h 236"/>
                            <a:gd name="T78" fmla="*/ 165 w 229"/>
                            <a:gd name="T79" fmla="*/ 995 h 236"/>
                            <a:gd name="T80" fmla="*/ 172 w 229"/>
                            <a:gd name="T81" fmla="*/ 1003 h 236"/>
                            <a:gd name="T82" fmla="*/ 175 w 229"/>
                            <a:gd name="T83" fmla="*/ 1015 h 236"/>
                            <a:gd name="T84" fmla="*/ 174 w 229"/>
                            <a:gd name="T85" fmla="*/ 1028 h 236"/>
                            <a:gd name="T86" fmla="*/ 167 w 229"/>
                            <a:gd name="T87" fmla="*/ 1040 h 236"/>
                            <a:gd name="T88" fmla="*/ 151 w 229"/>
                            <a:gd name="T89" fmla="*/ 1049 h 236"/>
                            <a:gd name="T90" fmla="*/ 122 w 229"/>
                            <a:gd name="T91" fmla="*/ 1052 h 236"/>
                            <a:gd name="T92" fmla="*/ 204 w 229"/>
                            <a:gd name="T93" fmla="*/ 1052 h 236"/>
                            <a:gd name="T94" fmla="*/ 208 w 229"/>
                            <a:gd name="T95" fmla="*/ 1047 h 236"/>
                            <a:gd name="T96" fmla="*/ 213 w 229"/>
                            <a:gd name="T97" fmla="*/ 1033 h 236"/>
                            <a:gd name="T98" fmla="*/ 215 w 229"/>
                            <a:gd name="T99" fmla="*/ 1015 h 236"/>
                            <a:gd name="T100" fmla="*/ 211 w 229"/>
                            <a:gd name="T101" fmla="*/ 994 h 236"/>
                            <a:gd name="T102" fmla="*/ 207 w 229"/>
                            <a:gd name="T103" fmla="*/ 988 h 2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229" h="236">
                              <a:moveTo>
                                <a:pt x="137" y="0"/>
                              </a:moveTo>
                              <a:lnTo>
                                <a:pt x="0" y="0"/>
                              </a:lnTo>
                              <a:lnTo>
                                <a:pt x="0" y="236"/>
                              </a:lnTo>
                              <a:lnTo>
                                <a:pt x="147" y="236"/>
                              </a:lnTo>
                              <a:lnTo>
                                <a:pt x="177" y="232"/>
                              </a:lnTo>
                              <a:lnTo>
                                <a:pt x="203" y="219"/>
                              </a:lnTo>
                              <a:lnTo>
                                <a:pt x="218" y="203"/>
                              </a:lnTo>
                              <a:lnTo>
                                <a:pt x="41" y="203"/>
                              </a:lnTo>
                              <a:lnTo>
                                <a:pt x="41" y="129"/>
                              </a:lnTo>
                              <a:lnTo>
                                <a:pt x="215" y="129"/>
                              </a:lnTo>
                              <a:lnTo>
                                <a:pt x="210" y="123"/>
                              </a:lnTo>
                              <a:lnTo>
                                <a:pt x="187" y="110"/>
                              </a:lnTo>
                              <a:lnTo>
                                <a:pt x="199" y="103"/>
                              </a:lnTo>
                              <a:lnTo>
                                <a:pt x="204" y="97"/>
                              </a:lnTo>
                              <a:lnTo>
                                <a:pt x="41" y="97"/>
                              </a:lnTo>
                              <a:lnTo>
                                <a:pt x="41" y="33"/>
                              </a:lnTo>
                              <a:lnTo>
                                <a:pt x="207" y="33"/>
                              </a:lnTo>
                              <a:lnTo>
                                <a:pt x="198" y="20"/>
                              </a:lnTo>
                              <a:lnTo>
                                <a:pt x="174" y="5"/>
                              </a:lnTo>
                              <a:lnTo>
                                <a:pt x="137" y="0"/>
                              </a:lnTo>
                              <a:close/>
                              <a:moveTo>
                                <a:pt x="215" y="129"/>
                              </a:moveTo>
                              <a:lnTo>
                                <a:pt x="135" y="129"/>
                              </a:lnTo>
                              <a:lnTo>
                                <a:pt x="159" y="131"/>
                              </a:lnTo>
                              <a:lnTo>
                                <a:pt x="175" y="139"/>
                              </a:lnTo>
                              <a:lnTo>
                                <a:pt x="185" y="151"/>
                              </a:lnTo>
                              <a:lnTo>
                                <a:pt x="189" y="169"/>
                              </a:lnTo>
                              <a:lnTo>
                                <a:pt x="185" y="184"/>
                              </a:lnTo>
                              <a:lnTo>
                                <a:pt x="176" y="194"/>
                              </a:lnTo>
                              <a:lnTo>
                                <a:pt x="161" y="201"/>
                              </a:lnTo>
                              <a:lnTo>
                                <a:pt x="139" y="203"/>
                              </a:lnTo>
                              <a:lnTo>
                                <a:pt x="218" y="203"/>
                              </a:lnTo>
                              <a:lnTo>
                                <a:pt x="222" y="198"/>
                              </a:lnTo>
                              <a:lnTo>
                                <a:pt x="229" y="168"/>
                              </a:lnTo>
                              <a:lnTo>
                                <a:pt x="228" y="160"/>
                              </a:lnTo>
                              <a:lnTo>
                                <a:pt x="223" y="142"/>
                              </a:lnTo>
                              <a:lnTo>
                                <a:pt x="215" y="129"/>
                              </a:lnTo>
                              <a:close/>
                              <a:moveTo>
                                <a:pt x="207" y="33"/>
                              </a:moveTo>
                              <a:lnTo>
                                <a:pt x="134" y="33"/>
                              </a:lnTo>
                              <a:lnTo>
                                <a:pt x="152" y="34"/>
                              </a:lnTo>
                              <a:lnTo>
                                <a:pt x="165" y="40"/>
                              </a:lnTo>
                              <a:lnTo>
                                <a:pt x="172" y="48"/>
                              </a:lnTo>
                              <a:lnTo>
                                <a:pt x="175" y="60"/>
                              </a:lnTo>
                              <a:lnTo>
                                <a:pt x="174" y="73"/>
                              </a:lnTo>
                              <a:lnTo>
                                <a:pt x="167" y="85"/>
                              </a:lnTo>
                              <a:lnTo>
                                <a:pt x="151" y="94"/>
                              </a:lnTo>
                              <a:lnTo>
                                <a:pt x="122" y="97"/>
                              </a:lnTo>
                              <a:lnTo>
                                <a:pt x="204" y="97"/>
                              </a:lnTo>
                              <a:lnTo>
                                <a:pt x="208" y="92"/>
                              </a:lnTo>
                              <a:lnTo>
                                <a:pt x="213" y="78"/>
                              </a:lnTo>
                              <a:lnTo>
                                <a:pt x="215" y="60"/>
                              </a:lnTo>
                              <a:lnTo>
                                <a:pt x="211" y="39"/>
                              </a:lnTo>
                              <a:lnTo>
                                <a:pt x="207" y="3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651" y="954"/>
                          <a:ext cx="243" cy="2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962" y="954"/>
                          <a:ext cx="248" cy="236"/>
                        </a:xfrm>
                        <a:prstGeom prst="rect">
                          <a:avLst/>
                        </a:prstGeom>
                        <a:noFill/>
                        <a:extLst>
                          <a:ext uri="{909E8E84-426E-40DD-AFC4-6F175D3DCCD1}">
                            <a14:hiddenFill xmlns:a14="http://schemas.microsoft.com/office/drawing/2010/main">
                              <a:solidFill>
                                <a:srgbClr val="FFFFFF"/>
                              </a:solidFill>
                            </a14:hiddenFill>
                          </a:ext>
                        </a:extLst>
                      </pic:spPr>
                    </pic:pic>
                    <wps:wsp>
                      <wps:cNvPr id="26" name="AutoShape 16"/>
                      <wps:cNvSpPr>
                        <a:spLocks/>
                      </wps:cNvSpPr>
                      <wps:spPr bwMode="auto">
                        <a:xfrm>
                          <a:off x="8344" y="954"/>
                          <a:ext cx="277" cy="236"/>
                        </a:xfrm>
                        <a:custGeom>
                          <a:avLst/>
                          <a:gdLst>
                            <a:gd name="T0" fmla="*/ 158 w 277"/>
                            <a:gd name="T1" fmla="*/ 955 h 236"/>
                            <a:gd name="T2" fmla="*/ 123 w 277"/>
                            <a:gd name="T3" fmla="*/ 955 h 236"/>
                            <a:gd name="T4" fmla="*/ 0 w 277"/>
                            <a:gd name="T5" fmla="*/ 1191 h 236"/>
                            <a:gd name="T6" fmla="*/ 42 w 277"/>
                            <a:gd name="T7" fmla="*/ 1191 h 236"/>
                            <a:gd name="T8" fmla="*/ 76 w 277"/>
                            <a:gd name="T9" fmla="*/ 1128 h 236"/>
                            <a:gd name="T10" fmla="*/ 245 w 277"/>
                            <a:gd name="T11" fmla="*/ 1128 h 236"/>
                            <a:gd name="T12" fmla="*/ 229 w 277"/>
                            <a:gd name="T13" fmla="*/ 1095 h 236"/>
                            <a:gd name="T14" fmla="*/ 91 w 277"/>
                            <a:gd name="T15" fmla="*/ 1095 h 236"/>
                            <a:gd name="T16" fmla="*/ 137 w 277"/>
                            <a:gd name="T17" fmla="*/ 1001 h 236"/>
                            <a:gd name="T18" fmla="*/ 181 w 277"/>
                            <a:gd name="T19" fmla="*/ 1001 h 236"/>
                            <a:gd name="T20" fmla="*/ 158 w 277"/>
                            <a:gd name="T21" fmla="*/ 955 h 236"/>
                            <a:gd name="T22" fmla="*/ 245 w 277"/>
                            <a:gd name="T23" fmla="*/ 1128 h 236"/>
                            <a:gd name="T24" fmla="*/ 200 w 277"/>
                            <a:gd name="T25" fmla="*/ 1128 h 236"/>
                            <a:gd name="T26" fmla="*/ 233 w 277"/>
                            <a:gd name="T27" fmla="*/ 1191 h 236"/>
                            <a:gd name="T28" fmla="*/ 277 w 277"/>
                            <a:gd name="T29" fmla="*/ 1191 h 236"/>
                            <a:gd name="T30" fmla="*/ 245 w 277"/>
                            <a:gd name="T31" fmla="*/ 1128 h 236"/>
                            <a:gd name="T32" fmla="*/ 181 w 277"/>
                            <a:gd name="T33" fmla="*/ 1001 h 236"/>
                            <a:gd name="T34" fmla="*/ 137 w 277"/>
                            <a:gd name="T35" fmla="*/ 1001 h 236"/>
                            <a:gd name="T36" fmla="*/ 186 w 277"/>
                            <a:gd name="T37" fmla="*/ 1095 h 236"/>
                            <a:gd name="T38" fmla="*/ 229 w 277"/>
                            <a:gd name="T39" fmla="*/ 1095 h 236"/>
                            <a:gd name="T40" fmla="*/ 181 w 277"/>
                            <a:gd name="T41" fmla="*/ 1001 h 2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277" h="236">
                              <a:moveTo>
                                <a:pt x="158" y="0"/>
                              </a:moveTo>
                              <a:lnTo>
                                <a:pt x="123" y="0"/>
                              </a:lnTo>
                              <a:lnTo>
                                <a:pt x="0" y="236"/>
                              </a:lnTo>
                              <a:lnTo>
                                <a:pt x="42" y="236"/>
                              </a:lnTo>
                              <a:lnTo>
                                <a:pt x="76" y="173"/>
                              </a:lnTo>
                              <a:lnTo>
                                <a:pt x="245" y="173"/>
                              </a:lnTo>
                              <a:lnTo>
                                <a:pt x="229" y="140"/>
                              </a:lnTo>
                              <a:lnTo>
                                <a:pt x="91" y="140"/>
                              </a:lnTo>
                              <a:lnTo>
                                <a:pt x="137" y="46"/>
                              </a:lnTo>
                              <a:lnTo>
                                <a:pt x="181" y="46"/>
                              </a:lnTo>
                              <a:lnTo>
                                <a:pt x="158" y="0"/>
                              </a:lnTo>
                              <a:close/>
                              <a:moveTo>
                                <a:pt x="245" y="173"/>
                              </a:moveTo>
                              <a:lnTo>
                                <a:pt x="200" y="173"/>
                              </a:lnTo>
                              <a:lnTo>
                                <a:pt x="233" y="236"/>
                              </a:lnTo>
                              <a:lnTo>
                                <a:pt x="277" y="236"/>
                              </a:lnTo>
                              <a:lnTo>
                                <a:pt x="245" y="173"/>
                              </a:lnTo>
                              <a:close/>
                              <a:moveTo>
                                <a:pt x="181" y="46"/>
                              </a:moveTo>
                              <a:lnTo>
                                <a:pt x="137" y="46"/>
                              </a:lnTo>
                              <a:lnTo>
                                <a:pt x="186" y="140"/>
                              </a:lnTo>
                              <a:lnTo>
                                <a:pt x="229" y="140"/>
                              </a:lnTo>
                              <a:lnTo>
                                <a:pt x="181" y="4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Rectangle 17"/>
                      <wps:cNvSpPr>
                        <a:spLocks noChangeArrowheads="1"/>
                      </wps:cNvSpPr>
                      <wps:spPr bwMode="auto">
                        <a:xfrm>
                          <a:off x="0" y="3022"/>
                          <a:ext cx="9586" cy="81"/>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Text Box 18"/>
                      <wps:cNvSpPr txBox="1">
                        <a:spLocks noChangeArrowheads="1"/>
                      </wps:cNvSpPr>
                      <wps:spPr bwMode="auto">
                        <a:xfrm>
                          <a:off x="211" y="2078"/>
                          <a:ext cx="8982" cy="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5AF9D" w14:textId="09149F7C" w:rsidR="000C4634" w:rsidRPr="00AD0EED" w:rsidRDefault="000C4634" w:rsidP="00845D4F">
                            <w:pPr>
                              <w:spacing w:line="240" w:lineRule="auto"/>
                              <w:rPr>
                                <w:rFonts w:ascii="Arial" w:hAnsi="Arial" w:cs="Arial"/>
                                <w:sz w:val="29"/>
                                <w:lang w:val="en-US"/>
                              </w:rPr>
                            </w:pPr>
                            <w:r w:rsidRPr="00981244">
                              <w:rPr>
                                <w:rFonts w:ascii="Arial" w:hAnsi="Arial" w:cs="Arial"/>
                                <w:color w:val="0E3B70"/>
                                <w:sz w:val="36"/>
                                <w:szCs w:val="36"/>
                              </w:rPr>
                              <w:t>Δ</w:t>
                            </w:r>
                            <w:r>
                              <w:rPr>
                                <w:rFonts w:ascii="Arial" w:hAnsi="Arial" w:cs="Arial"/>
                                <w:color w:val="0E3B70"/>
                                <w:sz w:val="36"/>
                                <w:szCs w:val="36"/>
                              </w:rPr>
                              <w:t>ελτίο</w:t>
                            </w:r>
                            <w:r w:rsidRPr="00981244">
                              <w:rPr>
                                <w:rFonts w:ascii="Arial" w:hAnsi="Arial" w:cs="Arial"/>
                                <w:color w:val="0E3B70"/>
                                <w:sz w:val="36"/>
                                <w:szCs w:val="36"/>
                              </w:rPr>
                              <w:t xml:space="preserve"> Ο</w:t>
                            </w:r>
                            <w:r>
                              <w:rPr>
                                <w:rFonts w:ascii="Arial" w:hAnsi="Arial" w:cs="Arial"/>
                                <w:color w:val="0E3B70"/>
                                <w:sz w:val="36"/>
                                <w:szCs w:val="36"/>
                              </w:rPr>
                              <w:t>ικονομικών</w:t>
                            </w:r>
                            <w:r w:rsidRPr="00981244">
                              <w:rPr>
                                <w:rFonts w:ascii="Arial" w:hAnsi="Arial" w:cs="Arial"/>
                                <w:color w:val="0E3B70"/>
                                <w:sz w:val="36"/>
                                <w:szCs w:val="36"/>
                              </w:rPr>
                              <w:t xml:space="preserve"> Ε</w:t>
                            </w:r>
                            <w:r>
                              <w:rPr>
                                <w:rFonts w:ascii="Arial" w:hAnsi="Arial" w:cs="Arial"/>
                                <w:color w:val="0E3B70"/>
                                <w:sz w:val="36"/>
                                <w:szCs w:val="36"/>
                              </w:rPr>
                              <w:t>ξελίξεων</w:t>
                            </w:r>
                            <w:r w:rsidRPr="00981244">
                              <w:rPr>
                                <w:rFonts w:ascii="Arial" w:hAnsi="Arial" w:cs="Arial"/>
                                <w:color w:val="0E3B70"/>
                                <w:sz w:val="36"/>
                                <w:szCs w:val="36"/>
                              </w:rPr>
                              <w:br/>
                            </w:r>
                            <w:r w:rsidR="00AD0EED">
                              <w:rPr>
                                <w:rFonts w:ascii="Arial" w:hAnsi="Arial" w:cs="Arial"/>
                                <w:color w:val="63A1AA"/>
                                <w:sz w:val="28"/>
                                <w:szCs w:val="34"/>
                                <w:lang w:val="en-US"/>
                              </w:rPr>
                              <w:t>Economic Research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7E9AB4" id="Group 5" o:spid="_x0000_s1054" style="position:absolute;margin-left:88.5pt;margin-top:0;width:479.15pt;height:155.55pt;z-index:251635200" coordorigin=",-8" coordsize="9586,3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">
              <v:rect id="Rectangle 7" o:spid="_x0000_s1055" style="position:absolute;left:9;top:-8;width:9563;height:3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" fillcolor="#e5e4de" stroked="f"/>
              <v:rect id="Rectangle 8" o:spid="_x0000_s1056" style="position:absolute;left:5855;top:720;width:708;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" fillcolor="#0e3b7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57" type="#_x0000_t75" style="position:absolute;left:5949;top:815;width:5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">
                <v:imagedata r:id="rId6" o:title=""/>
              </v:shape>
              <v:shape id="Picture 11" o:spid="_x0000_s1058" type="#_x0000_t75" style="position:absolute;left:6732;top:934;width:702;height: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">
                <v:imagedata r:id="rId7" o:title=""/>
              </v:shape>
              <v:shape id="Picture 12" o:spid="_x0000_s1059" type="#_x0000_t75" style="position:absolute;left:7453;top:934;width:550;height: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">
                <v:imagedata r:id="rId8" o:title=""/>
              </v:shape>
              <v:shape id="AutoShape 13" o:spid="_x0000_s1060" style="position:absolute;left:8104;top:954;width:229;height:236;visibility:visible;mso-wrap-style:square;v-text-anchor:top" coordsize="229,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" path="m137,l,,,236r147,l177,232r26,-13l218,203r-177,l41,129r174,l210,123,187,110r12,-7l204,97,41,97r,-64l207,33,198,20,174,5,137,xm215,129r-80,l159,131r16,8l185,151r4,18l185,184r-9,10l161,201r-22,2l218,203r4,-5l229,168r-1,-8l223,142r-8,-13xm207,33r-73,l152,34r13,6l172,48r3,12l174,73r-7,12l151,94r-29,3l204,97r4,-5l213,78r2,-18l211,39r-4,-6xe" fillcolor="#231f20" stroked="f">
                <v:path arrowok="t" o:connecttype="custom" o:connectlocs="137,955;0,955;0,1191;147,1191;177,1187;203,1174;218,1158;41,1158;41,1084;215,1084;210,1078;187,1065;199,1058;204,1052;41,1052;41,988;207,988;198,975;174,960;137,955;215,1084;135,1084;159,1086;175,1094;185,1106;189,1124;185,1139;176,1149;161,1156;139,1158;218,1158;222,1153;229,1123;228,1115;223,1097;215,1084;207,988;134,988;152,989;165,995;172,1003;175,1015;174,1028;167,1040;151,1049;122,1052;204,1052;208,1047;213,1033;215,1015;211,994;207,988" o:connectangles="0,0,0,0,0,0,0,0,0,0,0,0,0,0,0,0,0,0,0,0,0,0,0,0,0,0,0,0,0,0,0,0,0,0,0,0,0,0,0,0,0,0,0,0,0,0,0,0,0,0,0,0"/>
              </v:shape>
              <v:shape id="Picture 14" o:spid="_x0000_s1061" type="#_x0000_t75" style="position:absolute;left:8651;top:954;width:243;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">
                <v:imagedata r:id="rId9" o:title=""/>
              </v:shape>
              <v:shape id="Picture 15" o:spid="_x0000_s1062" type="#_x0000_t75" style="position:absolute;left:8962;top:954;width:248;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">
                <v:imagedata r:id="rId10" o:title=""/>
              </v:shape>
              <v:shape id="AutoShape 16" o:spid="_x0000_s1063" style="position:absolute;left:8344;top:954;width:277;height:236;visibility:visible;mso-wrap-style:square;v-text-anchor:top" coordsize="277,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" path="m158,l123,,,236r42,l76,173r169,l229,140r-138,l137,46r44,l158,xm245,173r-45,l233,236r44,l245,173xm181,46r-44,l186,140r43,l181,46xe" fillcolor="#231f20" stroked="f">
                <v:path arrowok="t" o:connecttype="custom" o:connectlocs="158,955;123,955;0,1191;42,1191;76,1128;245,1128;229,1095;91,1095;137,1001;181,1001;158,955;245,1128;200,1128;233,1191;277,1191;245,1128;181,1001;137,1001;186,1095;229,1095;181,1001" o:connectangles="0,0,0,0,0,0,0,0,0,0,0,0,0,0,0,0,0,0,0,0,0"/>
              </v:shape>
              <v:rect id="Rectangle 17" o:spid="_x0000_s1064" style="position:absolute;top:3022;width:9586;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" fillcolor="#0e3b70" stroked="f"/>
              <v:shapetype id="_x0000_t202" coordsize="21600,21600" o:spt="202" path="m,l,21600r21600,l21600,xe">
                <v:stroke joinstyle="miter"/>
                <v:path gradientshapeok="t" o:connecttype="rect"/>
              </v:shapetype>
              <v:shape id="Text Box 18" o:spid="_x0000_s1065" type="#_x0000_t202" style="position:absolute;left:211;top:2078;width:8982;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26D5AF9D" w14:textId="09149F7C" w:rsidR="000C4634" w:rsidRPr="00AD0EED" w:rsidRDefault="000C4634" w:rsidP="00845D4F">
                      <w:pPr>
                        <w:spacing w:line="240" w:lineRule="auto"/>
                        <w:rPr>
                          <w:rFonts w:ascii="Arial" w:hAnsi="Arial" w:cs="Arial"/>
                          <w:sz w:val="29"/>
                          <w:lang w:val="en-US"/>
                        </w:rPr>
                      </w:pPr>
                      <w:r w:rsidRPr="00981244">
                        <w:rPr>
                          <w:rFonts w:ascii="Arial" w:hAnsi="Arial" w:cs="Arial"/>
                          <w:color w:val="0E3B70"/>
                          <w:sz w:val="36"/>
                          <w:szCs w:val="36"/>
                        </w:rPr>
                        <w:t>Δ</w:t>
                      </w:r>
                      <w:r>
                        <w:rPr>
                          <w:rFonts w:ascii="Arial" w:hAnsi="Arial" w:cs="Arial"/>
                          <w:color w:val="0E3B70"/>
                          <w:sz w:val="36"/>
                          <w:szCs w:val="36"/>
                        </w:rPr>
                        <w:t>ελτίο</w:t>
                      </w:r>
                      <w:r w:rsidRPr="00981244">
                        <w:rPr>
                          <w:rFonts w:ascii="Arial" w:hAnsi="Arial" w:cs="Arial"/>
                          <w:color w:val="0E3B70"/>
                          <w:sz w:val="36"/>
                          <w:szCs w:val="36"/>
                        </w:rPr>
                        <w:t xml:space="preserve"> Ο</w:t>
                      </w:r>
                      <w:r>
                        <w:rPr>
                          <w:rFonts w:ascii="Arial" w:hAnsi="Arial" w:cs="Arial"/>
                          <w:color w:val="0E3B70"/>
                          <w:sz w:val="36"/>
                          <w:szCs w:val="36"/>
                        </w:rPr>
                        <w:t>ικονομικών</w:t>
                      </w:r>
                      <w:r w:rsidRPr="00981244">
                        <w:rPr>
                          <w:rFonts w:ascii="Arial" w:hAnsi="Arial" w:cs="Arial"/>
                          <w:color w:val="0E3B70"/>
                          <w:sz w:val="36"/>
                          <w:szCs w:val="36"/>
                        </w:rPr>
                        <w:t xml:space="preserve"> Ε</w:t>
                      </w:r>
                      <w:r>
                        <w:rPr>
                          <w:rFonts w:ascii="Arial" w:hAnsi="Arial" w:cs="Arial"/>
                          <w:color w:val="0E3B70"/>
                          <w:sz w:val="36"/>
                          <w:szCs w:val="36"/>
                        </w:rPr>
                        <w:t>ξελίξεων</w:t>
                      </w:r>
                      <w:r w:rsidRPr="00981244">
                        <w:rPr>
                          <w:rFonts w:ascii="Arial" w:hAnsi="Arial" w:cs="Arial"/>
                          <w:color w:val="0E3B70"/>
                          <w:sz w:val="36"/>
                          <w:szCs w:val="36"/>
                        </w:rPr>
                        <w:br/>
                      </w:r>
                      <w:r w:rsidR="00AD0EED">
                        <w:rPr>
                          <w:rFonts w:ascii="Arial" w:hAnsi="Arial" w:cs="Arial"/>
                          <w:color w:val="63A1AA"/>
                          <w:sz w:val="28"/>
                          <w:szCs w:val="34"/>
                          <w:lang w:val="en-US"/>
                        </w:rPr>
                        <w:t>Economic Research</w:t>
                      </w:r>
                    </w:p>
                  </w:txbxContent>
                </v:textbox>
              </v:shape>
              <w10:wrap type="square"/>
            </v:group>
          </w:pict>
        </mc:Fallback>
      </mc:AlternateContent>
    </w:r>
    <w:r w:rsidR="00EF4D2A">
      <w:rPr>
        <w:noProof/>
        <w:lang w:eastAsia="el-GR"/>
      </w:rPr>
      <mc:AlternateContent>
        <mc:Choice Requires="wpg">
          <w:drawing>
            <wp:anchor distT="0" distB="0" distL="114300" distR="114300" simplePos="0" relativeHeight="251664896" behindDoc="1" locked="0" layoutInCell="1" allowOverlap="1" wp14:anchorId="1BE9055F" wp14:editId="5261FB88">
              <wp:simplePos x="0" y="0"/>
              <wp:positionH relativeFrom="column">
                <wp:posOffset>0</wp:posOffset>
              </wp:positionH>
              <wp:positionV relativeFrom="page">
                <wp:posOffset>9525</wp:posOffset>
              </wp:positionV>
              <wp:extent cx="1010285" cy="1972945"/>
              <wp:effectExtent l="0" t="0" r="18415" b="8255"/>
              <wp:wrapTight wrapText="bothSides">
                <wp:wrapPolygon edited="0">
                  <wp:start x="0" y="0"/>
                  <wp:lineTo x="0" y="21482"/>
                  <wp:lineTo x="21586" y="21482"/>
                  <wp:lineTo x="21586" y="0"/>
                  <wp:lineTo x="0"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0285" cy="1972945"/>
                        <a:chOff x="0" y="0"/>
                        <a:chExt cx="1591" cy="3107"/>
                      </a:xfrm>
                    </wpg:grpSpPr>
                    <wps:wsp>
                      <wps:cNvPr id="9" name="Rectangle 3"/>
                      <wps:cNvSpPr>
                        <a:spLocks noChangeArrowheads="1"/>
                      </wps:cNvSpPr>
                      <wps:spPr bwMode="auto">
                        <a:xfrm>
                          <a:off x="0" y="0"/>
                          <a:ext cx="1591" cy="3027"/>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4"/>
                      <wps:cNvSpPr>
                        <a:spLocks noChangeArrowheads="1"/>
                      </wps:cNvSpPr>
                      <wps:spPr bwMode="auto">
                        <a:xfrm>
                          <a:off x="0" y="3026"/>
                          <a:ext cx="1591" cy="81"/>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Text Box 5"/>
                      <wps:cNvSpPr txBox="1">
                        <a:spLocks noChangeArrowheads="1"/>
                      </wps:cNvSpPr>
                      <wps:spPr bwMode="auto">
                        <a:xfrm>
                          <a:off x="0" y="0"/>
                          <a:ext cx="1591" cy="3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02ED8" w14:textId="2EBAD8F8" w:rsidR="000C4634" w:rsidRPr="00C906C1" w:rsidRDefault="00B62C63" w:rsidP="00CD5895">
                            <w:pPr>
                              <w:spacing w:before="542"/>
                              <w:ind w:left="60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B62C63">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08260C">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1C02B9">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0C4634" w:rsidRPr="004A37BA">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2</w:t>
                            </w:r>
                            <w:r w:rsidR="000C4634">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r w:rsidR="000C463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p>
                        </w:txbxContent>
                      </wps:txbx>
                      <wps:bodyPr rot="0" vert="horz" wrap="square" lIns="0" tIns="0" rIns="0" bIns="0" anchor="t" anchorCtr="0" upright="1">
                        <a:noAutofit/>
                      </wps:bodyPr>
                    </wps:wsp>
                  </wpg:wgp>
                </a:graphicData>
              </a:graphic>
            </wp:anchor>
          </w:drawing>
        </mc:Choice>
        <mc:Fallback>
          <w:pict>
            <v:group w14:anchorId="1BE9055F" id="Group 1" o:spid="_x0000_s1066" style="position:absolute;margin-left:0;margin-top:.75pt;width:79.55pt;height:155.35pt;z-index:-251651584;mso-position-vertical-relative:page" coordsize="1591,3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">
              <v:rect id="Rectangle 3" o:spid="_x0000_s1067" style="position:absolute;width:1591;height:3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" fillcolor="#e5e4de" stroked="f"/>
              <v:rect id="Rectangle 4" o:spid="_x0000_s1068" style="position:absolute;top:3026;width:1591;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" fillcolor="#0e3b70" stroked="f"/>
              <v:shape id="Text Box 5" o:spid="_x0000_s1069" type="#_x0000_t202" style="position:absolute;width:1591;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10502ED8" w14:textId="2EBAD8F8" w:rsidR="000C4634" w:rsidRPr="00C906C1" w:rsidRDefault="00B62C63" w:rsidP="00CD5895">
                      <w:pPr>
                        <w:spacing w:before="542"/>
                        <w:ind w:left="60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B62C63">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08260C">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1C02B9">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0C4634" w:rsidRPr="004A37BA">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2</w:t>
                      </w:r>
                      <w:r w:rsidR="000C4634">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r w:rsidR="000C463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p>
                  </w:txbxContent>
                </v:textbox>
              </v:shape>
              <w10:wrap type="tight" anchory="page"/>
            </v:group>
          </w:pict>
        </mc:Fallback>
      </mc:AlternateContent>
    </w:r>
    <w:r w:rsidR="002218E9">
      <w:rPr>
        <w:noProof/>
        <w:lang w:eastAsia="el-GR"/>
      </w:rPr>
      <mc:AlternateContent>
        <mc:Choice Requires="wps">
          <w:drawing>
            <wp:anchor distT="45720" distB="45720" distL="114300" distR="114300" simplePos="0" relativeHeight="251651584" behindDoc="0" locked="0" layoutInCell="1" allowOverlap="1" wp14:anchorId="01C3A54A" wp14:editId="3105E53B">
              <wp:simplePos x="0" y="0"/>
              <wp:positionH relativeFrom="column">
                <wp:posOffset>1008380</wp:posOffset>
              </wp:positionH>
              <wp:positionV relativeFrom="paragraph">
                <wp:posOffset>698785</wp:posOffset>
              </wp:positionV>
              <wp:extent cx="1657350" cy="304800"/>
              <wp:effectExtent l="0" t="0" r="0" b="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04800"/>
                      </a:xfrm>
                      <a:prstGeom prst="rect">
                        <a:avLst/>
                      </a:prstGeom>
                      <a:solidFill>
                        <a:schemeClr val="bg2">
                          <a:alpha val="0"/>
                        </a:schemeClr>
                      </a:solidFill>
                      <a:ln w="9525">
                        <a:noFill/>
                        <a:miter lim="800000"/>
                        <a:headEnd/>
                        <a:tailEnd/>
                      </a:ln>
                    </wps:spPr>
                    <wps:txbx>
                      <w:txbxContent>
                        <w:p w14:paraId="5A96C833" w14:textId="51EC35BF" w:rsidR="000C4634" w:rsidRPr="0008260C" w:rsidRDefault="000C4634">
                          <w:pPr>
                            <w:rPr>
                              <w:sz w:val="20"/>
                            </w:rPr>
                          </w:pPr>
                          <w:r>
                            <w:rPr>
                              <w:rFonts w:ascii="Arial" w:hAnsi="Arial" w:cs="Arial"/>
                              <w:color w:val="0E3B70"/>
                              <w:sz w:val="28"/>
                              <w:lang w:val="en-US"/>
                            </w:rPr>
                            <w:t xml:space="preserve">  </w:t>
                          </w:r>
                          <w:r w:rsidR="007318AB">
                            <w:rPr>
                              <w:rFonts w:ascii="Arial" w:hAnsi="Arial" w:cs="Arial"/>
                              <w:color w:val="0E3B70"/>
                              <w:sz w:val="28"/>
                            </w:rPr>
                            <w:t>ΜΑΪ</w:t>
                          </w:r>
                          <w:r w:rsidR="0008260C">
                            <w:rPr>
                              <w:rFonts w:ascii="Arial" w:hAnsi="Arial" w:cs="Arial"/>
                              <w:color w:val="0E3B70"/>
                              <w:sz w:val="28"/>
                            </w:rPr>
                            <w:t>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3A54A" id="Πλαίσιο κειμένου 2" o:spid="_x0000_s1070" type="#_x0000_t202" style="position:absolute;margin-left:79.4pt;margin-top:55pt;width:130.5pt;height:24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" fillcolor="#e7e6e6 [3214]" stroked="f">
              <v:fill opacity="0"/>
              <v:textbox>
                <w:txbxContent>
                  <w:p w14:paraId="5A96C833" w14:textId="51EC35BF" w:rsidR="000C4634" w:rsidRPr="0008260C" w:rsidRDefault="000C4634">
                    <w:pPr>
                      <w:rPr>
                        <w:sz w:val="20"/>
                      </w:rPr>
                    </w:pPr>
                    <w:r>
                      <w:rPr>
                        <w:rFonts w:ascii="Arial" w:hAnsi="Arial" w:cs="Arial"/>
                        <w:color w:val="0E3B70"/>
                        <w:sz w:val="28"/>
                        <w:lang w:val="en-US"/>
                      </w:rPr>
                      <w:t xml:space="preserve">  </w:t>
                    </w:r>
                    <w:r w:rsidR="007318AB">
                      <w:rPr>
                        <w:rFonts w:ascii="Arial" w:hAnsi="Arial" w:cs="Arial"/>
                        <w:color w:val="0E3B70"/>
                        <w:sz w:val="28"/>
                      </w:rPr>
                      <w:t>ΜΑΪ</w:t>
                    </w:r>
                    <w:r w:rsidR="0008260C">
                      <w:rPr>
                        <w:rFonts w:ascii="Arial" w:hAnsi="Arial" w:cs="Arial"/>
                        <w:color w:val="0E3B70"/>
                        <w:sz w:val="28"/>
                      </w:rPr>
                      <w:t>ΟΥ</w:t>
                    </w:r>
                  </w:p>
                </w:txbxContent>
              </v:textbox>
              <w10:wrap type="square"/>
            </v:shape>
          </w:pict>
        </mc:Fallback>
      </mc:AlternateContent>
    </w:r>
    <w:r w:rsidR="00E73F63">
      <w:rPr>
        <w:noProof/>
        <w:lang w:eastAsia="el-GR"/>
      </w:rPr>
      <mc:AlternateContent>
        <mc:Choice Requires="wps">
          <w:drawing>
            <wp:anchor distT="45720" distB="45720" distL="114300" distR="114300" simplePos="0" relativeHeight="251663872" behindDoc="0" locked="0" layoutInCell="1" allowOverlap="1" wp14:anchorId="62BABE2D" wp14:editId="443F8AA7">
              <wp:simplePos x="0" y="0"/>
              <wp:positionH relativeFrom="column">
                <wp:posOffset>1113155</wp:posOffset>
              </wp:positionH>
              <wp:positionV relativeFrom="paragraph">
                <wp:posOffset>342156</wp:posOffset>
              </wp:positionV>
              <wp:extent cx="1162050" cy="421005"/>
              <wp:effectExtent l="0" t="0" r="0" b="0"/>
              <wp:wrapSquare wrapText="bothSides"/>
              <wp:docPr id="1198"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21005"/>
                      </a:xfrm>
                      <a:prstGeom prst="rect">
                        <a:avLst/>
                      </a:prstGeom>
                      <a:solidFill>
                        <a:schemeClr val="bg2">
                          <a:alpha val="0"/>
                        </a:schemeClr>
                      </a:solidFill>
                      <a:ln w="9525">
                        <a:noFill/>
                        <a:miter lim="800000"/>
                        <a:headEnd/>
                        <a:tailEnd/>
                      </a:ln>
                    </wps:spPr>
                    <wps:txbx>
                      <w:txbxContent>
                        <w:p w14:paraId="2DA7752C" w14:textId="2832DFC5" w:rsidR="000C4634" w:rsidRPr="00983498" w:rsidRDefault="00351553" w:rsidP="00490C0E">
                          <w:pPr>
                            <w:rPr>
                              <w:rFonts w:ascii="Arial" w:hAnsi="Arial" w:cs="Arial"/>
                              <w:color w:val="0E3B70"/>
                              <w:sz w:val="40"/>
                              <w:szCs w:val="40"/>
                              <w:lang w:val="en-US"/>
                            </w:rPr>
                          </w:pPr>
                          <w:r>
                            <w:rPr>
                              <w:rFonts w:ascii="Arial" w:hAnsi="Arial" w:cs="Arial"/>
                              <w:color w:val="0E3B70"/>
                              <w:sz w:val="40"/>
                              <w:szCs w:val="40"/>
                              <w:lang w:val="en-US"/>
                            </w:rPr>
                            <w:t>8</w:t>
                          </w:r>
                        </w:p>
                        <w:p w14:paraId="0C46D528" w14:textId="77777777" w:rsidR="00B62C63" w:rsidRDefault="00B62C63" w:rsidP="00490C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ABE2D" id="_x0000_s1071" type="#_x0000_t202" style="position:absolute;margin-left:87.65pt;margin-top:26.95pt;width:91.5pt;height:33.1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" fillcolor="#e7e6e6 [3214]" stroked="f">
              <v:fill opacity="0"/>
              <v:textbox>
                <w:txbxContent>
                  <w:p w14:paraId="2DA7752C" w14:textId="2832DFC5" w:rsidR="000C4634" w:rsidRPr="00983498" w:rsidRDefault="00351553" w:rsidP="00490C0E">
                    <w:pPr>
                      <w:rPr>
                        <w:rFonts w:ascii="Arial" w:hAnsi="Arial" w:cs="Arial"/>
                        <w:color w:val="0E3B70"/>
                        <w:sz w:val="40"/>
                        <w:szCs w:val="40"/>
                        <w:lang w:val="en-US"/>
                      </w:rPr>
                    </w:pPr>
                    <w:r>
                      <w:rPr>
                        <w:rFonts w:ascii="Arial" w:hAnsi="Arial" w:cs="Arial"/>
                        <w:color w:val="0E3B70"/>
                        <w:sz w:val="40"/>
                        <w:szCs w:val="40"/>
                        <w:lang w:val="en-US"/>
                      </w:rPr>
                      <w:t>8</w:t>
                    </w:r>
                  </w:p>
                  <w:p w14:paraId="0C46D528" w14:textId="77777777" w:rsidR="00B62C63" w:rsidRDefault="00B62C63" w:rsidP="00490C0E"/>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67F8"/>
    <w:multiLevelType w:val="hybridMultilevel"/>
    <w:tmpl w:val="DDCEA6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B17421"/>
    <w:multiLevelType w:val="hybridMultilevel"/>
    <w:tmpl w:val="DD4C537C"/>
    <w:lvl w:ilvl="0" w:tplc="04090001">
      <w:start w:val="1"/>
      <w:numFmt w:val="bullet"/>
      <w:lvlText w:val=""/>
      <w:lvlJc w:val="left"/>
      <w:pPr>
        <w:ind w:left="2118" w:hanging="360"/>
      </w:pPr>
      <w:rPr>
        <w:rFonts w:ascii="Symbol" w:hAnsi="Symbol" w:hint="default"/>
      </w:rPr>
    </w:lvl>
    <w:lvl w:ilvl="1" w:tplc="04090003">
      <w:start w:val="1"/>
      <w:numFmt w:val="bullet"/>
      <w:lvlText w:val="o"/>
      <w:lvlJc w:val="left"/>
      <w:pPr>
        <w:ind w:left="2838" w:hanging="360"/>
      </w:pPr>
      <w:rPr>
        <w:rFonts w:ascii="Courier New" w:hAnsi="Courier New" w:cs="Courier New" w:hint="default"/>
      </w:rPr>
    </w:lvl>
    <w:lvl w:ilvl="2" w:tplc="04090005" w:tentative="1">
      <w:start w:val="1"/>
      <w:numFmt w:val="bullet"/>
      <w:lvlText w:val=""/>
      <w:lvlJc w:val="left"/>
      <w:pPr>
        <w:ind w:left="3558" w:hanging="360"/>
      </w:pPr>
      <w:rPr>
        <w:rFonts w:ascii="Wingdings" w:hAnsi="Wingdings" w:hint="default"/>
      </w:rPr>
    </w:lvl>
    <w:lvl w:ilvl="3" w:tplc="04090001" w:tentative="1">
      <w:start w:val="1"/>
      <w:numFmt w:val="bullet"/>
      <w:lvlText w:val=""/>
      <w:lvlJc w:val="left"/>
      <w:pPr>
        <w:ind w:left="4278" w:hanging="360"/>
      </w:pPr>
      <w:rPr>
        <w:rFonts w:ascii="Symbol" w:hAnsi="Symbol" w:hint="default"/>
      </w:rPr>
    </w:lvl>
    <w:lvl w:ilvl="4" w:tplc="04090003" w:tentative="1">
      <w:start w:val="1"/>
      <w:numFmt w:val="bullet"/>
      <w:lvlText w:val="o"/>
      <w:lvlJc w:val="left"/>
      <w:pPr>
        <w:ind w:left="4998" w:hanging="360"/>
      </w:pPr>
      <w:rPr>
        <w:rFonts w:ascii="Courier New" w:hAnsi="Courier New" w:cs="Courier New" w:hint="default"/>
      </w:rPr>
    </w:lvl>
    <w:lvl w:ilvl="5" w:tplc="04090005" w:tentative="1">
      <w:start w:val="1"/>
      <w:numFmt w:val="bullet"/>
      <w:lvlText w:val=""/>
      <w:lvlJc w:val="left"/>
      <w:pPr>
        <w:ind w:left="5718" w:hanging="360"/>
      </w:pPr>
      <w:rPr>
        <w:rFonts w:ascii="Wingdings" w:hAnsi="Wingdings" w:hint="default"/>
      </w:rPr>
    </w:lvl>
    <w:lvl w:ilvl="6" w:tplc="04090001" w:tentative="1">
      <w:start w:val="1"/>
      <w:numFmt w:val="bullet"/>
      <w:lvlText w:val=""/>
      <w:lvlJc w:val="left"/>
      <w:pPr>
        <w:ind w:left="6438" w:hanging="360"/>
      </w:pPr>
      <w:rPr>
        <w:rFonts w:ascii="Symbol" w:hAnsi="Symbol" w:hint="default"/>
      </w:rPr>
    </w:lvl>
    <w:lvl w:ilvl="7" w:tplc="04090003" w:tentative="1">
      <w:start w:val="1"/>
      <w:numFmt w:val="bullet"/>
      <w:lvlText w:val="o"/>
      <w:lvlJc w:val="left"/>
      <w:pPr>
        <w:ind w:left="7158" w:hanging="360"/>
      </w:pPr>
      <w:rPr>
        <w:rFonts w:ascii="Courier New" w:hAnsi="Courier New" w:cs="Courier New" w:hint="default"/>
      </w:rPr>
    </w:lvl>
    <w:lvl w:ilvl="8" w:tplc="04090005" w:tentative="1">
      <w:start w:val="1"/>
      <w:numFmt w:val="bullet"/>
      <w:lvlText w:val=""/>
      <w:lvlJc w:val="left"/>
      <w:pPr>
        <w:ind w:left="7878" w:hanging="360"/>
      </w:pPr>
      <w:rPr>
        <w:rFonts w:ascii="Wingdings" w:hAnsi="Wingdings" w:hint="default"/>
      </w:rPr>
    </w:lvl>
  </w:abstractNum>
  <w:abstractNum w:abstractNumId="2" w15:restartNumberingAfterBreak="0">
    <w:nsid w:val="0BFC0785"/>
    <w:multiLevelType w:val="hybridMultilevel"/>
    <w:tmpl w:val="5EEA8AD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0CF0A68"/>
    <w:multiLevelType w:val="hybridMultilevel"/>
    <w:tmpl w:val="B5CCD4CA"/>
    <w:lvl w:ilvl="0" w:tplc="04080001">
      <w:start w:val="1"/>
      <w:numFmt w:val="bullet"/>
      <w:lvlText w:val=""/>
      <w:lvlJc w:val="left"/>
      <w:pPr>
        <w:ind w:left="2505" w:hanging="360"/>
      </w:pPr>
      <w:rPr>
        <w:rFonts w:ascii="Symbol" w:hAnsi="Symbol" w:hint="default"/>
      </w:rPr>
    </w:lvl>
    <w:lvl w:ilvl="1" w:tplc="04080003" w:tentative="1">
      <w:start w:val="1"/>
      <w:numFmt w:val="bullet"/>
      <w:lvlText w:val="o"/>
      <w:lvlJc w:val="left"/>
      <w:pPr>
        <w:ind w:left="3225" w:hanging="360"/>
      </w:pPr>
      <w:rPr>
        <w:rFonts w:ascii="Courier New" w:hAnsi="Courier New" w:cs="Courier New" w:hint="default"/>
      </w:rPr>
    </w:lvl>
    <w:lvl w:ilvl="2" w:tplc="04080005" w:tentative="1">
      <w:start w:val="1"/>
      <w:numFmt w:val="bullet"/>
      <w:lvlText w:val=""/>
      <w:lvlJc w:val="left"/>
      <w:pPr>
        <w:ind w:left="3945" w:hanging="360"/>
      </w:pPr>
      <w:rPr>
        <w:rFonts w:ascii="Wingdings" w:hAnsi="Wingdings" w:hint="default"/>
      </w:rPr>
    </w:lvl>
    <w:lvl w:ilvl="3" w:tplc="04080001" w:tentative="1">
      <w:start w:val="1"/>
      <w:numFmt w:val="bullet"/>
      <w:lvlText w:val=""/>
      <w:lvlJc w:val="left"/>
      <w:pPr>
        <w:ind w:left="4665" w:hanging="360"/>
      </w:pPr>
      <w:rPr>
        <w:rFonts w:ascii="Symbol" w:hAnsi="Symbol" w:hint="default"/>
      </w:rPr>
    </w:lvl>
    <w:lvl w:ilvl="4" w:tplc="04080003" w:tentative="1">
      <w:start w:val="1"/>
      <w:numFmt w:val="bullet"/>
      <w:lvlText w:val="o"/>
      <w:lvlJc w:val="left"/>
      <w:pPr>
        <w:ind w:left="5385" w:hanging="360"/>
      </w:pPr>
      <w:rPr>
        <w:rFonts w:ascii="Courier New" w:hAnsi="Courier New" w:cs="Courier New" w:hint="default"/>
      </w:rPr>
    </w:lvl>
    <w:lvl w:ilvl="5" w:tplc="04080005" w:tentative="1">
      <w:start w:val="1"/>
      <w:numFmt w:val="bullet"/>
      <w:lvlText w:val=""/>
      <w:lvlJc w:val="left"/>
      <w:pPr>
        <w:ind w:left="6105" w:hanging="360"/>
      </w:pPr>
      <w:rPr>
        <w:rFonts w:ascii="Wingdings" w:hAnsi="Wingdings" w:hint="default"/>
      </w:rPr>
    </w:lvl>
    <w:lvl w:ilvl="6" w:tplc="04080001" w:tentative="1">
      <w:start w:val="1"/>
      <w:numFmt w:val="bullet"/>
      <w:lvlText w:val=""/>
      <w:lvlJc w:val="left"/>
      <w:pPr>
        <w:ind w:left="6825" w:hanging="360"/>
      </w:pPr>
      <w:rPr>
        <w:rFonts w:ascii="Symbol" w:hAnsi="Symbol" w:hint="default"/>
      </w:rPr>
    </w:lvl>
    <w:lvl w:ilvl="7" w:tplc="04080003" w:tentative="1">
      <w:start w:val="1"/>
      <w:numFmt w:val="bullet"/>
      <w:lvlText w:val="o"/>
      <w:lvlJc w:val="left"/>
      <w:pPr>
        <w:ind w:left="7545" w:hanging="360"/>
      </w:pPr>
      <w:rPr>
        <w:rFonts w:ascii="Courier New" w:hAnsi="Courier New" w:cs="Courier New" w:hint="default"/>
      </w:rPr>
    </w:lvl>
    <w:lvl w:ilvl="8" w:tplc="04080005" w:tentative="1">
      <w:start w:val="1"/>
      <w:numFmt w:val="bullet"/>
      <w:lvlText w:val=""/>
      <w:lvlJc w:val="left"/>
      <w:pPr>
        <w:ind w:left="8265" w:hanging="360"/>
      </w:pPr>
      <w:rPr>
        <w:rFonts w:ascii="Wingdings" w:hAnsi="Wingdings" w:hint="default"/>
      </w:rPr>
    </w:lvl>
  </w:abstractNum>
  <w:abstractNum w:abstractNumId="4" w15:restartNumberingAfterBreak="0">
    <w:nsid w:val="4A4332C6"/>
    <w:multiLevelType w:val="hybridMultilevel"/>
    <w:tmpl w:val="2D9E7690"/>
    <w:lvl w:ilvl="0" w:tplc="04080001">
      <w:start w:val="1"/>
      <w:numFmt w:val="bullet"/>
      <w:lvlText w:val=""/>
      <w:lvlJc w:val="left"/>
      <w:pPr>
        <w:ind w:left="2140" w:hanging="360"/>
      </w:pPr>
      <w:rPr>
        <w:rFonts w:ascii="Symbol" w:hAnsi="Symbol" w:hint="default"/>
      </w:rPr>
    </w:lvl>
    <w:lvl w:ilvl="1" w:tplc="04080003" w:tentative="1">
      <w:start w:val="1"/>
      <w:numFmt w:val="bullet"/>
      <w:lvlText w:val="o"/>
      <w:lvlJc w:val="left"/>
      <w:pPr>
        <w:ind w:left="2860" w:hanging="360"/>
      </w:pPr>
      <w:rPr>
        <w:rFonts w:ascii="Courier New" w:hAnsi="Courier New" w:cs="Courier New" w:hint="default"/>
      </w:rPr>
    </w:lvl>
    <w:lvl w:ilvl="2" w:tplc="04080005" w:tentative="1">
      <w:start w:val="1"/>
      <w:numFmt w:val="bullet"/>
      <w:lvlText w:val=""/>
      <w:lvlJc w:val="left"/>
      <w:pPr>
        <w:ind w:left="3580" w:hanging="360"/>
      </w:pPr>
      <w:rPr>
        <w:rFonts w:ascii="Wingdings" w:hAnsi="Wingdings" w:hint="default"/>
      </w:rPr>
    </w:lvl>
    <w:lvl w:ilvl="3" w:tplc="04080001" w:tentative="1">
      <w:start w:val="1"/>
      <w:numFmt w:val="bullet"/>
      <w:lvlText w:val=""/>
      <w:lvlJc w:val="left"/>
      <w:pPr>
        <w:ind w:left="4300" w:hanging="360"/>
      </w:pPr>
      <w:rPr>
        <w:rFonts w:ascii="Symbol" w:hAnsi="Symbol" w:hint="default"/>
      </w:rPr>
    </w:lvl>
    <w:lvl w:ilvl="4" w:tplc="04080003" w:tentative="1">
      <w:start w:val="1"/>
      <w:numFmt w:val="bullet"/>
      <w:lvlText w:val="o"/>
      <w:lvlJc w:val="left"/>
      <w:pPr>
        <w:ind w:left="5020" w:hanging="360"/>
      </w:pPr>
      <w:rPr>
        <w:rFonts w:ascii="Courier New" w:hAnsi="Courier New" w:cs="Courier New" w:hint="default"/>
      </w:rPr>
    </w:lvl>
    <w:lvl w:ilvl="5" w:tplc="04080005" w:tentative="1">
      <w:start w:val="1"/>
      <w:numFmt w:val="bullet"/>
      <w:lvlText w:val=""/>
      <w:lvlJc w:val="left"/>
      <w:pPr>
        <w:ind w:left="5740" w:hanging="360"/>
      </w:pPr>
      <w:rPr>
        <w:rFonts w:ascii="Wingdings" w:hAnsi="Wingdings" w:hint="default"/>
      </w:rPr>
    </w:lvl>
    <w:lvl w:ilvl="6" w:tplc="04080001" w:tentative="1">
      <w:start w:val="1"/>
      <w:numFmt w:val="bullet"/>
      <w:lvlText w:val=""/>
      <w:lvlJc w:val="left"/>
      <w:pPr>
        <w:ind w:left="6460" w:hanging="360"/>
      </w:pPr>
      <w:rPr>
        <w:rFonts w:ascii="Symbol" w:hAnsi="Symbol" w:hint="default"/>
      </w:rPr>
    </w:lvl>
    <w:lvl w:ilvl="7" w:tplc="04080003" w:tentative="1">
      <w:start w:val="1"/>
      <w:numFmt w:val="bullet"/>
      <w:lvlText w:val="o"/>
      <w:lvlJc w:val="left"/>
      <w:pPr>
        <w:ind w:left="7180" w:hanging="360"/>
      </w:pPr>
      <w:rPr>
        <w:rFonts w:ascii="Courier New" w:hAnsi="Courier New" w:cs="Courier New" w:hint="default"/>
      </w:rPr>
    </w:lvl>
    <w:lvl w:ilvl="8" w:tplc="04080005" w:tentative="1">
      <w:start w:val="1"/>
      <w:numFmt w:val="bullet"/>
      <w:lvlText w:val=""/>
      <w:lvlJc w:val="left"/>
      <w:pPr>
        <w:ind w:left="7900" w:hanging="360"/>
      </w:pPr>
      <w:rPr>
        <w:rFonts w:ascii="Wingdings" w:hAnsi="Wingdings" w:hint="default"/>
      </w:rPr>
    </w:lvl>
  </w:abstractNum>
  <w:abstractNum w:abstractNumId="5" w15:restartNumberingAfterBreak="0">
    <w:nsid w:val="4F5817CF"/>
    <w:multiLevelType w:val="hybridMultilevel"/>
    <w:tmpl w:val="E834C1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51520444"/>
    <w:multiLevelType w:val="hybridMultilevel"/>
    <w:tmpl w:val="B8DAFBF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A4F5577"/>
    <w:multiLevelType w:val="multilevel"/>
    <w:tmpl w:val="E61A2460"/>
    <w:lvl w:ilvl="0">
      <w:start w:val="1"/>
      <w:numFmt w:val="decimal"/>
      <w:lvlText w:val="%1."/>
      <w:lvlJc w:val="left"/>
      <w:pPr>
        <w:tabs>
          <w:tab w:val="num" w:pos="2160"/>
        </w:tabs>
        <w:ind w:left="2160" w:hanging="720"/>
      </w:pPr>
    </w:lvl>
    <w:lvl w:ilvl="1">
      <w:start w:val="1"/>
      <w:numFmt w:val="decimal"/>
      <w:lvlText w:val="%2."/>
      <w:lvlJc w:val="left"/>
      <w:pPr>
        <w:tabs>
          <w:tab w:val="num" w:pos="2880"/>
        </w:tabs>
        <w:ind w:left="2880" w:hanging="720"/>
      </w:pPr>
    </w:lvl>
    <w:lvl w:ilvl="2">
      <w:start w:val="1"/>
      <w:numFmt w:val="decimal"/>
      <w:lvlText w:val="%3."/>
      <w:lvlJc w:val="left"/>
      <w:pPr>
        <w:tabs>
          <w:tab w:val="num" w:pos="3600"/>
        </w:tabs>
        <w:ind w:left="3600" w:hanging="720"/>
      </w:pPr>
    </w:lvl>
    <w:lvl w:ilvl="3">
      <w:start w:val="1"/>
      <w:numFmt w:val="decimal"/>
      <w:lvlText w:val="%4."/>
      <w:lvlJc w:val="left"/>
      <w:pPr>
        <w:tabs>
          <w:tab w:val="num" w:pos="4320"/>
        </w:tabs>
        <w:ind w:left="4320" w:hanging="720"/>
      </w:pPr>
    </w:lvl>
    <w:lvl w:ilvl="4">
      <w:start w:val="1"/>
      <w:numFmt w:val="decimal"/>
      <w:lvlText w:val="%5."/>
      <w:lvlJc w:val="left"/>
      <w:pPr>
        <w:tabs>
          <w:tab w:val="num" w:pos="5040"/>
        </w:tabs>
        <w:ind w:left="5040" w:hanging="720"/>
      </w:pPr>
    </w:lvl>
    <w:lvl w:ilvl="5">
      <w:start w:val="1"/>
      <w:numFmt w:val="decimal"/>
      <w:lvlText w:val="%6."/>
      <w:lvlJc w:val="left"/>
      <w:pPr>
        <w:tabs>
          <w:tab w:val="num" w:pos="5760"/>
        </w:tabs>
        <w:ind w:left="5760" w:hanging="720"/>
      </w:pPr>
    </w:lvl>
    <w:lvl w:ilvl="6">
      <w:start w:val="1"/>
      <w:numFmt w:val="decimal"/>
      <w:lvlText w:val="%7."/>
      <w:lvlJc w:val="left"/>
      <w:pPr>
        <w:tabs>
          <w:tab w:val="num" w:pos="6480"/>
        </w:tabs>
        <w:ind w:left="6480" w:hanging="720"/>
      </w:pPr>
    </w:lvl>
    <w:lvl w:ilvl="7">
      <w:start w:val="1"/>
      <w:numFmt w:val="decimal"/>
      <w:lvlText w:val="%8."/>
      <w:lvlJc w:val="left"/>
      <w:pPr>
        <w:tabs>
          <w:tab w:val="num" w:pos="7200"/>
        </w:tabs>
        <w:ind w:left="7200" w:hanging="720"/>
      </w:pPr>
    </w:lvl>
    <w:lvl w:ilvl="8">
      <w:start w:val="1"/>
      <w:numFmt w:val="decimal"/>
      <w:lvlText w:val="%9."/>
      <w:lvlJc w:val="left"/>
      <w:pPr>
        <w:tabs>
          <w:tab w:val="num" w:pos="7920"/>
        </w:tabs>
        <w:ind w:left="7920" w:hanging="720"/>
      </w:pPr>
    </w:lvl>
  </w:abstractNum>
  <w:abstractNum w:abstractNumId="8" w15:restartNumberingAfterBreak="0">
    <w:nsid w:val="727B3BD0"/>
    <w:multiLevelType w:val="hybridMultilevel"/>
    <w:tmpl w:val="D7B6D8F8"/>
    <w:lvl w:ilvl="0" w:tplc="04090001">
      <w:start w:val="1"/>
      <w:numFmt w:val="bullet"/>
      <w:lvlText w:val=""/>
      <w:lvlJc w:val="left"/>
      <w:pPr>
        <w:ind w:left="2477" w:hanging="360"/>
      </w:pPr>
      <w:rPr>
        <w:rFonts w:ascii="Symbol" w:hAnsi="Symbol" w:hint="default"/>
      </w:rPr>
    </w:lvl>
    <w:lvl w:ilvl="1" w:tplc="04090003" w:tentative="1">
      <w:start w:val="1"/>
      <w:numFmt w:val="bullet"/>
      <w:lvlText w:val="o"/>
      <w:lvlJc w:val="left"/>
      <w:pPr>
        <w:ind w:left="3197" w:hanging="360"/>
      </w:pPr>
      <w:rPr>
        <w:rFonts w:ascii="Courier New" w:hAnsi="Courier New" w:cs="Courier New" w:hint="default"/>
      </w:rPr>
    </w:lvl>
    <w:lvl w:ilvl="2" w:tplc="04090005" w:tentative="1">
      <w:start w:val="1"/>
      <w:numFmt w:val="bullet"/>
      <w:lvlText w:val=""/>
      <w:lvlJc w:val="left"/>
      <w:pPr>
        <w:ind w:left="3917" w:hanging="360"/>
      </w:pPr>
      <w:rPr>
        <w:rFonts w:ascii="Wingdings" w:hAnsi="Wingdings" w:hint="default"/>
      </w:rPr>
    </w:lvl>
    <w:lvl w:ilvl="3" w:tplc="04090001" w:tentative="1">
      <w:start w:val="1"/>
      <w:numFmt w:val="bullet"/>
      <w:lvlText w:val=""/>
      <w:lvlJc w:val="left"/>
      <w:pPr>
        <w:ind w:left="4637" w:hanging="360"/>
      </w:pPr>
      <w:rPr>
        <w:rFonts w:ascii="Symbol" w:hAnsi="Symbol" w:hint="default"/>
      </w:rPr>
    </w:lvl>
    <w:lvl w:ilvl="4" w:tplc="04090003" w:tentative="1">
      <w:start w:val="1"/>
      <w:numFmt w:val="bullet"/>
      <w:lvlText w:val="o"/>
      <w:lvlJc w:val="left"/>
      <w:pPr>
        <w:ind w:left="5357" w:hanging="360"/>
      </w:pPr>
      <w:rPr>
        <w:rFonts w:ascii="Courier New" w:hAnsi="Courier New" w:cs="Courier New" w:hint="default"/>
      </w:rPr>
    </w:lvl>
    <w:lvl w:ilvl="5" w:tplc="04090005" w:tentative="1">
      <w:start w:val="1"/>
      <w:numFmt w:val="bullet"/>
      <w:lvlText w:val=""/>
      <w:lvlJc w:val="left"/>
      <w:pPr>
        <w:ind w:left="6077" w:hanging="360"/>
      </w:pPr>
      <w:rPr>
        <w:rFonts w:ascii="Wingdings" w:hAnsi="Wingdings" w:hint="default"/>
      </w:rPr>
    </w:lvl>
    <w:lvl w:ilvl="6" w:tplc="04090001" w:tentative="1">
      <w:start w:val="1"/>
      <w:numFmt w:val="bullet"/>
      <w:lvlText w:val=""/>
      <w:lvlJc w:val="left"/>
      <w:pPr>
        <w:ind w:left="6797" w:hanging="360"/>
      </w:pPr>
      <w:rPr>
        <w:rFonts w:ascii="Symbol" w:hAnsi="Symbol" w:hint="default"/>
      </w:rPr>
    </w:lvl>
    <w:lvl w:ilvl="7" w:tplc="04090003" w:tentative="1">
      <w:start w:val="1"/>
      <w:numFmt w:val="bullet"/>
      <w:lvlText w:val="o"/>
      <w:lvlJc w:val="left"/>
      <w:pPr>
        <w:ind w:left="7517" w:hanging="360"/>
      </w:pPr>
      <w:rPr>
        <w:rFonts w:ascii="Courier New" w:hAnsi="Courier New" w:cs="Courier New" w:hint="default"/>
      </w:rPr>
    </w:lvl>
    <w:lvl w:ilvl="8" w:tplc="04090005" w:tentative="1">
      <w:start w:val="1"/>
      <w:numFmt w:val="bullet"/>
      <w:lvlText w:val=""/>
      <w:lvlJc w:val="left"/>
      <w:pPr>
        <w:ind w:left="8237" w:hanging="360"/>
      </w:pPr>
      <w:rPr>
        <w:rFonts w:ascii="Wingdings" w:hAnsi="Wingdings" w:hint="default"/>
      </w:rPr>
    </w:lvl>
  </w:abstractNum>
  <w:num w:numId="1" w16cid:durableId="1395926685">
    <w:abstractNumId w:val="3"/>
  </w:num>
  <w:num w:numId="2" w16cid:durableId="67390534">
    <w:abstractNumId w:val="5"/>
  </w:num>
  <w:num w:numId="3" w16cid:durableId="1004669038">
    <w:abstractNumId w:val="0"/>
  </w:num>
  <w:num w:numId="4" w16cid:durableId="1112162383">
    <w:abstractNumId w:val="4"/>
  </w:num>
  <w:num w:numId="5" w16cid:durableId="985823075">
    <w:abstractNumId w:val="1"/>
  </w:num>
  <w:num w:numId="6" w16cid:durableId="2145997392">
    <w:abstractNumId w:val="7"/>
  </w:num>
  <w:num w:numId="7" w16cid:durableId="1759866691">
    <w:abstractNumId w:val="6"/>
  </w:num>
  <w:num w:numId="8" w16cid:durableId="607811537">
    <w:abstractNumId w:val="2"/>
  </w:num>
  <w:num w:numId="9" w16cid:durableId="7022484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189"/>
    <w:rsid w:val="0000239D"/>
    <w:rsid w:val="00005E56"/>
    <w:rsid w:val="00016A07"/>
    <w:rsid w:val="00023D2F"/>
    <w:rsid w:val="00030D50"/>
    <w:rsid w:val="00034555"/>
    <w:rsid w:val="0003510C"/>
    <w:rsid w:val="000351F0"/>
    <w:rsid w:val="00037491"/>
    <w:rsid w:val="0004158C"/>
    <w:rsid w:val="000420F3"/>
    <w:rsid w:val="00051BA2"/>
    <w:rsid w:val="0005468B"/>
    <w:rsid w:val="00054DF3"/>
    <w:rsid w:val="00060486"/>
    <w:rsid w:val="0006554F"/>
    <w:rsid w:val="0006597A"/>
    <w:rsid w:val="000769E0"/>
    <w:rsid w:val="0008260C"/>
    <w:rsid w:val="00084767"/>
    <w:rsid w:val="00087D1A"/>
    <w:rsid w:val="00092569"/>
    <w:rsid w:val="00093C0D"/>
    <w:rsid w:val="000A15D1"/>
    <w:rsid w:val="000A437D"/>
    <w:rsid w:val="000B0710"/>
    <w:rsid w:val="000B2467"/>
    <w:rsid w:val="000B5CED"/>
    <w:rsid w:val="000C1431"/>
    <w:rsid w:val="000C4634"/>
    <w:rsid w:val="000C4923"/>
    <w:rsid w:val="000C753C"/>
    <w:rsid w:val="000D2742"/>
    <w:rsid w:val="000E10CB"/>
    <w:rsid w:val="000E25C3"/>
    <w:rsid w:val="000E34D2"/>
    <w:rsid w:val="000E68A2"/>
    <w:rsid w:val="000F362D"/>
    <w:rsid w:val="000F3AA4"/>
    <w:rsid w:val="000F429E"/>
    <w:rsid w:val="000F4CC6"/>
    <w:rsid w:val="001029B9"/>
    <w:rsid w:val="00103DF0"/>
    <w:rsid w:val="0010490B"/>
    <w:rsid w:val="00104C8F"/>
    <w:rsid w:val="00104E29"/>
    <w:rsid w:val="00110116"/>
    <w:rsid w:val="00110AAC"/>
    <w:rsid w:val="00112AF3"/>
    <w:rsid w:val="00114685"/>
    <w:rsid w:val="00114B74"/>
    <w:rsid w:val="001158ED"/>
    <w:rsid w:val="001169CB"/>
    <w:rsid w:val="00124161"/>
    <w:rsid w:val="00124D18"/>
    <w:rsid w:val="001253EC"/>
    <w:rsid w:val="00130CC5"/>
    <w:rsid w:val="00132288"/>
    <w:rsid w:val="001364E5"/>
    <w:rsid w:val="00141CF0"/>
    <w:rsid w:val="001470F0"/>
    <w:rsid w:val="00153A37"/>
    <w:rsid w:val="00153DCD"/>
    <w:rsid w:val="001567FF"/>
    <w:rsid w:val="00175D3D"/>
    <w:rsid w:val="0017739D"/>
    <w:rsid w:val="00184540"/>
    <w:rsid w:val="0018723B"/>
    <w:rsid w:val="00192240"/>
    <w:rsid w:val="00194A6E"/>
    <w:rsid w:val="00196AFE"/>
    <w:rsid w:val="00196E94"/>
    <w:rsid w:val="001A089C"/>
    <w:rsid w:val="001A27A8"/>
    <w:rsid w:val="001A4699"/>
    <w:rsid w:val="001A56E0"/>
    <w:rsid w:val="001A5F17"/>
    <w:rsid w:val="001A740C"/>
    <w:rsid w:val="001B3BB9"/>
    <w:rsid w:val="001C02B9"/>
    <w:rsid w:val="001C32BB"/>
    <w:rsid w:val="001C54FA"/>
    <w:rsid w:val="001C7935"/>
    <w:rsid w:val="001D1ED6"/>
    <w:rsid w:val="001D6694"/>
    <w:rsid w:val="001E1330"/>
    <w:rsid w:val="001E6512"/>
    <w:rsid w:val="001E713A"/>
    <w:rsid w:val="001F123A"/>
    <w:rsid w:val="00213F8E"/>
    <w:rsid w:val="0021741C"/>
    <w:rsid w:val="002218E9"/>
    <w:rsid w:val="00230947"/>
    <w:rsid w:val="0023335A"/>
    <w:rsid w:val="002361BB"/>
    <w:rsid w:val="00240F0C"/>
    <w:rsid w:val="002453D6"/>
    <w:rsid w:val="002472C1"/>
    <w:rsid w:val="002476B4"/>
    <w:rsid w:val="00257EC1"/>
    <w:rsid w:val="00262A70"/>
    <w:rsid w:val="00270E65"/>
    <w:rsid w:val="00275063"/>
    <w:rsid w:val="00281E71"/>
    <w:rsid w:val="00284627"/>
    <w:rsid w:val="00284BD6"/>
    <w:rsid w:val="00287670"/>
    <w:rsid w:val="00291081"/>
    <w:rsid w:val="002911F5"/>
    <w:rsid w:val="00295065"/>
    <w:rsid w:val="002A48DC"/>
    <w:rsid w:val="002A6868"/>
    <w:rsid w:val="002B0577"/>
    <w:rsid w:val="002B19F2"/>
    <w:rsid w:val="002B1EE7"/>
    <w:rsid w:val="002C442C"/>
    <w:rsid w:val="002D321E"/>
    <w:rsid w:val="002E06DD"/>
    <w:rsid w:val="002E47D9"/>
    <w:rsid w:val="002F3D0F"/>
    <w:rsid w:val="0030062C"/>
    <w:rsid w:val="00302B8F"/>
    <w:rsid w:val="00304BE8"/>
    <w:rsid w:val="003074B8"/>
    <w:rsid w:val="00313304"/>
    <w:rsid w:val="00314D2A"/>
    <w:rsid w:val="00314EBE"/>
    <w:rsid w:val="003212BA"/>
    <w:rsid w:val="003244FC"/>
    <w:rsid w:val="003256E6"/>
    <w:rsid w:val="003307A5"/>
    <w:rsid w:val="00333BCD"/>
    <w:rsid w:val="003342AD"/>
    <w:rsid w:val="003421B0"/>
    <w:rsid w:val="00345226"/>
    <w:rsid w:val="00351553"/>
    <w:rsid w:val="00356F1E"/>
    <w:rsid w:val="00360BD0"/>
    <w:rsid w:val="0036327B"/>
    <w:rsid w:val="00363745"/>
    <w:rsid w:val="0036503D"/>
    <w:rsid w:val="003669C7"/>
    <w:rsid w:val="00367721"/>
    <w:rsid w:val="00370FF2"/>
    <w:rsid w:val="00372B32"/>
    <w:rsid w:val="00376821"/>
    <w:rsid w:val="00386919"/>
    <w:rsid w:val="003921A2"/>
    <w:rsid w:val="00394956"/>
    <w:rsid w:val="00395DC8"/>
    <w:rsid w:val="00396E14"/>
    <w:rsid w:val="003B30E6"/>
    <w:rsid w:val="003B323B"/>
    <w:rsid w:val="003B5ED8"/>
    <w:rsid w:val="003B72D6"/>
    <w:rsid w:val="003B7543"/>
    <w:rsid w:val="003B7DF7"/>
    <w:rsid w:val="003C096E"/>
    <w:rsid w:val="003C3FE6"/>
    <w:rsid w:val="003C4993"/>
    <w:rsid w:val="003C6FED"/>
    <w:rsid w:val="003D00F0"/>
    <w:rsid w:val="003D1B05"/>
    <w:rsid w:val="003E060E"/>
    <w:rsid w:val="003E1660"/>
    <w:rsid w:val="003E2227"/>
    <w:rsid w:val="003E2409"/>
    <w:rsid w:val="003F4835"/>
    <w:rsid w:val="003F5359"/>
    <w:rsid w:val="003F7234"/>
    <w:rsid w:val="00400739"/>
    <w:rsid w:val="00401101"/>
    <w:rsid w:val="00420A82"/>
    <w:rsid w:val="004238DA"/>
    <w:rsid w:val="00434245"/>
    <w:rsid w:val="00447AA3"/>
    <w:rsid w:val="004535F7"/>
    <w:rsid w:val="00461A1E"/>
    <w:rsid w:val="00461AB2"/>
    <w:rsid w:val="00462B98"/>
    <w:rsid w:val="004670A7"/>
    <w:rsid w:val="00467A93"/>
    <w:rsid w:val="004724A3"/>
    <w:rsid w:val="0047660B"/>
    <w:rsid w:val="00480C9D"/>
    <w:rsid w:val="00484178"/>
    <w:rsid w:val="00490C0E"/>
    <w:rsid w:val="0049168D"/>
    <w:rsid w:val="004925D9"/>
    <w:rsid w:val="004A0930"/>
    <w:rsid w:val="004A37BA"/>
    <w:rsid w:val="004A5E1A"/>
    <w:rsid w:val="004B052D"/>
    <w:rsid w:val="004B3074"/>
    <w:rsid w:val="004B640E"/>
    <w:rsid w:val="004C234D"/>
    <w:rsid w:val="004C32D5"/>
    <w:rsid w:val="004D42CB"/>
    <w:rsid w:val="004E216F"/>
    <w:rsid w:val="004E2DB2"/>
    <w:rsid w:val="004E6897"/>
    <w:rsid w:val="004F112D"/>
    <w:rsid w:val="004F19D3"/>
    <w:rsid w:val="004F43E2"/>
    <w:rsid w:val="004F4A45"/>
    <w:rsid w:val="004F5B19"/>
    <w:rsid w:val="004F7CD5"/>
    <w:rsid w:val="0050366C"/>
    <w:rsid w:val="005100F4"/>
    <w:rsid w:val="00512EF2"/>
    <w:rsid w:val="00514201"/>
    <w:rsid w:val="00515A67"/>
    <w:rsid w:val="00517E86"/>
    <w:rsid w:val="00524A93"/>
    <w:rsid w:val="0053072C"/>
    <w:rsid w:val="005309DC"/>
    <w:rsid w:val="005319C8"/>
    <w:rsid w:val="005355E9"/>
    <w:rsid w:val="00535E2D"/>
    <w:rsid w:val="005379EB"/>
    <w:rsid w:val="005415EB"/>
    <w:rsid w:val="005418D0"/>
    <w:rsid w:val="00541C02"/>
    <w:rsid w:val="00552CF5"/>
    <w:rsid w:val="00554112"/>
    <w:rsid w:val="005550FC"/>
    <w:rsid w:val="00562EC9"/>
    <w:rsid w:val="005641D8"/>
    <w:rsid w:val="00567A3B"/>
    <w:rsid w:val="00573263"/>
    <w:rsid w:val="00583F57"/>
    <w:rsid w:val="00590380"/>
    <w:rsid w:val="0059086C"/>
    <w:rsid w:val="005A0D28"/>
    <w:rsid w:val="005A0E4A"/>
    <w:rsid w:val="005A26DC"/>
    <w:rsid w:val="005A3F41"/>
    <w:rsid w:val="005A6618"/>
    <w:rsid w:val="005B4129"/>
    <w:rsid w:val="005B7D40"/>
    <w:rsid w:val="005D0253"/>
    <w:rsid w:val="005E7C8B"/>
    <w:rsid w:val="005F428A"/>
    <w:rsid w:val="005F4DC6"/>
    <w:rsid w:val="006053F2"/>
    <w:rsid w:val="00607F08"/>
    <w:rsid w:val="00610CFB"/>
    <w:rsid w:val="00614747"/>
    <w:rsid w:val="00615954"/>
    <w:rsid w:val="00620D03"/>
    <w:rsid w:val="00622279"/>
    <w:rsid w:val="0062763C"/>
    <w:rsid w:val="0063259A"/>
    <w:rsid w:val="00632EBE"/>
    <w:rsid w:val="006332C1"/>
    <w:rsid w:val="00634375"/>
    <w:rsid w:val="00640300"/>
    <w:rsid w:val="006479A8"/>
    <w:rsid w:val="006613E5"/>
    <w:rsid w:val="006676AD"/>
    <w:rsid w:val="00667E76"/>
    <w:rsid w:val="006726A5"/>
    <w:rsid w:val="00675FD4"/>
    <w:rsid w:val="00680180"/>
    <w:rsid w:val="00681C0F"/>
    <w:rsid w:val="00681C59"/>
    <w:rsid w:val="006826B4"/>
    <w:rsid w:val="00695428"/>
    <w:rsid w:val="006A6CD7"/>
    <w:rsid w:val="006A7B48"/>
    <w:rsid w:val="006A7F3F"/>
    <w:rsid w:val="006B255B"/>
    <w:rsid w:val="006B2ACE"/>
    <w:rsid w:val="006B307A"/>
    <w:rsid w:val="006B3588"/>
    <w:rsid w:val="006D1AE2"/>
    <w:rsid w:val="006D27AE"/>
    <w:rsid w:val="006D6C8F"/>
    <w:rsid w:val="006E5C62"/>
    <w:rsid w:val="00703F0B"/>
    <w:rsid w:val="0070571F"/>
    <w:rsid w:val="007152A2"/>
    <w:rsid w:val="0072412B"/>
    <w:rsid w:val="00727D41"/>
    <w:rsid w:val="007318AB"/>
    <w:rsid w:val="00731DE2"/>
    <w:rsid w:val="007327B7"/>
    <w:rsid w:val="00733FD5"/>
    <w:rsid w:val="00735589"/>
    <w:rsid w:val="00735ABB"/>
    <w:rsid w:val="00740D85"/>
    <w:rsid w:val="00750E7A"/>
    <w:rsid w:val="0076277C"/>
    <w:rsid w:val="00776B98"/>
    <w:rsid w:val="00777787"/>
    <w:rsid w:val="00781E3F"/>
    <w:rsid w:val="00784216"/>
    <w:rsid w:val="00790C22"/>
    <w:rsid w:val="0079235A"/>
    <w:rsid w:val="00795DE3"/>
    <w:rsid w:val="00796005"/>
    <w:rsid w:val="0079723F"/>
    <w:rsid w:val="007A5A36"/>
    <w:rsid w:val="007B19AB"/>
    <w:rsid w:val="007B2C3E"/>
    <w:rsid w:val="007C1BC0"/>
    <w:rsid w:val="007D300F"/>
    <w:rsid w:val="007D4972"/>
    <w:rsid w:val="007D7AD9"/>
    <w:rsid w:val="007E0514"/>
    <w:rsid w:val="007E075D"/>
    <w:rsid w:val="007E147F"/>
    <w:rsid w:val="007E7AA0"/>
    <w:rsid w:val="007E7E55"/>
    <w:rsid w:val="007F021E"/>
    <w:rsid w:val="007F2946"/>
    <w:rsid w:val="007F4129"/>
    <w:rsid w:val="007F75F8"/>
    <w:rsid w:val="007F7637"/>
    <w:rsid w:val="0080405C"/>
    <w:rsid w:val="00804A39"/>
    <w:rsid w:val="00805C32"/>
    <w:rsid w:val="00811936"/>
    <w:rsid w:val="008234EC"/>
    <w:rsid w:val="00824327"/>
    <w:rsid w:val="00827043"/>
    <w:rsid w:val="00832D03"/>
    <w:rsid w:val="00837A78"/>
    <w:rsid w:val="00841149"/>
    <w:rsid w:val="00843D29"/>
    <w:rsid w:val="00844083"/>
    <w:rsid w:val="00844330"/>
    <w:rsid w:val="00844929"/>
    <w:rsid w:val="00845C5B"/>
    <w:rsid w:val="00845D4F"/>
    <w:rsid w:val="00850F73"/>
    <w:rsid w:val="00852865"/>
    <w:rsid w:val="00856447"/>
    <w:rsid w:val="00856B88"/>
    <w:rsid w:val="00873B6D"/>
    <w:rsid w:val="00874B4E"/>
    <w:rsid w:val="008842F4"/>
    <w:rsid w:val="00887B18"/>
    <w:rsid w:val="008A2EAC"/>
    <w:rsid w:val="008B1D05"/>
    <w:rsid w:val="008B6DEA"/>
    <w:rsid w:val="008C0932"/>
    <w:rsid w:val="008C1A63"/>
    <w:rsid w:val="008C1E6C"/>
    <w:rsid w:val="008C2C11"/>
    <w:rsid w:val="008D070F"/>
    <w:rsid w:val="008D0C64"/>
    <w:rsid w:val="008D58B0"/>
    <w:rsid w:val="008D7364"/>
    <w:rsid w:val="008E3EF1"/>
    <w:rsid w:val="008F6CDE"/>
    <w:rsid w:val="00914176"/>
    <w:rsid w:val="00914A0D"/>
    <w:rsid w:val="009166F4"/>
    <w:rsid w:val="00922055"/>
    <w:rsid w:val="009237FC"/>
    <w:rsid w:val="00925EA9"/>
    <w:rsid w:val="009276B3"/>
    <w:rsid w:val="00931480"/>
    <w:rsid w:val="00931724"/>
    <w:rsid w:val="00931A2E"/>
    <w:rsid w:val="00932F62"/>
    <w:rsid w:val="009355F8"/>
    <w:rsid w:val="00936901"/>
    <w:rsid w:val="00936BF8"/>
    <w:rsid w:val="0094161F"/>
    <w:rsid w:val="00941981"/>
    <w:rsid w:val="009458F8"/>
    <w:rsid w:val="00954F5F"/>
    <w:rsid w:val="009603ED"/>
    <w:rsid w:val="00963570"/>
    <w:rsid w:val="00964B3A"/>
    <w:rsid w:val="00972A4C"/>
    <w:rsid w:val="0097362C"/>
    <w:rsid w:val="00975A75"/>
    <w:rsid w:val="00976AF1"/>
    <w:rsid w:val="00977519"/>
    <w:rsid w:val="00981244"/>
    <w:rsid w:val="00981C88"/>
    <w:rsid w:val="00983498"/>
    <w:rsid w:val="009906A8"/>
    <w:rsid w:val="009970BA"/>
    <w:rsid w:val="009A783E"/>
    <w:rsid w:val="009B08ED"/>
    <w:rsid w:val="009B090E"/>
    <w:rsid w:val="009C1079"/>
    <w:rsid w:val="009C30AC"/>
    <w:rsid w:val="009C3B76"/>
    <w:rsid w:val="009C6C0E"/>
    <w:rsid w:val="009D1C7F"/>
    <w:rsid w:val="009D3538"/>
    <w:rsid w:val="009D4252"/>
    <w:rsid w:val="009E3B9D"/>
    <w:rsid w:val="009F21DB"/>
    <w:rsid w:val="009F3F2A"/>
    <w:rsid w:val="009F4DCB"/>
    <w:rsid w:val="00A04700"/>
    <w:rsid w:val="00A069C8"/>
    <w:rsid w:val="00A071E7"/>
    <w:rsid w:val="00A10A98"/>
    <w:rsid w:val="00A11215"/>
    <w:rsid w:val="00A1345E"/>
    <w:rsid w:val="00A165F3"/>
    <w:rsid w:val="00A1727C"/>
    <w:rsid w:val="00A2013C"/>
    <w:rsid w:val="00A22052"/>
    <w:rsid w:val="00A26C8B"/>
    <w:rsid w:val="00A31F42"/>
    <w:rsid w:val="00A44C2E"/>
    <w:rsid w:val="00A47D70"/>
    <w:rsid w:val="00A6378F"/>
    <w:rsid w:val="00A63F02"/>
    <w:rsid w:val="00A63F1E"/>
    <w:rsid w:val="00A64969"/>
    <w:rsid w:val="00A70658"/>
    <w:rsid w:val="00A71109"/>
    <w:rsid w:val="00A72E17"/>
    <w:rsid w:val="00A81262"/>
    <w:rsid w:val="00A86C2C"/>
    <w:rsid w:val="00AB17E7"/>
    <w:rsid w:val="00AB31D2"/>
    <w:rsid w:val="00AB5CD5"/>
    <w:rsid w:val="00AB7C36"/>
    <w:rsid w:val="00AC0FA3"/>
    <w:rsid w:val="00AC2270"/>
    <w:rsid w:val="00AC307F"/>
    <w:rsid w:val="00AC341D"/>
    <w:rsid w:val="00AD0EED"/>
    <w:rsid w:val="00AD33DC"/>
    <w:rsid w:val="00AE1253"/>
    <w:rsid w:val="00AE555D"/>
    <w:rsid w:val="00AE5A35"/>
    <w:rsid w:val="00AF1ED1"/>
    <w:rsid w:val="00AF3A37"/>
    <w:rsid w:val="00AF3C49"/>
    <w:rsid w:val="00B02F57"/>
    <w:rsid w:val="00B10730"/>
    <w:rsid w:val="00B116C4"/>
    <w:rsid w:val="00B14DB5"/>
    <w:rsid w:val="00B15D55"/>
    <w:rsid w:val="00B20104"/>
    <w:rsid w:val="00B23E32"/>
    <w:rsid w:val="00B34189"/>
    <w:rsid w:val="00B40EF5"/>
    <w:rsid w:val="00B41175"/>
    <w:rsid w:val="00B513EA"/>
    <w:rsid w:val="00B556D3"/>
    <w:rsid w:val="00B55A67"/>
    <w:rsid w:val="00B6080F"/>
    <w:rsid w:val="00B62C63"/>
    <w:rsid w:val="00B65066"/>
    <w:rsid w:val="00B65D25"/>
    <w:rsid w:val="00B66FE0"/>
    <w:rsid w:val="00B6717D"/>
    <w:rsid w:val="00B728DB"/>
    <w:rsid w:val="00B739F3"/>
    <w:rsid w:val="00B75118"/>
    <w:rsid w:val="00B75DCF"/>
    <w:rsid w:val="00B767CC"/>
    <w:rsid w:val="00B838F6"/>
    <w:rsid w:val="00B83AFC"/>
    <w:rsid w:val="00B86B7C"/>
    <w:rsid w:val="00B87B78"/>
    <w:rsid w:val="00B91514"/>
    <w:rsid w:val="00B919AD"/>
    <w:rsid w:val="00BA55CA"/>
    <w:rsid w:val="00BA7E32"/>
    <w:rsid w:val="00BB0EFD"/>
    <w:rsid w:val="00BB1A21"/>
    <w:rsid w:val="00BB4904"/>
    <w:rsid w:val="00BB499D"/>
    <w:rsid w:val="00BB751D"/>
    <w:rsid w:val="00BC722D"/>
    <w:rsid w:val="00BD081A"/>
    <w:rsid w:val="00BE0179"/>
    <w:rsid w:val="00BE027E"/>
    <w:rsid w:val="00BE2431"/>
    <w:rsid w:val="00BE7318"/>
    <w:rsid w:val="00C00AF2"/>
    <w:rsid w:val="00C0140E"/>
    <w:rsid w:val="00C11511"/>
    <w:rsid w:val="00C16A9F"/>
    <w:rsid w:val="00C22550"/>
    <w:rsid w:val="00C33D15"/>
    <w:rsid w:val="00C344E3"/>
    <w:rsid w:val="00C34621"/>
    <w:rsid w:val="00C373C2"/>
    <w:rsid w:val="00C42F15"/>
    <w:rsid w:val="00C43528"/>
    <w:rsid w:val="00C43B1F"/>
    <w:rsid w:val="00C539A9"/>
    <w:rsid w:val="00C6016D"/>
    <w:rsid w:val="00C614B4"/>
    <w:rsid w:val="00C6306A"/>
    <w:rsid w:val="00C67964"/>
    <w:rsid w:val="00C85AC9"/>
    <w:rsid w:val="00C85ED1"/>
    <w:rsid w:val="00C86849"/>
    <w:rsid w:val="00C906C1"/>
    <w:rsid w:val="00C9081F"/>
    <w:rsid w:val="00C91948"/>
    <w:rsid w:val="00C94572"/>
    <w:rsid w:val="00C96A68"/>
    <w:rsid w:val="00CA56B3"/>
    <w:rsid w:val="00CA5EEA"/>
    <w:rsid w:val="00CB132A"/>
    <w:rsid w:val="00CB14E8"/>
    <w:rsid w:val="00CB1AFF"/>
    <w:rsid w:val="00CB4AF3"/>
    <w:rsid w:val="00CB53E2"/>
    <w:rsid w:val="00CC2043"/>
    <w:rsid w:val="00CC4ACF"/>
    <w:rsid w:val="00CD1AC1"/>
    <w:rsid w:val="00CD49DE"/>
    <w:rsid w:val="00CD5895"/>
    <w:rsid w:val="00CE37C5"/>
    <w:rsid w:val="00CE498B"/>
    <w:rsid w:val="00D00165"/>
    <w:rsid w:val="00D04D14"/>
    <w:rsid w:val="00D12C2A"/>
    <w:rsid w:val="00D15671"/>
    <w:rsid w:val="00D17A39"/>
    <w:rsid w:val="00D23979"/>
    <w:rsid w:val="00D327BA"/>
    <w:rsid w:val="00D52ED8"/>
    <w:rsid w:val="00D52F19"/>
    <w:rsid w:val="00D56AD2"/>
    <w:rsid w:val="00D6599F"/>
    <w:rsid w:val="00D75593"/>
    <w:rsid w:val="00D772BD"/>
    <w:rsid w:val="00D818C0"/>
    <w:rsid w:val="00D82DE0"/>
    <w:rsid w:val="00D830D3"/>
    <w:rsid w:val="00D83894"/>
    <w:rsid w:val="00D948E9"/>
    <w:rsid w:val="00DA5BF0"/>
    <w:rsid w:val="00DA72C7"/>
    <w:rsid w:val="00DB1ADD"/>
    <w:rsid w:val="00DB50C5"/>
    <w:rsid w:val="00DB6B6D"/>
    <w:rsid w:val="00DC0C97"/>
    <w:rsid w:val="00DD0AE4"/>
    <w:rsid w:val="00DD4FE2"/>
    <w:rsid w:val="00DD6980"/>
    <w:rsid w:val="00DE2E50"/>
    <w:rsid w:val="00DE44E7"/>
    <w:rsid w:val="00DE672E"/>
    <w:rsid w:val="00E01C47"/>
    <w:rsid w:val="00E02D1D"/>
    <w:rsid w:val="00E1114C"/>
    <w:rsid w:val="00E125E9"/>
    <w:rsid w:val="00E1603E"/>
    <w:rsid w:val="00E17C41"/>
    <w:rsid w:val="00E30441"/>
    <w:rsid w:val="00E304C8"/>
    <w:rsid w:val="00E30C4A"/>
    <w:rsid w:val="00E316DE"/>
    <w:rsid w:val="00E34830"/>
    <w:rsid w:val="00E3511A"/>
    <w:rsid w:val="00E410F7"/>
    <w:rsid w:val="00E42009"/>
    <w:rsid w:val="00E43927"/>
    <w:rsid w:val="00E461D4"/>
    <w:rsid w:val="00E51A60"/>
    <w:rsid w:val="00E54087"/>
    <w:rsid w:val="00E5537D"/>
    <w:rsid w:val="00E63148"/>
    <w:rsid w:val="00E64E9A"/>
    <w:rsid w:val="00E6501D"/>
    <w:rsid w:val="00E7183E"/>
    <w:rsid w:val="00E73F63"/>
    <w:rsid w:val="00E7691F"/>
    <w:rsid w:val="00E77932"/>
    <w:rsid w:val="00E8434D"/>
    <w:rsid w:val="00E850EA"/>
    <w:rsid w:val="00E8586C"/>
    <w:rsid w:val="00E8680A"/>
    <w:rsid w:val="00E97E35"/>
    <w:rsid w:val="00EA08B1"/>
    <w:rsid w:val="00EB2823"/>
    <w:rsid w:val="00EB64B2"/>
    <w:rsid w:val="00ED083C"/>
    <w:rsid w:val="00EE6E44"/>
    <w:rsid w:val="00EF4C82"/>
    <w:rsid w:val="00EF4D2A"/>
    <w:rsid w:val="00F02A38"/>
    <w:rsid w:val="00F21B6A"/>
    <w:rsid w:val="00F23BA0"/>
    <w:rsid w:val="00F27AF2"/>
    <w:rsid w:val="00F35AAA"/>
    <w:rsid w:val="00F37B49"/>
    <w:rsid w:val="00F46F04"/>
    <w:rsid w:val="00F52E66"/>
    <w:rsid w:val="00F5309A"/>
    <w:rsid w:val="00F6013F"/>
    <w:rsid w:val="00F612C8"/>
    <w:rsid w:val="00F617ED"/>
    <w:rsid w:val="00F7156E"/>
    <w:rsid w:val="00F7421D"/>
    <w:rsid w:val="00F77548"/>
    <w:rsid w:val="00F904F4"/>
    <w:rsid w:val="00F90861"/>
    <w:rsid w:val="00F913FF"/>
    <w:rsid w:val="00F92FE7"/>
    <w:rsid w:val="00F93C9A"/>
    <w:rsid w:val="00F941C1"/>
    <w:rsid w:val="00F9484D"/>
    <w:rsid w:val="00F95197"/>
    <w:rsid w:val="00F97756"/>
    <w:rsid w:val="00FB31B5"/>
    <w:rsid w:val="00FB40BC"/>
    <w:rsid w:val="00FB5243"/>
    <w:rsid w:val="00FB5645"/>
    <w:rsid w:val="00FB576D"/>
    <w:rsid w:val="00FB61E8"/>
    <w:rsid w:val="00FB6722"/>
    <w:rsid w:val="00FB6BEA"/>
    <w:rsid w:val="00FB6D2C"/>
    <w:rsid w:val="00FC1B63"/>
    <w:rsid w:val="00FE233E"/>
    <w:rsid w:val="00FE3212"/>
    <w:rsid w:val="00FE73A4"/>
    <w:rsid w:val="00FF225E"/>
    <w:rsid w:val="00FF6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517870"/>
  <w15:docId w15:val="{043990F5-9C77-4B89-BDEC-6937D7D8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13A"/>
  </w:style>
  <w:style w:type="paragraph" w:styleId="Heading1">
    <w:name w:val="heading 1"/>
    <w:basedOn w:val="Normal"/>
    <w:next w:val="Normal"/>
    <w:link w:val="Heading1Char"/>
    <w:uiPriority w:val="1"/>
    <w:qFormat/>
    <w:rsid w:val="00FE233E"/>
    <w:pPr>
      <w:widowControl w:val="0"/>
      <w:autoSpaceDE w:val="0"/>
      <w:autoSpaceDN w:val="0"/>
      <w:adjustRightInd w:val="0"/>
      <w:spacing w:before="69" w:after="0" w:line="240" w:lineRule="auto"/>
      <w:ind w:left="680"/>
      <w:outlineLvl w:val="0"/>
    </w:pPr>
    <w:rPr>
      <w:rFonts w:ascii="Arial" w:eastAsiaTheme="minorEastAsia" w:hAnsi="Arial" w:cs="Arial"/>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6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F1E"/>
    <w:rPr>
      <w:rFonts w:ascii="Tahoma" w:hAnsi="Tahoma" w:cs="Tahoma"/>
      <w:sz w:val="16"/>
      <w:szCs w:val="16"/>
    </w:rPr>
  </w:style>
  <w:style w:type="paragraph" w:styleId="BodyText">
    <w:name w:val="Body Text"/>
    <w:basedOn w:val="Normal"/>
    <w:link w:val="BodyTextChar"/>
    <w:uiPriority w:val="1"/>
    <w:qFormat/>
    <w:rsid w:val="00F7156E"/>
    <w:pPr>
      <w:widowControl w:val="0"/>
      <w:autoSpaceDE w:val="0"/>
      <w:autoSpaceDN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F7156E"/>
    <w:rPr>
      <w:rFonts w:ascii="Arial" w:eastAsia="Arial" w:hAnsi="Arial" w:cs="Arial"/>
      <w:sz w:val="19"/>
      <w:szCs w:val="19"/>
      <w:lang w:val="en-US"/>
    </w:rPr>
  </w:style>
  <w:style w:type="paragraph" w:styleId="Header">
    <w:name w:val="header"/>
    <w:basedOn w:val="Normal"/>
    <w:link w:val="HeaderChar"/>
    <w:uiPriority w:val="99"/>
    <w:unhideWhenUsed/>
    <w:rsid w:val="002453D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53D6"/>
  </w:style>
  <w:style w:type="paragraph" w:styleId="Footer">
    <w:name w:val="footer"/>
    <w:basedOn w:val="Normal"/>
    <w:link w:val="FooterChar"/>
    <w:uiPriority w:val="99"/>
    <w:unhideWhenUsed/>
    <w:rsid w:val="002453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53D6"/>
  </w:style>
  <w:style w:type="table" w:styleId="TableGrid">
    <w:name w:val="Table Grid"/>
    <w:basedOn w:val="TableNormal"/>
    <w:uiPriority w:val="39"/>
    <w:rsid w:val="00104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FE233E"/>
    <w:rPr>
      <w:rFonts w:ascii="Arial" w:eastAsiaTheme="minorEastAsia" w:hAnsi="Arial" w:cs="Arial"/>
      <w:b/>
      <w:bCs/>
      <w:sz w:val="24"/>
      <w:szCs w:val="24"/>
      <w:lang w:eastAsia="el-GR"/>
    </w:rPr>
  </w:style>
  <w:style w:type="paragraph" w:customStyle="1" w:styleId="TableParagraph">
    <w:name w:val="Table Paragraph"/>
    <w:basedOn w:val="Normal"/>
    <w:uiPriority w:val="1"/>
    <w:qFormat/>
    <w:rsid w:val="00811936"/>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ListParagraph">
    <w:name w:val="List Paragraph"/>
    <w:basedOn w:val="Normal"/>
    <w:uiPriority w:val="34"/>
    <w:qFormat/>
    <w:rsid w:val="000C4634"/>
    <w:pPr>
      <w:ind w:left="720"/>
      <w:contextualSpacing/>
    </w:pPr>
    <w:rPr>
      <w:rFonts w:ascii="Arial" w:eastAsia="Calibri" w:hAnsi="Arial" w:cs="Times New Roman"/>
    </w:rPr>
  </w:style>
  <w:style w:type="paragraph" w:styleId="EndnoteText">
    <w:name w:val="endnote text"/>
    <w:basedOn w:val="Normal"/>
    <w:link w:val="EndnoteTextChar"/>
    <w:uiPriority w:val="99"/>
    <w:unhideWhenUsed/>
    <w:rsid w:val="000C753C"/>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0C753C"/>
    <w:rPr>
      <w:rFonts w:ascii="Calibri" w:eastAsia="Calibri" w:hAnsi="Calibri" w:cs="Times New Roman"/>
      <w:sz w:val="20"/>
      <w:szCs w:val="20"/>
    </w:rPr>
  </w:style>
  <w:style w:type="character" w:styleId="EndnoteReference">
    <w:name w:val="endnote reference"/>
    <w:uiPriority w:val="99"/>
    <w:semiHidden/>
    <w:unhideWhenUsed/>
    <w:rsid w:val="000C753C"/>
    <w:rPr>
      <w:vertAlign w:val="superscript"/>
    </w:rPr>
  </w:style>
  <w:style w:type="paragraph" w:styleId="FootnoteText">
    <w:name w:val="footnote text"/>
    <w:basedOn w:val="Normal"/>
    <w:link w:val="FootnoteTextChar"/>
    <w:uiPriority w:val="99"/>
    <w:rsid w:val="000C753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C753C"/>
    <w:rPr>
      <w:rFonts w:ascii="Times New Roman" w:eastAsia="Times New Roman" w:hAnsi="Times New Roman" w:cs="Times New Roman"/>
      <w:sz w:val="20"/>
      <w:szCs w:val="20"/>
    </w:rPr>
  </w:style>
  <w:style w:type="character" w:styleId="FootnoteReference">
    <w:name w:val="footnote reference"/>
    <w:uiPriority w:val="99"/>
    <w:rsid w:val="000C753C"/>
    <w:rPr>
      <w:rFonts w:ascii="Arial" w:eastAsia="Arial Unicode MS" w:hAnsi="Arial" w:cs="Arial"/>
      <w:vertAlign w:val="superscript"/>
    </w:rPr>
  </w:style>
  <w:style w:type="paragraph" w:styleId="Revision">
    <w:name w:val="Revision"/>
    <w:hidden/>
    <w:uiPriority w:val="99"/>
    <w:semiHidden/>
    <w:rsid w:val="00BE7318"/>
    <w:pPr>
      <w:spacing w:after="0" w:line="240" w:lineRule="auto"/>
    </w:pPr>
  </w:style>
  <w:style w:type="character" w:styleId="CommentReference">
    <w:name w:val="annotation reference"/>
    <w:basedOn w:val="DefaultParagraphFont"/>
    <w:uiPriority w:val="99"/>
    <w:semiHidden/>
    <w:unhideWhenUsed/>
    <w:rsid w:val="00281E71"/>
    <w:rPr>
      <w:sz w:val="16"/>
      <w:szCs w:val="16"/>
    </w:rPr>
  </w:style>
  <w:style w:type="paragraph" w:styleId="CommentText">
    <w:name w:val="annotation text"/>
    <w:basedOn w:val="Normal"/>
    <w:link w:val="CommentTextChar"/>
    <w:uiPriority w:val="99"/>
    <w:semiHidden/>
    <w:unhideWhenUsed/>
    <w:rsid w:val="00281E71"/>
    <w:pPr>
      <w:spacing w:line="240" w:lineRule="auto"/>
    </w:pPr>
    <w:rPr>
      <w:sz w:val="20"/>
      <w:szCs w:val="20"/>
    </w:rPr>
  </w:style>
  <w:style w:type="character" w:customStyle="1" w:styleId="CommentTextChar">
    <w:name w:val="Comment Text Char"/>
    <w:basedOn w:val="DefaultParagraphFont"/>
    <w:link w:val="CommentText"/>
    <w:uiPriority w:val="99"/>
    <w:semiHidden/>
    <w:rsid w:val="00281E71"/>
    <w:rPr>
      <w:sz w:val="20"/>
      <w:szCs w:val="20"/>
    </w:rPr>
  </w:style>
  <w:style w:type="paragraph" w:styleId="CommentSubject">
    <w:name w:val="annotation subject"/>
    <w:basedOn w:val="CommentText"/>
    <w:next w:val="CommentText"/>
    <w:link w:val="CommentSubjectChar"/>
    <w:uiPriority w:val="99"/>
    <w:semiHidden/>
    <w:unhideWhenUsed/>
    <w:rsid w:val="00281E71"/>
    <w:rPr>
      <w:b/>
      <w:bCs/>
    </w:rPr>
  </w:style>
  <w:style w:type="character" w:customStyle="1" w:styleId="CommentSubjectChar">
    <w:name w:val="Comment Subject Char"/>
    <w:basedOn w:val="CommentTextChar"/>
    <w:link w:val="CommentSubject"/>
    <w:uiPriority w:val="99"/>
    <w:semiHidden/>
    <w:rsid w:val="00281E71"/>
    <w:rPr>
      <w:b/>
      <w:bCs/>
      <w:sz w:val="20"/>
      <w:szCs w:val="20"/>
    </w:rPr>
  </w:style>
  <w:style w:type="character" w:styleId="Hyperlink">
    <w:name w:val="Hyperlink"/>
    <w:basedOn w:val="DefaultParagraphFont"/>
    <w:uiPriority w:val="99"/>
    <w:unhideWhenUsed/>
    <w:rsid w:val="004925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795195">
      <w:bodyDiv w:val="1"/>
      <w:marLeft w:val="0"/>
      <w:marRight w:val="0"/>
      <w:marTop w:val="0"/>
      <w:marBottom w:val="0"/>
      <w:divBdr>
        <w:top w:val="none" w:sz="0" w:space="0" w:color="auto"/>
        <w:left w:val="none" w:sz="0" w:space="0" w:color="auto"/>
        <w:bottom w:val="none" w:sz="0" w:space="0" w:color="auto"/>
        <w:right w:val="none" w:sz="0" w:space="0" w:color="auto"/>
      </w:divBdr>
    </w:div>
    <w:div w:id="169137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hyperlink" Target="mailto:fotios.mitropoulos@alpha.gr" TargetMode="External"/><Relationship Id="rId3" Type="http://schemas.openxmlformats.org/officeDocument/2006/relationships/customXml" Target="../customXml/item3.xml"/><Relationship Id="rId21" Type="http://schemas.openxmlformats.org/officeDocument/2006/relationships/image" Target="media/image10.wmf"/><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mailto:eleni.marinopoulou@alpha.g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w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panayotis.kapopoulos@alpha.gr"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11.wmf"/><Relationship Id="rId27" Type="http://schemas.openxmlformats.org/officeDocument/2006/relationships/image" Target="media/image13.emf"/><Relationship Id="rId30" Type="http://schemas.openxmlformats.org/officeDocument/2006/relationships/footer" Target="footer1.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_rels/header3.xml.rels><?xml version="1.0" encoding="UTF-8" standalone="yes"?>
<Relationships xmlns="http://schemas.openxmlformats.org/package/2006/relationships"><Relationship Id="rId8" Type="http://schemas.openxmlformats.org/officeDocument/2006/relationships/image" Target="media/image22.png"/><Relationship Id="rId3" Type="http://schemas.openxmlformats.org/officeDocument/2006/relationships/image" Target="media/image17.png"/><Relationship Id="rId7" Type="http://schemas.openxmlformats.org/officeDocument/2006/relationships/image" Target="media/image21.png"/><Relationship Id="rId2" Type="http://schemas.openxmlformats.org/officeDocument/2006/relationships/image" Target="media/image16.png"/><Relationship Id="rId1" Type="http://schemas.openxmlformats.org/officeDocument/2006/relationships/image" Target="media/image15.png"/><Relationship Id="rId6" Type="http://schemas.openxmlformats.org/officeDocument/2006/relationships/image" Target="media/image20.png"/><Relationship Id="rId5" Type="http://schemas.openxmlformats.org/officeDocument/2006/relationships/image" Target="media/image19.png"/><Relationship Id="rId10" Type="http://schemas.openxmlformats.org/officeDocument/2006/relationships/image" Target="media/image24.png"/><Relationship Id="rId4" Type="http://schemas.openxmlformats.org/officeDocument/2006/relationships/image" Target="media/image18.png"/><Relationship Id="rId9"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85d8ddd1-f1ac-4a03-b921-f3707584cd99" origin="userSelected">
  <element uid="9b837078-1873-43a7-b123-90c6457d5a93" value=""/>
  <element uid="3316aa8e-0f94-416d-861a-3773e8d4f850"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CF3E8397555499BE044A8B8736E77" ma:contentTypeVersion="0" ma:contentTypeDescription="Create a new document." ma:contentTypeScope="" ma:versionID="4cda92fd44fb0dad348983d73dbf273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6FC8BE-9196-420A-BD92-0CE8CE4D081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E7D8431-F549-4F13-9A8C-C58B097D2309}">
  <ds:schemaRefs>
    <ds:schemaRef ds:uri="http://schemas.openxmlformats.org/officeDocument/2006/bibliography"/>
  </ds:schemaRefs>
</ds:datastoreItem>
</file>

<file path=customXml/itemProps3.xml><?xml version="1.0" encoding="utf-8"?>
<ds:datastoreItem xmlns:ds="http://schemas.openxmlformats.org/officeDocument/2006/customXml" ds:itemID="{59255AAC-F39D-4FAE-8953-FEB5B7AC2435}">
  <ds:schemaRefs>
    <ds:schemaRef ds:uri="http://schemas.microsoft.com/sharepoint/v3/contenttype/forms"/>
  </ds:schemaRefs>
</ds:datastoreItem>
</file>

<file path=customXml/itemProps4.xml><?xml version="1.0" encoding="utf-8"?>
<ds:datastoreItem xmlns:ds="http://schemas.openxmlformats.org/officeDocument/2006/customXml" ds:itemID="{99DB0C37-31C9-4CE3-8FBC-1E88573B7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F5956FF-C535-4E8D-BF42-1E37D8F5D0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1897</Words>
  <Characters>10819</Characters>
  <Application>Microsoft Office Word</Application>
  <DocSecurity>0</DocSecurity>
  <Lines>90</Lines>
  <Paragraphs>25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dc:creator>
  <cp:lastModifiedBy>Mitropoulos Fotios</cp:lastModifiedBy>
  <cp:revision>5</cp:revision>
  <cp:lastPrinted>2025-05-08T09:08:00Z</cp:lastPrinted>
  <dcterms:created xsi:type="dcterms:W3CDTF">2025-05-08T09:11:00Z</dcterms:created>
  <dcterms:modified xsi:type="dcterms:W3CDTF">2025-05-08T09:20:00Z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0x010100893CF3E8397555499BE044A8B8736E77</vt:lpwstr>
  </property>
  <property fmtid="{D5CDD505-2E9C-101B-9397-08002B2CF9AE}" pid="3" name="docIndexRef">
    <vt:lpwstr>ad828cb2-5136-4280-a204-443a9ca24e46</vt:lpwstr>
  </property>
  <property fmtid="{D5CDD505-2E9C-101B-9397-08002B2CF9AE}" pid="4" name="bjSaver">
    <vt:lpwstr>LTCvLEH+bFem4gQjX/1Zy+m26iQSmRUJ</vt:lpwstr>
  </property>
  <property fmtid="{D5CDD505-2E9C-101B-9397-08002B2CF9AE}" pid="5" name="bjDocumentLabelXML">
    <vt:lpwstr>&lt;?xml version="1.0" encoding="us-ascii"?&gt;&lt;sisl xmlns:xsd="http://www.w3.org/2001/XMLSchema" xmlns:xsi="http://www.w3.org/2001/XMLSchema-instance" sislVersion="0" policy="85d8ddd1-f1ac-4a03-b921-f3707584cd99" origin="userSelected" xmlns="http://www.boldonj</vt:lpwstr>
  </property>
  <property fmtid="{D5CDD505-2E9C-101B-9397-08002B2CF9AE}" pid="6" name="bjDocumentLabelXML-0">
    <vt:lpwstr>ames.com/2008/01/sie/internal/label"&gt;&lt;element uid="9b837078-1873-43a7-b123-90c6457d5a93" value="" /&gt;&lt;element uid="3316aa8e-0f94-416d-861a-3773e8d4f850" value="" /&gt;&lt;/sisl&gt;</vt:lpwstr>
  </property>
  <property fmtid="{D5CDD505-2E9C-101B-9397-08002B2CF9AE}" pid="7" name="bjDocumentSecurityLabel">
    <vt:lpwstr>ΔΗΜΟΣΙΟ (PUBLIC) </vt:lpwstr>
  </property>
  <property fmtid="{D5CDD505-2E9C-101B-9397-08002B2CF9AE}" pid="8" name="GrammarlyDocumentId">
    <vt:lpwstr>1abe3b4b-95cd-4a69-9f57-a9b3ad769356</vt:lpwstr>
  </property>
  <property fmtid="{D5CDD505-2E9C-101B-9397-08002B2CF9AE}" pid="9" name="MSIP_Label_3b8d3c1f-739d-4b15-82f9-3af0fe19718a_Enabled">
    <vt:lpwstr>true</vt:lpwstr>
  </property>
  <property fmtid="{D5CDD505-2E9C-101B-9397-08002B2CF9AE}" pid="10" name="MSIP_Label_3b8d3c1f-739d-4b15-82f9-3af0fe19718a_SetDate">
    <vt:lpwstr>2025-05-08T09:08:22Z</vt:lpwstr>
  </property>
  <property fmtid="{D5CDD505-2E9C-101B-9397-08002B2CF9AE}" pid="11" name="MSIP_Label_3b8d3c1f-739d-4b15-82f9-3af0fe19718a_Method">
    <vt:lpwstr>Privileged</vt:lpwstr>
  </property>
  <property fmtid="{D5CDD505-2E9C-101B-9397-08002B2CF9AE}" pid="12" name="MSIP_Label_3b8d3c1f-739d-4b15-82f9-3af0fe19718a_Name">
    <vt:lpwstr>3b8d3c1f-739d-4b15-82f9-3af0fe19718a</vt:lpwstr>
  </property>
  <property fmtid="{D5CDD505-2E9C-101B-9397-08002B2CF9AE}" pid="13" name="MSIP_Label_3b8d3c1f-739d-4b15-82f9-3af0fe19718a_SiteId">
    <vt:lpwstr>c80515ef-93c1-429d-87e1-d66eb567b009</vt:lpwstr>
  </property>
  <property fmtid="{D5CDD505-2E9C-101B-9397-08002B2CF9AE}" pid="14" name="MSIP_Label_3b8d3c1f-739d-4b15-82f9-3af0fe19718a_ActionId">
    <vt:lpwstr>620f1ea6-177d-4682-88e1-6d4fccec877a</vt:lpwstr>
  </property>
  <property fmtid="{D5CDD505-2E9C-101B-9397-08002B2CF9AE}" pid="15" name="MSIP_Label_3b8d3c1f-739d-4b15-82f9-3af0fe19718a_ContentBits">
    <vt:lpwstr>0</vt:lpwstr>
  </property>
  <property fmtid="{D5CDD505-2E9C-101B-9397-08002B2CF9AE}" pid="16" name="MSIP_Label_3b8d3c1f-739d-4b15-82f9-3af0fe19718a_Tag">
    <vt:lpwstr>10, 0, 1, 1</vt:lpwstr>
  </property>
</Properties>
</file>