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91" w:type="dxa"/>
        <w:tblInd w:w="93" w:type="dxa"/>
        <w:tblLook w:val="04A0" w:firstRow="1" w:lastRow="0" w:firstColumn="1" w:lastColumn="0" w:noHBand="0" w:noVBand="1"/>
      </w:tblPr>
      <w:tblGrid>
        <w:gridCol w:w="4977"/>
        <w:gridCol w:w="1823"/>
        <w:gridCol w:w="1291"/>
      </w:tblGrid>
      <w:tr w:rsidR="001B69F1" w:rsidRPr="00401193" w:rsidTr="001E1A38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b/>
                <w:bCs/>
                <w:lang w:eastAsia="el-GR"/>
              </w:rPr>
              <w:t>Τύπος Οχήματος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b/>
                <w:bCs/>
                <w:lang w:eastAsia="el-GR"/>
              </w:rPr>
              <w:t>Σύνολο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>Ποσοστό</w:t>
            </w:r>
          </w:p>
        </w:tc>
      </w:tr>
      <w:tr w:rsidR="001B69F1" w:rsidRPr="00401193" w:rsidTr="001E1A3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Δίκυκλα/Τρίκυκλα (L1ea-L7)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747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15,08</w:t>
            </w: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%</w:t>
            </w:r>
          </w:p>
        </w:tc>
      </w:tr>
      <w:tr w:rsidR="001B69F1" w:rsidRPr="00401193" w:rsidTr="001E1A3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 xml:space="preserve">Επαγγελματικά οχήματα </w:t>
            </w:r>
            <w:proofErr w:type="spellStart"/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van</w:t>
            </w:r>
            <w:proofErr w:type="spellEnd"/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 xml:space="preserve"> (Ν1 αμιγώς ηλεκτρικά)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0,57</w:t>
            </w: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%</w:t>
            </w:r>
          </w:p>
        </w:tc>
      </w:tr>
      <w:tr w:rsidR="001B69F1" w:rsidRPr="00401193" w:rsidTr="001E1A3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 xml:space="preserve">Επαγγελματικά οχήματα </w:t>
            </w:r>
            <w:proofErr w:type="spellStart"/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van</w:t>
            </w:r>
            <w:proofErr w:type="spellEnd"/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 xml:space="preserve"> (Ν1 υβριδικά </w:t>
            </w:r>
            <w:proofErr w:type="spellStart"/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plug</w:t>
            </w:r>
            <w:proofErr w:type="spellEnd"/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 xml:space="preserve"> in χαμηλών ρύπων)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0,02</w:t>
            </w: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%</w:t>
            </w:r>
          </w:p>
        </w:tc>
      </w:tr>
      <w:tr w:rsidR="001B69F1" w:rsidRPr="00401193" w:rsidTr="001E1A3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Ηλεκτρικά Ποδήλατα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3853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77,78</w:t>
            </w: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%</w:t>
            </w:r>
          </w:p>
        </w:tc>
      </w:tr>
      <w:tr w:rsidR="001B69F1" w:rsidRPr="00401193" w:rsidTr="001E1A3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Ι.Χ. επιβατικά Αυτοκίνητα (M1 αμιγώς ηλεκτρικά)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322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6,50</w:t>
            </w: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%</w:t>
            </w:r>
          </w:p>
        </w:tc>
      </w:tr>
      <w:tr w:rsidR="001B69F1" w:rsidRPr="00401193" w:rsidTr="001E1A38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ΤΑΞΙ (αμιγώς ηλεκτρικό)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lang w:eastAsia="el-GR"/>
              </w:rPr>
              <w:t>0,06</w:t>
            </w:r>
            <w:r w:rsidRPr="00543D83">
              <w:rPr>
                <w:rFonts w:ascii="Verdana" w:eastAsia="Times New Roman" w:hAnsi="Verdana" w:cs="Calibri"/>
                <w:color w:val="000000"/>
                <w:lang w:eastAsia="el-GR"/>
              </w:rPr>
              <w:t>%</w:t>
            </w:r>
          </w:p>
        </w:tc>
      </w:tr>
      <w:tr w:rsidR="001B69F1" w:rsidRPr="00401193" w:rsidTr="001E1A38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>4954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B69F1" w:rsidRPr="00543D83" w:rsidRDefault="001B69F1" w:rsidP="001E1A3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 w:rsidRPr="00543D83"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>100%</w:t>
            </w:r>
          </w:p>
        </w:tc>
      </w:tr>
    </w:tbl>
    <w:p w:rsidR="003A28AC" w:rsidRDefault="003A28AC">
      <w:bookmarkStart w:id="0" w:name="_GoBack"/>
      <w:bookmarkEnd w:id="0"/>
    </w:p>
    <w:sectPr w:rsidR="003A28AC" w:rsidSect="00601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F1"/>
    <w:rsid w:val="001B69F1"/>
    <w:rsid w:val="003A28AC"/>
    <w:rsid w:val="003C1433"/>
    <w:rsid w:val="003D3524"/>
    <w:rsid w:val="00601200"/>
    <w:rsid w:val="00F17DD4"/>
    <w:rsid w:val="00F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956A-F047-BD42-A29B-E3354196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9F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Char"/>
    <w:uiPriority w:val="9"/>
    <w:qFormat/>
    <w:rsid w:val="0060120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120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120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120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120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12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120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120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120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01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601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01200"/>
    <w:pPr>
      <w:spacing w:after="80" w:line="240" w:lineRule="auto"/>
      <w:ind w:firstLine="360"/>
    </w:pPr>
    <w:rPr>
      <w:rFonts w:ascii="Arial" w:hAnsi="Arial" w:cs="Arial"/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1200"/>
    <w:pPr>
      <w:spacing w:after="8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601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601200"/>
    <w:pPr>
      <w:spacing w:after="320" w:line="24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601200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601200"/>
    <w:rPr>
      <w:b/>
      <w:bCs/>
      <w:spacing w:val="0"/>
    </w:rPr>
  </w:style>
  <w:style w:type="character" w:styleId="a7">
    <w:name w:val="Emphasis"/>
    <w:uiPriority w:val="20"/>
    <w:qFormat/>
    <w:rsid w:val="00601200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60120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601200"/>
    <w:pPr>
      <w:spacing w:after="80" w:line="240" w:lineRule="auto"/>
      <w:ind w:left="720" w:firstLine="360"/>
      <w:contextualSpacing/>
    </w:pPr>
    <w:rPr>
      <w:rFonts w:ascii="Arial" w:hAnsi="Arial" w:cs="Arial"/>
      <w:sz w:val="24"/>
      <w:szCs w:val="24"/>
    </w:rPr>
  </w:style>
  <w:style w:type="paragraph" w:styleId="aa">
    <w:name w:val="Quote"/>
    <w:basedOn w:val="a"/>
    <w:next w:val="a"/>
    <w:link w:val="Char1"/>
    <w:uiPriority w:val="29"/>
    <w:qFormat/>
    <w:rsid w:val="00601200"/>
    <w:pPr>
      <w:spacing w:after="80" w:line="240" w:lineRule="auto"/>
      <w:ind w:firstLine="360"/>
    </w:pPr>
    <w:rPr>
      <w:color w:val="5A5A5A" w:themeColor="text1" w:themeTint="A5"/>
    </w:rPr>
  </w:style>
  <w:style w:type="character" w:customStyle="1" w:styleId="Char1">
    <w:name w:val="Απόσπασμα Char"/>
    <w:basedOn w:val="a0"/>
    <w:link w:val="aa"/>
    <w:uiPriority w:val="29"/>
    <w:rsid w:val="00601200"/>
    <w:rPr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60120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Έντονο απόσπ. Char"/>
    <w:basedOn w:val="a0"/>
    <w:link w:val="ab"/>
    <w:uiPriority w:val="30"/>
    <w:rsid w:val="00601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601200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601200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601200"/>
    <w:rPr>
      <w:smallCaps/>
    </w:rPr>
  </w:style>
  <w:style w:type="character" w:styleId="af">
    <w:name w:val="Intense Reference"/>
    <w:uiPriority w:val="32"/>
    <w:qFormat/>
    <w:rsid w:val="00601200"/>
    <w:rPr>
      <w:b/>
      <w:bCs/>
      <w:smallCaps/>
      <w:color w:val="auto"/>
    </w:rPr>
  </w:style>
  <w:style w:type="character" w:styleId="af0">
    <w:name w:val="Book Title"/>
    <w:uiPriority w:val="33"/>
    <w:qFormat/>
    <w:rsid w:val="00601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6012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294</Characters>
  <Application>Microsoft Office Word</Application>
  <DocSecurity>0</DocSecurity>
  <Lines>5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2020-09-11T07:29:00Z</dcterms:created>
  <dcterms:modified xsi:type="dcterms:W3CDTF">2020-09-11T07:29:00Z</dcterms:modified>
</cp:coreProperties>
</file>